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F4EF" w14:textId="77777777" w:rsidR="006F37D3" w:rsidRDefault="00575128">
      <w:pPr>
        <w:jc w:val="center"/>
        <w:rPr>
          <w:rFonts w:ascii="黑体" w:eastAsia="黑体" w:hAnsi="黑体"/>
          <w:b/>
          <w:bCs/>
          <w:sz w:val="28"/>
          <w:szCs w:val="32"/>
        </w:rPr>
      </w:pPr>
      <w:r>
        <w:rPr>
          <w:rFonts w:ascii="黑体" w:eastAsia="黑体" w:hAnsi="黑体" w:hint="eastAsia"/>
          <w:b/>
          <w:bCs/>
          <w:sz w:val="28"/>
          <w:szCs w:val="32"/>
        </w:rPr>
        <w:t>创新实践课程宣传展示资源建设项目采购需求</w:t>
      </w:r>
    </w:p>
    <w:p w14:paraId="65B03A48" w14:textId="77777777" w:rsidR="006F37D3" w:rsidRDefault="00575128">
      <w:pPr>
        <w:jc w:val="center"/>
        <w:rPr>
          <w:b/>
          <w:bCs/>
          <w:sz w:val="24"/>
          <w:szCs w:val="28"/>
        </w:rPr>
      </w:pPr>
      <w:r>
        <w:rPr>
          <w:rFonts w:ascii="黑体" w:eastAsia="黑体" w:hAnsi="黑体" w:hint="eastAsia"/>
          <w:b/>
          <w:bCs/>
          <w:sz w:val="28"/>
          <w:szCs w:val="32"/>
        </w:rPr>
        <w:t>(服务类)</w:t>
      </w:r>
    </w:p>
    <w:p w14:paraId="34B8C49B" w14:textId="77777777" w:rsidR="006F37D3" w:rsidRDefault="00575128">
      <w:pPr>
        <w:spacing w:line="360" w:lineRule="auto"/>
        <w:rPr>
          <w:rFonts w:ascii="仿宋" w:eastAsia="仿宋" w:hAnsi="仿宋"/>
          <w:b/>
          <w:bCs/>
          <w:sz w:val="24"/>
          <w:szCs w:val="28"/>
        </w:rPr>
      </w:pPr>
      <w:r>
        <w:rPr>
          <w:rFonts w:ascii="仿宋" w:eastAsia="仿宋" w:hAnsi="仿宋" w:hint="eastAsia"/>
          <w:b/>
          <w:bCs/>
          <w:sz w:val="24"/>
          <w:szCs w:val="28"/>
        </w:rPr>
        <w:t>一、项目名称</w:t>
      </w:r>
    </w:p>
    <w:p w14:paraId="2F5B5017"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创新实践课程宣传展示资源建设项目</w:t>
      </w:r>
    </w:p>
    <w:p w14:paraId="5D1C5DC4" w14:textId="77777777" w:rsidR="006F37D3" w:rsidRDefault="00575128">
      <w:pPr>
        <w:spacing w:line="360" w:lineRule="auto"/>
        <w:rPr>
          <w:rFonts w:ascii="仿宋" w:eastAsia="仿宋" w:hAnsi="仿宋"/>
          <w:b/>
          <w:bCs/>
          <w:sz w:val="24"/>
          <w:szCs w:val="28"/>
        </w:rPr>
      </w:pPr>
      <w:r>
        <w:rPr>
          <w:rFonts w:ascii="仿宋" w:eastAsia="仿宋" w:hAnsi="仿宋" w:hint="eastAsia"/>
          <w:b/>
          <w:bCs/>
          <w:sz w:val="24"/>
          <w:szCs w:val="28"/>
        </w:rPr>
        <w:t>二、项目预算</w:t>
      </w:r>
    </w:p>
    <w:p w14:paraId="2446191F"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7.5万人民币（大写：柒万伍仟元整）</w:t>
      </w:r>
    </w:p>
    <w:p w14:paraId="303E89D6" w14:textId="77777777" w:rsidR="006F37D3" w:rsidRDefault="00575128">
      <w:pPr>
        <w:spacing w:line="360" w:lineRule="auto"/>
        <w:rPr>
          <w:rFonts w:ascii="仿宋" w:eastAsia="仿宋" w:hAnsi="仿宋"/>
          <w:b/>
          <w:bCs/>
          <w:sz w:val="24"/>
          <w:szCs w:val="28"/>
        </w:rPr>
      </w:pPr>
      <w:r>
        <w:rPr>
          <w:rFonts w:ascii="仿宋" w:eastAsia="仿宋" w:hAnsi="仿宋" w:hint="eastAsia"/>
          <w:b/>
          <w:bCs/>
          <w:sz w:val="24"/>
          <w:szCs w:val="28"/>
        </w:rPr>
        <w:t>三、供应商资格要求:</w:t>
      </w:r>
    </w:p>
    <w:p w14:paraId="094F718C"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1、具有独立法人资格及相应经营范围；</w:t>
      </w:r>
    </w:p>
    <w:p w14:paraId="47C3B9E9"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2、具有国家或有关政府部门颁发的资质证明文件；</w:t>
      </w:r>
    </w:p>
    <w:p w14:paraId="3AC0065F"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3、具有履行合同所必需的设备和专业技术能力的证明材料；</w:t>
      </w:r>
    </w:p>
    <w:p w14:paraId="73C14579"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4、具有良好的信誉和相应产品的销售业绩;</w:t>
      </w:r>
    </w:p>
    <w:p w14:paraId="5893206D"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5、近三年内，在经营活动中没有重大违法记录；</w:t>
      </w:r>
    </w:p>
    <w:p w14:paraId="1F4FDDFA"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6、单位负责人为同一人或者存在直接控股、管理关系的不同供应商，不得同时参加本采购项目投标；</w:t>
      </w:r>
    </w:p>
    <w:p w14:paraId="56037445"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7、未被国家财政部指定的信用记录查询渠道列入失信被执行主体、重大税收违法案件当事主体、政府采购严重违法失信行为当事主体等严重失信记录名单。以在“信用中国”网站(wwwcreditchina.gov.cn)和中国政府采购网(www.ccgp.gov.cn)查询的提交报价文件截止之日当天前三年内的信用记录为准。</w:t>
      </w:r>
    </w:p>
    <w:p w14:paraId="252E6C60"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本项目不接受联合体投标。</w:t>
      </w:r>
    </w:p>
    <w:p w14:paraId="009ECC8D" w14:textId="77777777" w:rsidR="006F37D3" w:rsidRDefault="00575128">
      <w:pPr>
        <w:spacing w:line="360" w:lineRule="auto"/>
        <w:rPr>
          <w:rFonts w:ascii="仿宋" w:eastAsia="仿宋" w:hAnsi="仿宋"/>
          <w:sz w:val="24"/>
        </w:rPr>
      </w:pPr>
      <w:r>
        <w:rPr>
          <w:rFonts w:ascii="仿宋" w:eastAsia="仿宋" w:hAnsi="仿宋" w:hint="eastAsia"/>
          <w:b/>
          <w:bCs/>
          <w:sz w:val="24"/>
          <w:szCs w:val="24"/>
        </w:rPr>
        <w:t>四、服务要求</w:t>
      </w:r>
    </w:p>
    <w:p w14:paraId="17263761" w14:textId="77777777" w:rsidR="006F37D3" w:rsidRDefault="00575128">
      <w:pPr>
        <w:spacing w:line="360" w:lineRule="auto"/>
        <w:rPr>
          <w:rFonts w:ascii="仿宋" w:eastAsia="仿宋" w:hAnsi="仿宋"/>
          <w:sz w:val="24"/>
        </w:rPr>
      </w:pPr>
      <w:r>
        <w:rPr>
          <w:rFonts w:ascii="仿宋" w:eastAsia="仿宋" w:hAnsi="仿宋" w:hint="eastAsia"/>
          <w:sz w:val="24"/>
          <w:szCs w:val="24"/>
        </w:rPr>
        <w:t>1、服务内容、要求、质量:</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4A0" w:firstRow="1" w:lastRow="0" w:firstColumn="1" w:lastColumn="0" w:noHBand="0" w:noVBand="1"/>
      </w:tblPr>
      <w:tblGrid>
        <w:gridCol w:w="1750"/>
        <w:gridCol w:w="3050"/>
        <w:gridCol w:w="3506"/>
      </w:tblGrid>
      <w:tr w:rsidR="006F37D3" w14:paraId="052155DA" w14:textId="77777777">
        <w:trPr>
          <w:tblHeader/>
          <w:jc w:val="center"/>
        </w:trPr>
        <w:tc>
          <w:tcPr>
            <w:tcW w:w="1750" w:type="dxa"/>
            <w:shd w:val="clear" w:color="auto" w:fill="E7E6E6"/>
            <w:vAlign w:val="center"/>
          </w:tcPr>
          <w:p w14:paraId="20FF210F" w14:textId="77777777" w:rsidR="006F37D3" w:rsidRDefault="00575128">
            <w:pPr>
              <w:spacing w:line="300" w:lineRule="auto"/>
              <w:jc w:val="center"/>
              <w:rPr>
                <w:rFonts w:ascii="仿宋" w:eastAsia="仿宋" w:hAnsi="仿宋"/>
              </w:rPr>
            </w:pPr>
            <w:r>
              <w:rPr>
                <w:rFonts w:ascii="仿宋" w:eastAsia="仿宋" w:hAnsi="仿宋" w:hint="eastAsia"/>
                <w:b/>
                <w:bCs/>
                <w:szCs w:val="21"/>
              </w:rPr>
              <w:t>服务主题</w:t>
            </w:r>
          </w:p>
        </w:tc>
        <w:tc>
          <w:tcPr>
            <w:tcW w:w="3050" w:type="dxa"/>
            <w:shd w:val="clear" w:color="auto" w:fill="E7E6E6"/>
            <w:vAlign w:val="center"/>
          </w:tcPr>
          <w:p w14:paraId="0EFFA51A" w14:textId="77777777" w:rsidR="006F37D3" w:rsidRDefault="00575128">
            <w:pPr>
              <w:spacing w:line="300" w:lineRule="auto"/>
              <w:jc w:val="center"/>
              <w:rPr>
                <w:rFonts w:ascii="仿宋" w:eastAsia="仿宋" w:hAnsi="仿宋"/>
              </w:rPr>
            </w:pPr>
            <w:r>
              <w:rPr>
                <w:rFonts w:ascii="仿宋" w:eastAsia="仿宋" w:hAnsi="仿宋" w:hint="eastAsia"/>
                <w:b/>
                <w:bCs/>
                <w:szCs w:val="21"/>
              </w:rPr>
              <w:t>服务内容</w:t>
            </w:r>
          </w:p>
        </w:tc>
        <w:tc>
          <w:tcPr>
            <w:tcW w:w="3506" w:type="dxa"/>
            <w:shd w:val="clear" w:color="auto" w:fill="E7E6E6"/>
            <w:vAlign w:val="center"/>
          </w:tcPr>
          <w:p w14:paraId="077C3FB8" w14:textId="77777777" w:rsidR="006F37D3" w:rsidRDefault="00575128">
            <w:pPr>
              <w:spacing w:line="300" w:lineRule="auto"/>
              <w:jc w:val="center"/>
              <w:rPr>
                <w:rFonts w:ascii="仿宋" w:eastAsia="仿宋" w:hAnsi="仿宋"/>
              </w:rPr>
            </w:pPr>
            <w:r>
              <w:rPr>
                <w:rFonts w:ascii="仿宋" w:eastAsia="仿宋" w:hAnsi="仿宋" w:hint="eastAsia"/>
                <w:b/>
                <w:bCs/>
                <w:szCs w:val="21"/>
              </w:rPr>
              <w:t>要求与质量标准</w:t>
            </w:r>
          </w:p>
        </w:tc>
      </w:tr>
      <w:tr w:rsidR="006F37D3" w14:paraId="23DB7194" w14:textId="77777777">
        <w:trPr>
          <w:jc w:val="center"/>
        </w:trPr>
        <w:tc>
          <w:tcPr>
            <w:tcW w:w="1750" w:type="dxa"/>
            <w:vAlign w:val="center"/>
          </w:tcPr>
          <w:p w14:paraId="15B73723" w14:textId="77777777" w:rsidR="006F37D3" w:rsidRDefault="00575128">
            <w:pPr>
              <w:spacing w:line="300" w:lineRule="auto"/>
              <w:rPr>
                <w:rFonts w:ascii="仿宋" w:eastAsia="仿宋" w:hAnsi="仿宋"/>
              </w:rPr>
            </w:pPr>
            <w:r>
              <w:rPr>
                <w:rFonts w:ascii="仿宋" w:eastAsia="仿宋" w:hAnsi="仿宋" w:hint="eastAsia"/>
                <w:b/>
                <w:bCs/>
                <w:szCs w:val="21"/>
              </w:rPr>
              <w:t>1.创新课程实践成果展示方案1套</w:t>
            </w:r>
          </w:p>
        </w:tc>
        <w:tc>
          <w:tcPr>
            <w:tcW w:w="3050" w:type="dxa"/>
            <w:vAlign w:val="center"/>
          </w:tcPr>
          <w:p w14:paraId="1729B261" w14:textId="77777777" w:rsidR="006F37D3" w:rsidRDefault="00575128">
            <w:pPr>
              <w:spacing w:line="300" w:lineRule="auto"/>
              <w:rPr>
                <w:rFonts w:ascii="仿宋" w:eastAsia="仿宋" w:hAnsi="仿宋"/>
              </w:rPr>
            </w:pPr>
            <w:r>
              <w:rPr>
                <w:rFonts w:ascii="仿宋" w:eastAsia="仿宋" w:hAnsi="仿宋" w:hint="eastAsia"/>
                <w:szCs w:val="21"/>
              </w:rPr>
              <w:t>1. 梳理学校创新实践课程（人工智能赋能语言教学、跨界融合课程、对外输出课程等）的教学实践成果，提炼展示主题与叙事主线。</w:t>
            </w:r>
          </w:p>
          <w:p w14:paraId="2F7A51CA" w14:textId="77777777" w:rsidR="006F37D3" w:rsidRDefault="00575128">
            <w:pPr>
              <w:spacing w:line="300" w:lineRule="auto"/>
              <w:rPr>
                <w:rFonts w:ascii="仿宋" w:eastAsia="仿宋" w:hAnsi="仿宋"/>
              </w:rPr>
            </w:pPr>
            <w:r>
              <w:rPr>
                <w:rFonts w:ascii="仿宋" w:eastAsia="仿宋" w:hAnsi="仿宋" w:hint="eastAsia"/>
                <w:szCs w:val="21"/>
              </w:rPr>
              <w:t>2. 规划展示空间布局与观展动线，完成展示空间方案设计。</w:t>
            </w:r>
          </w:p>
          <w:p w14:paraId="01516448" w14:textId="77777777" w:rsidR="006F37D3" w:rsidRDefault="00575128">
            <w:pPr>
              <w:spacing w:line="300" w:lineRule="auto"/>
              <w:rPr>
                <w:rFonts w:ascii="仿宋" w:eastAsia="仿宋" w:hAnsi="仿宋"/>
              </w:rPr>
            </w:pPr>
            <w:r>
              <w:rPr>
                <w:rFonts w:ascii="仿宋" w:eastAsia="仿宋" w:hAnsi="仿宋" w:hint="eastAsia"/>
                <w:szCs w:val="21"/>
              </w:rPr>
              <w:t>3. 完成整体视觉系统设计，包</w:t>
            </w:r>
            <w:r>
              <w:rPr>
                <w:rFonts w:ascii="仿宋" w:eastAsia="仿宋" w:hAnsi="仿宋" w:hint="eastAsia"/>
                <w:szCs w:val="21"/>
              </w:rPr>
              <w:lastRenderedPageBreak/>
              <w:t>括主视觉、展示画面及信息图表。</w:t>
            </w:r>
          </w:p>
          <w:p w14:paraId="5AF2FDC8" w14:textId="77777777" w:rsidR="006F37D3" w:rsidRDefault="00575128">
            <w:pPr>
              <w:spacing w:line="300" w:lineRule="auto"/>
              <w:rPr>
                <w:rFonts w:ascii="仿宋" w:eastAsia="仿宋" w:hAnsi="仿宋"/>
              </w:rPr>
            </w:pPr>
            <w:r>
              <w:rPr>
                <w:rFonts w:ascii="仿宋" w:eastAsia="仿宋" w:hAnsi="仿宋" w:hint="eastAsia"/>
                <w:szCs w:val="21"/>
              </w:rPr>
              <w:t>4. 完成配套宣传资料的内容策划与版式设计。</w:t>
            </w:r>
          </w:p>
        </w:tc>
        <w:tc>
          <w:tcPr>
            <w:tcW w:w="3506" w:type="dxa"/>
            <w:vAlign w:val="center"/>
          </w:tcPr>
          <w:p w14:paraId="48212560" w14:textId="77777777" w:rsidR="006F37D3" w:rsidRDefault="00575128">
            <w:pPr>
              <w:spacing w:line="300" w:lineRule="auto"/>
              <w:rPr>
                <w:rFonts w:ascii="仿宋" w:eastAsia="仿宋" w:hAnsi="仿宋"/>
              </w:rPr>
            </w:pPr>
            <w:r>
              <w:rPr>
                <w:rFonts w:ascii="仿宋" w:eastAsia="仿宋" w:hAnsi="仿宋" w:hint="eastAsia"/>
                <w:szCs w:val="21"/>
              </w:rPr>
              <w:lastRenderedPageBreak/>
              <w:t>1. 方案完整：提交展示总体方案，</w:t>
            </w:r>
            <w:proofErr w:type="gramStart"/>
            <w:r>
              <w:rPr>
                <w:rFonts w:ascii="仿宋" w:eastAsia="仿宋" w:hAnsi="仿宋" w:hint="eastAsia"/>
                <w:szCs w:val="21"/>
              </w:rPr>
              <w:t>含主题</w:t>
            </w:r>
            <w:proofErr w:type="gramEnd"/>
            <w:r>
              <w:rPr>
                <w:rFonts w:ascii="仿宋" w:eastAsia="仿宋" w:hAnsi="仿宋" w:hint="eastAsia"/>
                <w:szCs w:val="21"/>
              </w:rPr>
              <w:t>定位、内容架构、平面效果图。</w:t>
            </w:r>
          </w:p>
          <w:p w14:paraId="6F16A644" w14:textId="77777777" w:rsidR="006F37D3" w:rsidRDefault="00575128">
            <w:pPr>
              <w:spacing w:line="300" w:lineRule="auto"/>
              <w:rPr>
                <w:rFonts w:ascii="仿宋" w:eastAsia="仿宋" w:hAnsi="仿宋"/>
              </w:rPr>
            </w:pPr>
            <w:r>
              <w:rPr>
                <w:rFonts w:ascii="仿宋" w:eastAsia="仿宋" w:hAnsi="仿宋" w:hint="eastAsia"/>
                <w:szCs w:val="21"/>
              </w:rPr>
              <w:t>2. 内容准确：以采购方提供的课程成果与办学资料为依据，所有文字、数据须经采购方审核定稿。</w:t>
            </w:r>
          </w:p>
          <w:p w14:paraId="2567426A" w14:textId="77777777" w:rsidR="006F37D3" w:rsidRDefault="00575128">
            <w:pPr>
              <w:spacing w:line="300" w:lineRule="auto"/>
              <w:rPr>
                <w:rFonts w:ascii="仿宋" w:eastAsia="仿宋" w:hAnsi="仿宋"/>
              </w:rPr>
            </w:pPr>
            <w:r>
              <w:rPr>
                <w:rFonts w:ascii="仿宋" w:eastAsia="仿宋" w:hAnsi="仿宋" w:hint="eastAsia"/>
                <w:szCs w:val="21"/>
              </w:rPr>
              <w:t>3. 视觉统一：风格与学校VI体系一致，主视觉、展示画面、宣传资料的色彩、字体与图形应用统一。</w:t>
            </w:r>
          </w:p>
          <w:p w14:paraId="0E140E7C" w14:textId="77777777" w:rsidR="006F37D3" w:rsidRDefault="00575128">
            <w:pPr>
              <w:spacing w:line="300" w:lineRule="auto"/>
              <w:rPr>
                <w:rFonts w:ascii="仿宋" w:eastAsia="仿宋" w:hAnsi="仿宋"/>
              </w:rPr>
            </w:pPr>
            <w:r>
              <w:rPr>
                <w:rFonts w:ascii="仿宋" w:eastAsia="仿宋" w:hAnsi="仿宋" w:hint="eastAsia"/>
                <w:szCs w:val="21"/>
              </w:rPr>
              <w:lastRenderedPageBreak/>
              <w:t>4. 画面设计：展示画面设计不少于3幅，设计文件满足大幅面输出精度要求。</w:t>
            </w:r>
          </w:p>
          <w:p w14:paraId="68DC0709" w14:textId="77777777" w:rsidR="006F37D3" w:rsidRDefault="00575128">
            <w:pPr>
              <w:spacing w:line="300" w:lineRule="auto"/>
              <w:rPr>
                <w:rFonts w:ascii="仿宋" w:eastAsia="仿宋" w:hAnsi="仿宋"/>
              </w:rPr>
            </w:pPr>
            <w:r>
              <w:rPr>
                <w:rFonts w:ascii="仿宋" w:eastAsia="仿宋" w:hAnsi="仿宋" w:hint="eastAsia"/>
                <w:szCs w:val="21"/>
              </w:rPr>
              <w:t>5. 宣传资料设计：学校介绍册及课程折页等版式设计不少于3种，提供可直接使用的设计源文件。</w:t>
            </w:r>
          </w:p>
        </w:tc>
      </w:tr>
      <w:tr w:rsidR="006F37D3" w14:paraId="7D1CC4D3" w14:textId="77777777">
        <w:trPr>
          <w:jc w:val="center"/>
        </w:trPr>
        <w:tc>
          <w:tcPr>
            <w:tcW w:w="1750" w:type="dxa"/>
            <w:vAlign w:val="center"/>
          </w:tcPr>
          <w:p w14:paraId="7E7A5A5B" w14:textId="77777777" w:rsidR="006F37D3" w:rsidRDefault="00575128">
            <w:pPr>
              <w:spacing w:line="300" w:lineRule="auto"/>
              <w:rPr>
                <w:rFonts w:ascii="仿宋" w:eastAsia="仿宋" w:hAnsi="仿宋"/>
              </w:rPr>
            </w:pPr>
            <w:r>
              <w:rPr>
                <w:rFonts w:ascii="仿宋" w:eastAsia="仿宋" w:hAnsi="仿宋" w:hint="eastAsia"/>
                <w:b/>
                <w:bCs/>
                <w:szCs w:val="21"/>
              </w:rPr>
              <w:lastRenderedPageBreak/>
              <w:t>2.展示现场全程落地实施及配套保障服务1场</w:t>
            </w:r>
          </w:p>
        </w:tc>
        <w:tc>
          <w:tcPr>
            <w:tcW w:w="3050" w:type="dxa"/>
            <w:vAlign w:val="center"/>
          </w:tcPr>
          <w:p w14:paraId="71E9B7BC" w14:textId="77777777" w:rsidR="006F37D3" w:rsidRDefault="00575128">
            <w:pPr>
              <w:spacing w:line="300" w:lineRule="auto"/>
              <w:rPr>
                <w:rFonts w:ascii="仿宋" w:eastAsia="仿宋" w:hAnsi="仿宋"/>
              </w:rPr>
            </w:pPr>
            <w:r>
              <w:rPr>
                <w:rFonts w:ascii="仿宋" w:eastAsia="仿宋" w:hAnsi="仿宋" w:hint="eastAsia"/>
                <w:szCs w:val="21"/>
              </w:rPr>
              <w:t>1. 负责展示现场的布展统筹与实施指导，确保现场呈现与设计方案一致。</w:t>
            </w:r>
          </w:p>
          <w:p w14:paraId="2E41F4A4" w14:textId="77777777" w:rsidR="006F37D3" w:rsidRDefault="00575128">
            <w:pPr>
              <w:spacing w:line="300" w:lineRule="auto"/>
              <w:rPr>
                <w:rFonts w:ascii="仿宋" w:eastAsia="仿宋" w:hAnsi="仿宋"/>
              </w:rPr>
            </w:pPr>
            <w:r>
              <w:rPr>
                <w:rFonts w:ascii="仿宋" w:eastAsia="仿宋" w:hAnsi="仿宋" w:hint="eastAsia"/>
                <w:szCs w:val="21"/>
              </w:rPr>
              <w:t>2. 负责数字资源（视频、互动程序等）的现场部署、调试与运行维护。</w:t>
            </w:r>
          </w:p>
          <w:p w14:paraId="44F1A591" w14:textId="77777777" w:rsidR="006F37D3" w:rsidRDefault="00575128">
            <w:pPr>
              <w:spacing w:line="300" w:lineRule="auto"/>
              <w:rPr>
                <w:rFonts w:ascii="仿宋" w:eastAsia="仿宋" w:hAnsi="仿宋"/>
              </w:rPr>
            </w:pPr>
            <w:r>
              <w:rPr>
                <w:rFonts w:ascii="仿宋" w:eastAsia="仿宋" w:hAnsi="仿宋" w:hint="eastAsia"/>
                <w:szCs w:val="21"/>
              </w:rPr>
              <w:t>3. 展示期间安排工作人员现场值守，负责观众引导、讲解与互动活动组织。</w:t>
            </w:r>
          </w:p>
          <w:p w14:paraId="0A5F6C8A" w14:textId="77777777" w:rsidR="006F37D3" w:rsidRDefault="00575128">
            <w:pPr>
              <w:spacing w:line="300" w:lineRule="auto"/>
              <w:rPr>
                <w:rFonts w:ascii="仿宋" w:eastAsia="仿宋" w:hAnsi="仿宋"/>
              </w:rPr>
            </w:pPr>
            <w:r>
              <w:rPr>
                <w:rFonts w:ascii="仿宋" w:eastAsia="仿宋" w:hAnsi="仿宋" w:hint="eastAsia"/>
                <w:szCs w:val="21"/>
              </w:rPr>
              <w:t>4. 展示结束后配合完成撤展协调。</w:t>
            </w:r>
          </w:p>
        </w:tc>
        <w:tc>
          <w:tcPr>
            <w:tcW w:w="3506" w:type="dxa"/>
            <w:vAlign w:val="center"/>
          </w:tcPr>
          <w:p w14:paraId="212C53B5" w14:textId="77777777" w:rsidR="006F37D3" w:rsidRDefault="00575128">
            <w:pPr>
              <w:spacing w:line="300" w:lineRule="auto"/>
              <w:rPr>
                <w:rFonts w:ascii="仿宋" w:eastAsia="仿宋" w:hAnsi="仿宋"/>
              </w:rPr>
            </w:pPr>
            <w:r>
              <w:rPr>
                <w:rFonts w:ascii="仿宋" w:eastAsia="仿宋" w:hAnsi="仿宋" w:hint="eastAsia"/>
                <w:szCs w:val="21"/>
              </w:rPr>
              <w:t>1. 专人对接：指定项目负责人作为唯一对接人，按时间节点汇报进度，响应及时。</w:t>
            </w:r>
          </w:p>
          <w:p w14:paraId="5889DE06" w14:textId="77777777" w:rsidR="006F37D3" w:rsidRDefault="00575128">
            <w:pPr>
              <w:spacing w:line="300" w:lineRule="auto"/>
              <w:rPr>
                <w:rFonts w:ascii="仿宋" w:eastAsia="仿宋" w:hAnsi="仿宋"/>
              </w:rPr>
            </w:pPr>
            <w:r>
              <w:rPr>
                <w:rFonts w:ascii="仿宋" w:eastAsia="仿宋" w:hAnsi="仿宋" w:hint="eastAsia"/>
                <w:szCs w:val="21"/>
              </w:rPr>
              <w:t>2. 还原度高：现场呈现与定稿方案一致。</w:t>
            </w:r>
          </w:p>
          <w:p w14:paraId="417E0C79" w14:textId="77777777" w:rsidR="006F37D3" w:rsidRDefault="00575128">
            <w:pPr>
              <w:spacing w:line="300" w:lineRule="auto"/>
              <w:rPr>
                <w:rFonts w:ascii="仿宋" w:eastAsia="仿宋" w:hAnsi="仿宋"/>
              </w:rPr>
            </w:pPr>
            <w:r>
              <w:rPr>
                <w:rFonts w:ascii="仿宋" w:eastAsia="仿宋" w:hAnsi="仿宋" w:hint="eastAsia"/>
                <w:szCs w:val="21"/>
              </w:rPr>
              <w:t>3. 现场保障：展示期间安排专人值守，现场问题及时处置，保障展示有序开展。</w:t>
            </w:r>
          </w:p>
        </w:tc>
      </w:tr>
      <w:tr w:rsidR="006F37D3" w14:paraId="673ACDF8" w14:textId="77777777">
        <w:trPr>
          <w:jc w:val="center"/>
        </w:trPr>
        <w:tc>
          <w:tcPr>
            <w:tcW w:w="1750" w:type="dxa"/>
            <w:vAlign w:val="center"/>
          </w:tcPr>
          <w:p w14:paraId="168787F2" w14:textId="77777777" w:rsidR="006F37D3" w:rsidRDefault="00575128">
            <w:pPr>
              <w:spacing w:line="300" w:lineRule="auto"/>
              <w:rPr>
                <w:rFonts w:ascii="仿宋" w:eastAsia="仿宋" w:hAnsi="仿宋"/>
              </w:rPr>
            </w:pPr>
            <w:r>
              <w:rPr>
                <w:rFonts w:ascii="仿宋" w:eastAsia="仿宋" w:hAnsi="仿宋" w:hint="eastAsia"/>
                <w:b/>
                <w:bCs/>
                <w:szCs w:val="21"/>
              </w:rPr>
              <w:t>3.配合展示提供视频制作服务，不少于15分钟</w:t>
            </w:r>
          </w:p>
        </w:tc>
        <w:tc>
          <w:tcPr>
            <w:tcW w:w="3050" w:type="dxa"/>
            <w:vAlign w:val="center"/>
          </w:tcPr>
          <w:p w14:paraId="39A1465B" w14:textId="77777777" w:rsidR="006F37D3" w:rsidRDefault="00575128">
            <w:pPr>
              <w:spacing w:line="300" w:lineRule="auto"/>
              <w:rPr>
                <w:rFonts w:ascii="仿宋" w:eastAsia="仿宋" w:hAnsi="仿宋"/>
              </w:rPr>
            </w:pPr>
            <w:r>
              <w:rPr>
                <w:rFonts w:ascii="仿宋" w:eastAsia="仿宋" w:hAnsi="仿宋" w:hint="eastAsia"/>
                <w:szCs w:val="21"/>
              </w:rPr>
              <w:t>1. 基于采购方提供</w:t>
            </w:r>
            <w:proofErr w:type="gramStart"/>
            <w:r>
              <w:rPr>
                <w:rFonts w:ascii="仿宋" w:eastAsia="仿宋" w:hAnsi="仿宋" w:hint="eastAsia"/>
                <w:szCs w:val="21"/>
              </w:rPr>
              <w:t>的往期影像</w:t>
            </w:r>
            <w:proofErr w:type="gramEnd"/>
            <w:r>
              <w:rPr>
                <w:rFonts w:ascii="仿宋" w:eastAsia="仿宋" w:hAnsi="仿宋" w:hint="eastAsia"/>
                <w:szCs w:val="21"/>
              </w:rPr>
              <w:t>素材，剪辑制作学校及创新实践课程宣传视频。</w:t>
            </w:r>
          </w:p>
          <w:p w14:paraId="5F45D37E" w14:textId="77777777" w:rsidR="006F37D3" w:rsidRDefault="00575128">
            <w:pPr>
              <w:spacing w:line="300" w:lineRule="auto"/>
              <w:rPr>
                <w:rFonts w:ascii="仿宋" w:eastAsia="仿宋" w:hAnsi="仿宋"/>
              </w:rPr>
            </w:pPr>
            <w:r>
              <w:rPr>
                <w:rFonts w:ascii="仿宋" w:eastAsia="仿宋" w:hAnsi="仿宋" w:hint="eastAsia"/>
                <w:szCs w:val="21"/>
              </w:rPr>
              <w:t>2. 围绕课程代表性成果（学生原创有声作品）制作动画短片。</w:t>
            </w:r>
          </w:p>
          <w:p w14:paraId="64936A7B" w14:textId="77777777" w:rsidR="006F37D3" w:rsidRDefault="00575128">
            <w:pPr>
              <w:spacing w:line="300" w:lineRule="auto"/>
              <w:rPr>
                <w:rFonts w:ascii="仿宋" w:eastAsia="仿宋" w:hAnsi="仿宋"/>
              </w:rPr>
            </w:pPr>
            <w:r>
              <w:rPr>
                <w:rFonts w:ascii="仿宋" w:eastAsia="仿宋" w:hAnsi="仿宋" w:hint="eastAsia"/>
                <w:szCs w:val="21"/>
              </w:rPr>
              <w:t xml:space="preserve">3. </w:t>
            </w:r>
            <w:proofErr w:type="gramStart"/>
            <w:r>
              <w:rPr>
                <w:rFonts w:ascii="仿宋" w:eastAsia="仿宋" w:hAnsi="仿宋" w:hint="eastAsia"/>
                <w:szCs w:val="21"/>
              </w:rPr>
              <w:t>按展示</w:t>
            </w:r>
            <w:proofErr w:type="gramEnd"/>
            <w:r>
              <w:rPr>
                <w:rFonts w:ascii="仿宋" w:eastAsia="仿宋" w:hAnsi="仿宋" w:hint="eastAsia"/>
                <w:szCs w:val="21"/>
              </w:rPr>
              <w:t>现场播放需求输出适配版本。</w:t>
            </w:r>
          </w:p>
        </w:tc>
        <w:tc>
          <w:tcPr>
            <w:tcW w:w="3506" w:type="dxa"/>
            <w:vAlign w:val="center"/>
          </w:tcPr>
          <w:p w14:paraId="76A87009" w14:textId="77777777" w:rsidR="006F37D3" w:rsidRDefault="00575128">
            <w:pPr>
              <w:spacing w:line="300" w:lineRule="auto"/>
              <w:rPr>
                <w:rFonts w:ascii="仿宋" w:eastAsia="仿宋" w:hAnsi="仿宋"/>
              </w:rPr>
            </w:pPr>
            <w:r>
              <w:rPr>
                <w:rFonts w:ascii="仿宋" w:eastAsia="仿宋" w:hAnsi="仿宋" w:hint="eastAsia"/>
                <w:szCs w:val="21"/>
              </w:rPr>
              <w:t>1. 时长：视频总时长不少于15分钟，其中宣传视频不少于10分钟，动画宣传短片不少于2分钟，均为剪辑后的成品时长。</w:t>
            </w:r>
          </w:p>
          <w:p w14:paraId="382706E9" w14:textId="77777777" w:rsidR="006F37D3" w:rsidRDefault="00575128">
            <w:pPr>
              <w:spacing w:line="300" w:lineRule="auto"/>
              <w:rPr>
                <w:rFonts w:ascii="仿宋" w:eastAsia="仿宋" w:hAnsi="仿宋"/>
              </w:rPr>
            </w:pPr>
            <w:r>
              <w:rPr>
                <w:rFonts w:ascii="仿宋" w:eastAsia="仿宋" w:hAnsi="仿宋" w:hint="eastAsia"/>
                <w:szCs w:val="21"/>
              </w:rPr>
              <w:t>2. 技术规格：分辨率不低于1920×1080，MP4格式，画面清晰，无水印。</w:t>
            </w:r>
          </w:p>
          <w:p w14:paraId="4750A414" w14:textId="77777777" w:rsidR="006F37D3" w:rsidRDefault="00575128">
            <w:pPr>
              <w:spacing w:line="300" w:lineRule="auto"/>
              <w:rPr>
                <w:rFonts w:ascii="仿宋" w:eastAsia="仿宋" w:hAnsi="仿宋"/>
              </w:rPr>
            </w:pPr>
            <w:r>
              <w:rPr>
                <w:rFonts w:ascii="仿宋" w:eastAsia="仿宋" w:hAnsi="仿宋" w:hint="eastAsia"/>
                <w:szCs w:val="21"/>
              </w:rPr>
              <w:t>3. 适配输出：</w:t>
            </w:r>
            <w:proofErr w:type="gramStart"/>
            <w:r>
              <w:rPr>
                <w:rFonts w:ascii="仿宋" w:eastAsia="仿宋" w:hAnsi="仿宋" w:hint="eastAsia"/>
                <w:szCs w:val="21"/>
              </w:rPr>
              <w:t>按展示</w:t>
            </w:r>
            <w:proofErr w:type="gramEnd"/>
            <w:r>
              <w:rPr>
                <w:rFonts w:ascii="仿宋" w:eastAsia="仿宋" w:hAnsi="仿宋" w:hint="eastAsia"/>
                <w:szCs w:val="21"/>
              </w:rPr>
              <w:t>现场播放需求提供适配版本。</w:t>
            </w:r>
          </w:p>
          <w:p w14:paraId="37DC1566" w14:textId="77777777" w:rsidR="006F37D3" w:rsidRDefault="00575128">
            <w:pPr>
              <w:spacing w:line="300" w:lineRule="auto"/>
              <w:rPr>
                <w:rFonts w:ascii="仿宋" w:eastAsia="仿宋" w:hAnsi="仿宋"/>
              </w:rPr>
            </w:pPr>
            <w:r>
              <w:rPr>
                <w:rFonts w:ascii="仿宋" w:eastAsia="仿宋" w:hAnsi="仿宋" w:hint="eastAsia"/>
                <w:szCs w:val="21"/>
              </w:rPr>
              <w:t>4. 内容规范：字幕准确，配乐、字体及素材匹配合</w:t>
            </w:r>
            <w:proofErr w:type="gramStart"/>
            <w:r>
              <w:rPr>
                <w:rFonts w:ascii="仿宋" w:eastAsia="仿宋" w:hAnsi="仿宋" w:hint="eastAsia"/>
                <w:szCs w:val="21"/>
              </w:rPr>
              <w:t>规</w:t>
            </w:r>
            <w:proofErr w:type="gramEnd"/>
            <w:r>
              <w:rPr>
                <w:rFonts w:ascii="仿宋" w:eastAsia="仿宋" w:hAnsi="仿宋" w:hint="eastAsia"/>
                <w:szCs w:val="21"/>
              </w:rPr>
              <w:t>。</w:t>
            </w:r>
          </w:p>
        </w:tc>
      </w:tr>
      <w:tr w:rsidR="006F37D3" w14:paraId="073FC8FC" w14:textId="77777777">
        <w:trPr>
          <w:jc w:val="center"/>
        </w:trPr>
        <w:tc>
          <w:tcPr>
            <w:tcW w:w="1750" w:type="dxa"/>
            <w:vAlign w:val="center"/>
          </w:tcPr>
          <w:p w14:paraId="598B2556" w14:textId="77777777" w:rsidR="006F37D3" w:rsidRDefault="00575128">
            <w:pPr>
              <w:spacing w:line="300" w:lineRule="auto"/>
              <w:rPr>
                <w:rFonts w:ascii="仿宋" w:eastAsia="仿宋" w:hAnsi="仿宋"/>
              </w:rPr>
            </w:pPr>
            <w:r>
              <w:rPr>
                <w:rFonts w:ascii="仿宋" w:eastAsia="仿宋" w:hAnsi="仿宋" w:hint="eastAsia"/>
                <w:b/>
                <w:bCs/>
                <w:szCs w:val="21"/>
              </w:rPr>
              <w:t>4.结合展示内容设计互动活动2-3项</w:t>
            </w:r>
          </w:p>
        </w:tc>
        <w:tc>
          <w:tcPr>
            <w:tcW w:w="3050" w:type="dxa"/>
            <w:vAlign w:val="center"/>
          </w:tcPr>
          <w:p w14:paraId="28D11076" w14:textId="77777777" w:rsidR="006F37D3" w:rsidRDefault="00575128">
            <w:pPr>
              <w:spacing w:line="300" w:lineRule="auto"/>
              <w:rPr>
                <w:rFonts w:ascii="仿宋" w:eastAsia="仿宋" w:hAnsi="仿宋"/>
              </w:rPr>
            </w:pPr>
            <w:r>
              <w:rPr>
                <w:rFonts w:ascii="仿宋" w:eastAsia="仿宋" w:hAnsi="仿宋" w:hint="eastAsia"/>
                <w:szCs w:val="21"/>
              </w:rPr>
              <w:t>1. 策划并开发与课程成果紧密结合的互动体验项目2–3项，形式可包括作品互动游戏、多语种互动问候、有声作品互动等。</w:t>
            </w:r>
          </w:p>
          <w:p w14:paraId="58803961" w14:textId="77777777" w:rsidR="006F37D3" w:rsidRDefault="00575128">
            <w:pPr>
              <w:spacing w:line="300" w:lineRule="auto"/>
              <w:rPr>
                <w:rFonts w:ascii="仿宋" w:eastAsia="仿宋" w:hAnsi="仿宋"/>
              </w:rPr>
            </w:pPr>
            <w:r>
              <w:rPr>
                <w:rFonts w:ascii="仿宋" w:eastAsia="仿宋" w:hAnsi="仿宋" w:hint="eastAsia"/>
                <w:szCs w:val="21"/>
              </w:rPr>
              <w:t>2. 完成互动内容的数字化开发，包括互动程序、多语种数字</w:t>
            </w:r>
            <w:r>
              <w:rPr>
                <w:rFonts w:ascii="仿宋" w:eastAsia="仿宋" w:hAnsi="仿宋" w:hint="eastAsia"/>
                <w:szCs w:val="21"/>
              </w:rPr>
              <w:lastRenderedPageBreak/>
              <w:t>人视频及有声作品线上收听资源。</w:t>
            </w:r>
          </w:p>
          <w:p w14:paraId="077E5837" w14:textId="77777777" w:rsidR="006F37D3" w:rsidRDefault="00575128">
            <w:pPr>
              <w:spacing w:line="300" w:lineRule="auto"/>
              <w:rPr>
                <w:rFonts w:ascii="仿宋" w:eastAsia="仿宋" w:hAnsi="仿宋"/>
              </w:rPr>
            </w:pPr>
            <w:r>
              <w:rPr>
                <w:rFonts w:ascii="仿宋" w:eastAsia="仿宋" w:hAnsi="仿宋" w:hint="eastAsia"/>
                <w:szCs w:val="21"/>
              </w:rPr>
              <w:t>3. 设计互动参与机制与活动规则。</w:t>
            </w:r>
          </w:p>
        </w:tc>
        <w:tc>
          <w:tcPr>
            <w:tcW w:w="3506" w:type="dxa"/>
            <w:vAlign w:val="center"/>
          </w:tcPr>
          <w:p w14:paraId="4DD46317" w14:textId="77777777" w:rsidR="006F37D3" w:rsidRDefault="00575128">
            <w:pPr>
              <w:spacing w:line="300" w:lineRule="auto"/>
              <w:rPr>
                <w:rFonts w:ascii="仿宋" w:eastAsia="仿宋" w:hAnsi="仿宋"/>
              </w:rPr>
            </w:pPr>
            <w:r>
              <w:rPr>
                <w:rFonts w:ascii="仿宋" w:eastAsia="仿宋" w:hAnsi="仿宋" w:hint="eastAsia"/>
                <w:szCs w:val="21"/>
              </w:rPr>
              <w:lastRenderedPageBreak/>
              <w:t>1. 体验设计：单次体验不超过2分钟，操作直观，观众可自主完成。</w:t>
            </w:r>
          </w:p>
          <w:p w14:paraId="42E580BE" w14:textId="77777777" w:rsidR="006F37D3" w:rsidRDefault="00575128">
            <w:pPr>
              <w:spacing w:line="300" w:lineRule="auto"/>
              <w:rPr>
                <w:rFonts w:ascii="仿宋" w:eastAsia="仿宋" w:hAnsi="仿宋"/>
              </w:rPr>
            </w:pPr>
            <w:r>
              <w:rPr>
                <w:rFonts w:ascii="仿宋" w:eastAsia="仿宋" w:hAnsi="仿宋" w:hint="eastAsia"/>
                <w:szCs w:val="21"/>
              </w:rPr>
              <w:t>2. 内容要求：结合课程元素，具有趣味性。</w:t>
            </w:r>
          </w:p>
          <w:p w14:paraId="7E211CA7" w14:textId="77777777" w:rsidR="006F37D3" w:rsidRDefault="00575128">
            <w:pPr>
              <w:spacing w:line="300" w:lineRule="auto"/>
              <w:rPr>
                <w:rFonts w:ascii="仿宋" w:eastAsia="仿宋" w:hAnsi="仿宋"/>
              </w:rPr>
            </w:pPr>
            <w:r>
              <w:rPr>
                <w:rFonts w:ascii="仿宋" w:eastAsia="仿宋" w:hAnsi="仿宋" w:hint="eastAsia"/>
                <w:szCs w:val="21"/>
              </w:rPr>
              <w:t>3. 技术要求：互动程序运行稳定；多语种内容发音准确；有声作品</w:t>
            </w:r>
            <w:proofErr w:type="gramStart"/>
            <w:r>
              <w:rPr>
                <w:rFonts w:ascii="仿宋" w:eastAsia="仿宋" w:hAnsi="仿宋" w:hint="eastAsia"/>
                <w:szCs w:val="21"/>
              </w:rPr>
              <w:t>支持扫</w:t>
            </w:r>
            <w:r>
              <w:rPr>
                <w:rFonts w:ascii="仿宋" w:eastAsia="仿宋" w:hAnsi="仿宋" w:hint="eastAsia"/>
                <w:szCs w:val="21"/>
              </w:rPr>
              <w:lastRenderedPageBreak/>
              <w:t>码在线</w:t>
            </w:r>
            <w:proofErr w:type="gramEnd"/>
            <w:r>
              <w:rPr>
                <w:rFonts w:ascii="仿宋" w:eastAsia="仿宋" w:hAnsi="仿宋" w:hint="eastAsia"/>
                <w:szCs w:val="21"/>
              </w:rPr>
              <w:t>收听。</w:t>
            </w:r>
          </w:p>
          <w:p w14:paraId="5B3ADB51" w14:textId="77777777" w:rsidR="006F37D3" w:rsidRDefault="00575128">
            <w:pPr>
              <w:spacing w:line="300" w:lineRule="auto"/>
              <w:rPr>
                <w:rFonts w:ascii="仿宋" w:eastAsia="仿宋" w:hAnsi="仿宋"/>
              </w:rPr>
            </w:pPr>
            <w:r>
              <w:rPr>
                <w:rFonts w:ascii="仿宋" w:eastAsia="仿宋" w:hAnsi="仿宋" w:hint="eastAsia"/>
                <w:szCs w:val="21"/>
              </w:rPr>
              <w:t>4. 资源交付：展后交付相关数字资源，可供采购方校内展示继续使用。</w:t>
            </w:r>
          </w:p>
        </w:tc>
      </w:tr>
    </w:tbl>
    <w:p w14:paraId="175EA4A4" w14:textId="77777777" w:rsidR="006F37D3" w:rsidRDefault="006F37D3">
      <w:pPr>
        <w:spacing w:line="360" w:lineRule="auto"/>
        <w:rPr>
          <w:rFonts w:ascii="仿宋" w:eastAsia="仿宋" w:hAnsi="仿宋"/>
          <w:sz w:val="24"/>
        </w:rPr>
      </w:pPr>
    </w:p>
    <w:p w14:paraId="41B33DEA" w14:textId="77777777" w:rsidR="006F37D3" w:rsidRDefault="00575128">
      <w:pPr>
        <w:spacing w:line="360" w:lineRule="auto"/>
        <w:rPr>
          <w:rFonts w:ascii="仿宋" w:eastAsia="仿宋" w:hAnsi="仿宋"/>
          <w:sz w:val="24"/>
        </w:rPr>
      </w:pPr>
      <w:r>
        <w:rPr>
          <w:rFonts w:ascii="仿宋" w:eastAsia="仿宋" w:hAnsi="仿宋" w:hint="eastAsia"/>
          <w:sz w:val="24"/>
          <w:szCs w:val="24"/>
        </w:rPr>
        <w:t>2、交付成果</w:t>
      </w:r>
    </w:p>
    <w:p w14:paraId="5F532136" w14:textId="77777777" w:rsidR="006F37D3" w:rsidRDefault="00575128">
      <w:pPr>
        <w:spacing w:line="360" w:lineRule="auto"/>
        <w:rPr>
          <w:rFonts w:ascii="仿宋" w:eastAsia="仿宋" w:hAnsi="仿宋"/>
          <w:sz w:val="24"/>
        </w:rPr>
      </w:pPr>
      <w:r>
        <w:rPr>
          <w:rFonts w:ascii="仿宋" w:eastAsia="仿宋" w:hAnsi="仿宋" w:hint="eastAsia"/>
          <w:sz w:val="24"/>
          <w:szCs w:val="24"/>
        </w:rPr>
        <w:t>2.1 展示方案成果：展示总体方案（</w:t>
      </w:r>
      <w:proofErr w:type="gramStart"/>
      <w:r>
        <w:rPr>
          <w:rFonts w:ascii="仿宋" w:eastAsia="仿宋" w:hAnsi="仿宋" w:hint="eastAsia"/>
          <w:sz w:val="24"/>
          <w:szCs w:val="24"/>
        </w:rPr>
        <w:t>含主题</w:t>
      </w:r>
      <w:proofErr w:type="gramEnd"/>
      <w:r>
        <w:rPr>
          <w:rFonts w:ascii="仿宋" w:eastAsia="仿宋" w:hAnsi="仿宋" w:hint="eastAsia"/>
          <w:sz w:val="24"/>
          <w:szCs w:val="24"/>
        </w:rPr>
        <w:t>定位、内容架构、平面效果图）；视觉系统设计文件包（</w:t>
      </w:r>
      <w:proofErr w:type="gramStart"/>
      <w:r>
        <w:rPr>
          <w:rFonts w:ascii="仿宋" w:eastAsia="仿宋" w:hAnsi="仿宋" w:hint="eastAsia"/>
          <w:sz w:val="24"/>
          <w:szCs w:val="24"/>
        </w:rPr>
        <w:t>含主视觉</w:t>
      </w:r>
      <w:proofErr w:type="gramEnd"/>
      <w:r>
        <w:rPr>
          <w:rFonts w:ascii="仿宋" w:eastAsia="仿宋" w:hAnsi="仿宋" w:hint="eastAsia"/>
          <w:sz w:val="24"/>
          <w:szCs w:val="24"/>
        </w:rPr>
        <w:t>、展示画面设计文件）；宣传资料版式设计源文件。</w:t>
      </w:r>
    </w:p>
    <w:p w14:paraId="2F01AC33" w14:textId="77777777" w:rsidR="006F37D3" w:rsidRDefault="00575128">
      <w:pPr>
        <w:spacing w:line="360" w:lineRule="auto"/>
        <w:rPr>
          <w:rFonts w:ascii="仿宋" w:eastAsia="仿宋" w:hAnsi="仿宋"/>
          <w:sz w:val="24"/>
        </w:rPr>
      </w:pPr>
      <w:r>
        <w:rPr>
          <w:rFonts w:ascii="仿宋" w:eastAsia="仿宋" w:hAnsi="仿宋" w:hint="eastAsia"/>
          <w:sz w:val="24"/>
          <w:szCs w:val="24"/>
        </w:rPr>
        <w:t>2.2 现场实施成果：现场实施与服务记录（含布展统筹、数字资源部署调试、现场值守）；展示现场影像记录。</w:t>
      </w:r>
    </w:p>
    <w:p w14:paraId="4DBD2E6A" w14:textId="77777777" w:rsidR="006F37D3" w:rsidRDefault="00575128">
      <w:pPr>
        <w:spacing w:line="360" w:lineRule="auto"/>
        <w:rPr>
          <w:rFonts w:ascii="仿宋" w:eastAsia="仿宋" w:hAnsi="仿宋"/>
          <w:sz w:val="24"/>
        </w:rPr>
      </w:pPr>
      <w:r>
        <w:rPr>
          <w:rFonts w:ascii="仿宋" w:eastAsia="仿宋" w:hAnsi="仿宋" w:hint="eastAsia"/>
          <w:sz w:val="24"/>
          <w:szCs w:val="24"/>
        </w:rPr>
        <w:t>2.3 视频制作成果：宣传视频及动画宣传短片各1部，成品总时长不少于15分钟，含适配版本成片文件。</w:t>
      </w:r>
    </w:p>
    <w:p w14:paraId="3847E29F" w14:textId="77777777" w:rsidR="006F37D3" w:rsidRDefault="00575128">
      <w:pPr>
        <w:spacing w:line="360" w:lineRule="auto"/>
        <w:rPr>
          <w:rFonts w:ascii="仿宋" w:eastAsia="仿宋" w:hAnsi="仿宋"/>
          <w:sz w:val="24"/>
        </w:rPr>
      </w:pPr>
      <w:r>
        <w:rPr>
          <w:rFonts w:ascii="仿宋" w:eastAsia="仿宋" w:hAnsi="仿宋" w:hint="eastAsia"/>
          <w:sz w:val="24"/>
          <w:szCs w:val="24"/>
        </w:rPr>
        <w:t>2.4 互动活动成果：互动体验项目2–3项及相关数字资源（互动程序、数字人视频、有声作品收听资源）；互动活动规则说明；互动活动开展情况小结。</w:t>
      </w:r>
    </w:p>
    <w:p w14:paraId="6AB7F0BA" w14:textId="77777777" w:rsidR="006F37D3" w:rsidRDefault="00575128">
      <w:pPr>
        <w:spacing w:line="360" w:lineRule="auto"/>
        <w:rPr>
          <w:rFonts w:ascii="仿宋" w:eastAsia="仿宋" w:hAnsi="仿宋"/>
          <w:sz w:val="24"/>
        </w:rPr>
      </w:pPr>
      <w:r>
        <w:rPr>
          <w:rFonts w:ascii="仿宋" w:eastAsia="仿宋" w:hAnsi="仿宋" w:hint="eastAsia"/>
          <w:b/>
          <w:bCs/>
          <w:sz w:val="24"/>
          <w:szCs w:val="24"/>
        </w:rPr>
        <w:t>五、其它要求</w:t>
      </w:r>
    </w:p>
    <w:p w14:paraId="031E0D8B" w14:textId="77777777" w:rsidR="006F37D3" w:rsidRDefault="00575128">
      <w:pPr>
        <w:spacing w:line="360" w:lineRule="auto"/>
        <w:rPr>
          <w:rFonts w:ascii="仿宋" w:eastAsia="仿宋" w:hAnsi="仿宋"/>
          <w:sz w:val="24"/>
        </w:rPr>
      </w:pPr>
      <w:r>
        <w:rPr>
          <w:rFonts w:ascii="仿宋" w:eastAsia="仿宋" w:hAnsi="仿宋" w:hint="eastAsia"/>
          <w:sz w:val="24"/>
          <w:szCs w:val="24"/>
        </w:rPr>
        <w:t>1、服务期限及地点:</w:t>
      </w:r>
    </w:p>
    <w:p w14:paraId="2E881FC0" w14:textId="77777777" w:rsidR="006F37D3" w:rsidRDefault="00575128">
      <w:pPr>
        <w:spacing w:line="360" w:lineRule="auto"/>
        <w:rPr>
          <w:rFonts w:ascii="仿宋" w:eastAsia="仿宋" w:hAnsi="仿宋"/>
          <w:sz w:val="24"/>
        </w:rPr>
      </w:pPr>
      <w:r>
        <w:rPr>
          <w:rFonts w:ascii="仿宋" w:eastAsia="仿宋" w:hAnsi="仿宋" w:hint="eastAsia"/>
          <w:sz w:val="24"/>
          <w:szCs w:val="24"/>
        </w:rPr>
        <w:t>服务期限：自合同签订之日起至2026年11月30日</w:t>
      </w:r>
    </w:p>
    <w:p w14:paraId="6A861042" w14:textId="77777777" w:rsidR="006F37D3" w:rsidRDefault="00575128">
      <w:pPr>
        <w:spacing w:line="360" w:lineRule="auto"/>
        <w:rPr>
          <w:rFonts w:ascii="仿宋" w:eastAsia="仿宋" w:hAnsi="仿宋"/>
          <w:sz w:val="24"/>
        </w:rPr>
      </w:pPr>
      <w:r>
        <w:rPr>
          <w:rFonts w:ascii="仿宋" w:eastAsia="仿宋" w:hAnsi="仿宋" w:hint="eastAsia"/>
          <w:sz w:val="24"/>
          <w:szCs w:val="24"/>
        </w:rPr>
        <w:t>服务地点：上海市徐汇区百色支路35号及采购方指定的展示活动现场</w:t>
      </w:r>
    </w:p>
    <w:p w14:paraId="1075281F" w14:textId="77777777" w:rsidR="006F37D3" w:rsidRDefault="00575128">
      <w:pPr>
        <w:spacing w:line="360" w:lineRule="auto"/>
        <w:rPr>
          <w:rFonts w:ascii="仿宋" w:eastAsia="仿宋" w:hAnsi="仿宋"/>
          <w:sz w:val="24"/>
        </w:rPr>
      </w:pPr>
      <w:r>
        <w:rPr>
          <w:rFonts w:ascii="仿宋" w:eastAsia="仿宋" w:hAnsi="仿宋" w:hint="eastAsia"/>
          <w:sz w:val="24"/>
          <w:szCs w:val="24"/>
        </w:rPr>
        <w:t>2、付款方式:</w:t>
      </w:r>
    </w:p>
    <w:p w14:paraId="64DDED27" w14:textId="77777777" w:rsidR="006F37D3" w:rsidRDefault="00575128">
      <w:pPr>
        <w:spacing w:line="360" w:lineRule="auto"/>
        <w:rPr>
          <w:rFonts w:ascii="仿宋" w:eastAsia="仿宋" w:hAnsi="仿宋"/>
          <w:sz w:val="13"/>
          <w:szCs w:val="13"/>
        </w:rPr>
      </w:pPr>
      <w:r>
        <w:rPr>
          <w:rFonts w:ascii="仿宋" w:eastAsia="仿宋" w:hAnsi="仿宋" w:hint="eastAsia"/>
          <w:sz w:val="24"/>
          <w:szCs w:val="24"/>
        </w:rPr>
        <w:t>合同正式生效、项目验收通过后10个工作日内，支付合同总价。</w:t>
      </w:r>
    </w:p>
    <w:p w14:paraId="4BF246B4" w14:textId="77777777" w:rsidR="006F37D3" w:rsidRDefault="00575128">
      <w:pPr>
        <w:spacing w:line="360" w:lineRule="auto"/>
        <w:rPr>
          <w:rFonts w:ascii="仿宋" w:eastAsia="仿宋" w:hAnsi="仿宋"/>
          <w:sz w:val="24"/>
        </w:rPr>
      </w:pPr>
      <w:r>
        <w:rPr>
          <w:rFonts w:ascii="仿宋" w:eastAsia="仿宋" w:hAnsi="仿宋" w:hint="eastAsia"/>
          <w:sz w:val="24"/>
          <w:szCs w:val="24"/>
        </w:rPr>
        <w:t>3、验收要求或评价标准:</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4A0" w:firstRow="1" w:lastRow="0" w:firstColumn="1" w:lastColumn="0" w:noHBand="0" w:noVBand="1"/>
      </w:tblPr>
      <w:tblGrid>
        <w:gridCol w:w="1500"/>
        <w:gridCol w:w="1900"/>
        <w:gridCol w:w="3456"/>
        <w:gridCol w:w="1450"/>
      </w:tblGrid>
      <w:tr w:rsidR="006F37D3" w14:paraId="37EB0E6F" w14:textId="77777777">
        <w:trPr>
          <w:tblHeader/>
          <w:jc w:val="center"/>
        </w:trPr>
        <w:tc>
          <w:tcPr>
            <w:tcW w:w="1500" w:type="dxa"/>
            <w:shd w:val="clear" w:color="auto" w:fill="E7E6E6"/>
            <w:vAlign w:val="center"/>
          </w:tcPr>
          <w:p w14:paraId="3E413D22" w14:textId="77777777" w:rsidR="006F37D3" w:rsidRDefault="00575128">
            <w:pPr>
              <w:spacing w:line="300" w:lineRule="auto"/>
              <w:jc w:val="center"/>
              <w:rPr>
                <w:rFonts w:ascii="仿宋" w:eastAsia="仿宋" w:hAnsi="仿宋"/>
              </w:rPr>
            </w:pPr>
            <w:r>
              <w:rPr>
                <w:rFonts w:ascii="仿宋" w:eastAsia="仿宋" w:hAnsi="仿宋" w:hint="eastAsia"/>
                <w:b/>
                <w:bCs/>
                <w:szCs w:val="21"/>
              </w:rPr>
              <w:t>验收类别</w:t>
            </w:r>
          </w:p>
        </w:tc>
        <w:tc>
          <w:tcPr>
            <w:tcW w:w="1900" w:type="dxa"/>
            <w:shd w:val="clear" w:color="auto" w:fill="E7E6E6"/>
            <w:vAlign w:val="center"/>
          </w:tcPr>
          <w:p w14:paraId="57818674" w14:textId="77777777" w:rsidR="006F37D3" w:rsidRDefault="00575128">
            <w:pPr>
              <w:spacing w:line="300" w:lineRule="auto"/>
              <w:jc w:val="center"/>
              <w:rPr>
                <w:rFonts w:ascii="仿宋" w:eastAsia="仿宋" w:hAnsi="仿宋"/>
              </w:rPr>
            </w:pPr>
            <w:r>
              <w:rPr>
                <w:rFonts w:ascii="仿宋" w:eastAsia="仿宋" w:hAnsi="仿宋" w:hint="eastAsia"/>
                <w:b/>
                <w:bCs/>
                <w:szCs w:val="21"/>
              </w:rPr>
              <w:t>验收项</w:t>
            </w:r>
          </w:p>
        </w:tc>
        <w:tc>
          <w:tcPr>
            <w:tcW w:w="3456" w:type="dxa"/>
            <w:shd w:val="clear" w:color="auto" w:fill="E7E6E6"/>
            <w:vAlign w:val="center"/>
          </w:tcPr>
          <w:p w14:paraId="0BB44C62" w14:textId="77777777" w:rsidR="006F37D3" w:rsidRDefault="00575128">
            <w:pPr>
              <w:spacing w:line="300" w:lineRule="auto"/>
              <w:jc w:val="center"/>
              <w:rPr>
                <w:rFonts w:ascii="仿宋" w:eastAsia="仿宋" w:hAnsi="仿宋"/>
              </w:rPr>
            </w:pPr>
            <w:r>
              <w:rPr>
                <w:rFonts w:ascii="仿宋" w:eastAsia="仿宋" w:hAnsi="仿宋" w:hint="eastAsia"/>
                <w:b/>
                <w:bCs/>
                <w:szCs w:val="21"/>
              </w:rPr>
              <w:t>评价标准/验收要求</w:t>
            </w:r>
          </w:p>
        </w:tc>
        <w:tc>
          <w:tcPr>
            <w:tcW w:w="1450" w:type="dxa"/>
            <w:shd w:val="clear" w:color="auto" w:fill="E7E6E6"/>
            <w:vAlign w:val="center"/>
          </w:tcPr>
          <w:p w14:paraId="04480CEC" w14:textId="77777777" w:rsidR="006F37D3" w:rsidRDefault="00575128">
            <w:pPr>
              <w:spacing w:line="300" w:lineRule="auto"/>
              <w:jc w:val="center"/>
              <w:rPr>
                <w:rFonts w:ascii="仿宋" w:eastAsia="仿宋" w:hAnsi="仿宋"/>
              </w:rPr>
            </w:pPr>
            <w:r>
              <w:rPr>
                <w:rFonts w:ascii="仿宋" w:eastAsia="仿宋" w:hAnsi="仿宋" w:hint="eastAsia"/>
                <w:b/>
                <w:bCs/>
                <w:szCs w:val="21"/>
              </w:rPr>
              <w:t>验收方式</w:t>
            </w:r>
          </w:p>
        </w:tc>
      </w:tr>
      <w:tr w:rsidR="006F37D3" w14:paraId="2EC698D3" w14:textId="77777777">
        <w:trPr>
          <w:jc w:val="center"/>
        </w:trPr>
        <w:tc>
          <w:tcPr>
            <w:tcW w:w="1500" w:type="dxa"/>
            <w:vAlign w:val="center"/>
          </w:tcPr>
          <w:p w14:paraId="65E2CAC7" w14:textId="77777777" w:rsidR="006F37D3" w:rsidRDefault="00575128">
            <w:pPr>
              <w:spacing w:line="300" w:lineRule="auto"/>
              <w:rPr>
                <w:rFonts w:ascii="仿宋" w:eastAsia="仿宋" w:hAnsi="仿宋"/>
              </w:rPr>
            </w:pPr>
            <w:r>
              <w:rPr>
                <w:rFonts w:ascii="仿宋" w:eastAsia="仿宋" w:hAnsi="仿宋" w:hint="eastAsia"/>
                <w:szCs w:val="21"/>
              </w:rPr>
              <w:t>1.展示方案</w:t>
            </w:r>
          </w:p>
        </w:tc>
        <w:tc>
          <w:tcPr>
            <w:tcW w:w="1900" w:type="dxa"/>
            <w:vAlign w:val="center"/>
          </w:tcPr>
          <w:p w14:paraId="55273667" w14:textId="77777777" w:rsidR="006F37D3" w:rsidRDefault="00575128">
            <w:pPr>
              <w:spacing w:line="300" w:lineRule="auto"/>
              <w:rPr>
                <w:rFonts w:ascii="仿宋" w:eastAsia="仿宋" w:hAnsi="仿宋"/>
              </w:rPr>
            </w:pPr>
            <w:r>
              <w:rPr>
                <w:rFonts w:ascii="仿宋" w:eastAsia="仿宋" w:hAnsi="仿宋" w:hint="eastAsia"/>
                <w:szCs w:val="21"/>
              </w:rPr>
              <w:t>1.展示总体方案</w:t>
            </w:r>
          </w:p>
          <w:p w14:paraId="623AAE89" w14:textId="77777777" w:rsidR="006F37D3" w:rsidRDefault="00575128">
            <w:pPr>
              <w:spacing w:line="300" w:lineRule="auto"/>
              <w:rPr>
                <w:rFonts w:ascii="仿宋" w:eastAsia="仿宋" w:hAnsi="仿宋"/>
              </w:rPr>
            </w:pPr>
            <w:r>
              <w:rPr>
                <w:rFonts w:ascii="仿宋" w:eastAsia="仿宋" w:hAnsi="仿宋" w:hint="eastAsia"/>
                <w:szCs w:val="21"/>
              </w:rPr>
              <w:t>2.视觉设计文件包</w:t>
            </w:r>
          </w:p>
          <w:p w14:paraId="2701EA3F" w14:textId="77777777" w:rsidR="006F37D3" w:rsidRDefault="00575128">
            <w:pPr>
              <w:spacing w:line="300" w:lineRule="auto"/>
              <w:rPr>
                <w:rFonts w:ascii="仿宋" w:eastAsia="仿宋" w:hAnsi="仿宋"/>
              </w:rPr>
            </w:pPr>
            <w:r>
              <w:rPr>
                <w:rFonts w:ascii="仿宋" w:eastAsia="仿宋" w:hAnsi="仿宋" w:hint="eastAsia"/>
                <w:szCs w:val="21"/>
              </w:rPr>
              <w:t>3.宣传资料设计文件</w:t>
            </w:r>
          </w:p>
        </w:tc>
        <w:tc>
          <w:tcPr>
            <w:tcW w:w="3456" w:type="dxa"/>
            <w:vAlign w:val="center"/>
          </w:tcPr>
          <w:p w14:paraId="08D779B3" w14:textId="77777777" w:rsidR="006F37D3" w:rsidRDefault="00575128">
            <w:pPr>
              <w:spacing w:line="300" w:lineRule="auto"/>
              <w:rPr>
                <w:rFonts w:ascii="仿宋" w:eastAsia="仿宋" w:hAnsi="仿宋"/>
              </w:rPr>
            </w:pPr>
            <w:r>
              <w:rPr>
                <w:rFonts w:ascii="仿宋" w:eastAsia="仿宋" w:hAnsi="仿宋" w:hint="eastAsia"/>
                <w:szCs w:val="21"/>
              </w:rPr>
              <w:t>1. 内容完整：方案</w:t>
            </w:r>
            <w:proofErr w:type="gramStart"/>
            <w:r>
              <w:rPr>
                <w:rFonts w:ascii="仿宋" w:eastAsia="仿宋" w:hAnsi="仿宋" w:hint="eastAsia"/>
                <w:szCs w:val="21"/>
              </w:rPr>
              <w:t>含主题</w:t>
            </w:r>
            <w:proofErr w:type="gramEnd"/>
            <w:r>
              <w:rPr>
                <w:rFonts w:ascii="仿宋" w:eastAsia="仿宋" w:hAnsi="仿宋" w:hint="eastAsia"/>
                <w:szCs w:val="21"/>
              </w:rPr>
              <w:t>定位、内容架构与平面效果图。</w:t>
            </w:r>
          </w:p>
          <w:p w14:paraId="5A403105" w14:textId="77777777" w:rsidR="006F37D3" w:rsidRDefault="00575128">
            <w:pPr>
              <w:spacing w:line="300" w:lineRule="auto"/>
              <w:rPr>
                <w:rFonts w:ascii="仿宋" w:eastAsia="仿宋" w:hAnsi="仿宋"/>
              </w:rPr>
            </w:pPr>
            <w:r>
              <w:rPr>
                <w:rFonts w:ascii="仿宋" w:eastAsia="仿宋" w:hAnsi="仿宋" w:hint="eastAsia"/>
                <w:szCs w:val="21"/>
              </w:rPr>
              <w:t>2. 风格统一：视觉设计与学校VI体系一致。</w:t>
            </w:r>
          </w:p>
          <w:p w14:paraId="40C36F9A" w14:textId="77777777" w:rsidR="006F37D3" w:rsidRDefault="00575128">
            <w:pPr>
              <w:spacing w:line="300" w:lineRule="auto"/>
              <w:rPr>
                <w:rFonts w:ascii="仿宋" w:eastAsia="仿宋" w:hAnsi="仿宋"/>
              </w:rPr>
            </w:pPr>
            <w:r>
              <w:rPr>
                <w:rFonts w:ascii="仿宋" w:eastAsia="仿宋" w:hAnsi="仿宋" w:hint="eastAsia"/>
                <w:szCs w:val="21"/>
              </w:rPr>
              <w:t>3. 数量达标：展示画面设计、宣传资料版式设计数量符合要求。</w:t>
            </w:r>
          </w:p>
        </w:tc>
        <w:tc>
          <w:tcPr>
            <w:tcW w:w="1450" w:type="dxa"/>
            <w:vAlign w:val="center"/>
          </w:tcPr>
          <w:p w14:paraId="09CCCB8B" w14:textId="77777777" w:rsidR="006F37D3" w:rsidRDefault="00575128">
            <w:pPr>
              <w:spacing w:line="300" w:lineRule="auto"/>
              <w:rPr>
                <w:rFonts w:ascii="仿宋" w:eastAsia="仿宋" w:hAnsi="仿宋"/>
              </w:rPr>
            </w:pPr>
            <w:r>
              <w:rPr>
                <w:rFonts w:ascii="仿宋" w:eastAsia="仿宋" w:hAnsi="仿宋" w:hint="eastAsia"/>
                <w:szCs w:val="21"/>
              </w:rPr>
              <w:t>文件审核</w:t>
            </w:r>
          </w:p>
        </w:tc>
      </w:tr>
      <w:tr w:rsidR="006F37D3" w14:paraId="6DF47A57" w14:textId="77777777">
        <w:trPr>
          <w:jc w:val="center"/>
        </w:trPr>
        <w:tc>
          <w:tcPr>
            <w:tcW w:w="1500" w:type="dxa"/>
            <w:vAlign w:val="center"/>
          </w:tcPr>
          <w:p w14:paraId="4B0571BC" w14:textId="77777777" w:rsidR="006F37D3" w:rsidRDefault="00575128">
            <w:pPr>
              <w:spacing w:line="300" w:lineRule="auto"/>
              <w:rPr>
                <w:rFonts w:ascii="仿宋" w:eastAsia="仿宋" w:hAnsi="仿宋"/>
              </w:rPr>
            </w:pPr>
            <w:r>
              <w:rPr>
                <w:rFonts w:ascii="仿宋" w:eastAsia="仿宋" w:hAnsi="仿宋" w:hint="eastAsia"/>
                <w:szCs w:val="21"/>
              </w:rPr>
              <w:t>2.现场实施</w:t>
            </w:r>
          </w:p>
        </w:tc>
        <w:tc>
          <w:tcPr>
            <w:tcW w:w="1900" w:type="dxa"/>
            <w:vAlign w:val="center"/>
          </w:tcPr>
          <w:p w14:paraId="68E08E3D" w14:textId="77777777" w:rsidR="006F37D3" w:rsidRDefault="00575128">
            <w:pPr>
              <w:spacing w:line="300" w:lineRule="auto"/>
              <w:rPr>
                <w:rFonts w:ascii="仿宋" w:eastAsia="仿宋" w:hAnsi="仿宋"/>
              </w:rPr>
            </w:pPr>
            <w:r>
              <w:rPr>
                <w:rFonts w:ascii="仿宋" w:eastAsia="仿宋" w:hAnsi="仿宋" w:hint="eastAsia"/>
                <w:szCs w:val="21"/>
              </w:rPr>
              <w:t>1.现场呈现</w:t>
            </w:r>
          </w:p>
          <w:p w14:paraId="3C6D4069" w14:textId="77777777" w:rsidR="006F37D3" w:rsidRDefault="00575128">
            <w:pPr>
              <w:spacing w:line="300" w:lineRule="auto"/>
              <w:rPr>
                <w:rFonts w:ascii="仿宋" w:eastAsia="仿宋" w:hAnsi="仿宋"/>
              </w:rPr>
            </w:pPr>
            <w:r>
              <w:rPr>
                <w:rFonts w:ascii="仿宋" w:eastAsia="仿宋" w:hAnsi="仿宋" w:hint="eastAsia"/>
                <w:szCs w:val="21"/>
              </w:rPr>
              <w:t>2.数字资源部署调</w:t>
            </w:r>
            <w:r>
              <w:rPr>
                <w:rFonts w:ascii="仿宋" w:eastAsia="仿宋" w:hAnsi="仿宋" w:hint="eastAsia"/>
                <w:szCs w:val="21"/>
              </w:rPr>
              <w:lastRenderedPageBreak/>
              <w:t>试</w:t>
            </w:r>
          </w:p>
          <w:p w14:paraId="7F1E70A2" w14:textId="77777777" w:rsidR="006F37D3" w:rsidRDefault="00575128">
            <w:pPr>
              <w:spacing w:line="300" w:lineRule="auto"/>
              <w:rPr>
                <w:rFonts w:ascii="仿宋" w:eastAsia="仿宋" w:hAnsi="仿宋"/>
              </w:rPr>
            </w:pPr>
            <w:r>
              <w:rPr>
                <w:rFonts w:ascii="仿宋" w:eastAsia="仿宋" w:hAnsi="仿宋" w:hint="eastAsia"/>
                <w:szCs w:val="21"/>
              </w:rPr>
              <w:t>3.现场保障服务</w:t>
            </w:r>
          </w:p>
        </w:tc>
        <w:tc>
          <w:tcPr>
            <w:tcW w:w="3456" w:type="dxa"/>
            <w:vAlign w:val="center"/>
          </w:tcPr>
          <w:p w14:paraId="0CFA9F64" w14:textId="77777777" w:rsidR="006F37D3" w:rsidRDefault="00575128">
            <w:pPr>
              <w:spacing w:line="300" w:lineRule="auto"/>
              <w:rPr>
                <w:rFonts w:ascii="仿宋" w:eastAsia="仿宋" w:hAnsi="仿宋"/>
              </w:rPr>
            </w:pPr>
            <w:r>
              <w:rPr>
                <w:rFonts w:ascii="仿宋" w:eastAsia="仿宋" w:hAnsi="仿宋" w:hint="eastAsia"/>
                <w:szCs w:val="21"/>
              </w:rPr>
              <w:lastRenderedPageBreak/>
              <w:t>1. 还原度：现场呈现与定稿方案一致。</w:t>
            </w:r>
          </w:p>
          <w:p w14:paraId="12DD9846" w14:textId="77777777" w:rsidR="006F37D3" w:rsidRDefault="00575128">
            <w:pPr>
              <w:spacing w:line="300" w:lineRule="auto"/>
              <w:rPr>
                <w:rFonts w:ascii="仿宋" w:eastAsia="仿宋" w:hAnsi="仿宋"/>
              </w:rPr>
            </w:pPr>
            <w:r>
              <w:rPr>
                <w:rFonts w:ascii="仿宋" w:eastAsia="仿宋" w:hAnsi="仿宋" w:hint="eastAsia"/>
                <w:szCs w:val="21"/>
              </w:rPr>
              <w:lastRenderedPageBreak/>
              <w:t>2. 运行正常：展示视频与互动程序播放、运行正常。</w:t>
            </w:r>
          </w:p>
          <w:p w14:paraId="3C3C340E" w14:textId="77777777" w:rsidR="006F37D3" w:rsidRDefault="00575128">
            <w:pPr>
              <w:spacing w:line="300" w:lineRule="auto"/>
              <w:rPr>
                <w:rFonts w:ascii="仿宋" w:eastAsia="仿宋" w:hAnsi="仿宋"/>
              </w:rPr>
            </w:pPr>
            <w:r>
              <w:rPr>
                <w:rFonts w:ascii="仿宋" w:eastAsia="仿宋" w:hAnsi="仿宋" w:hint="eastAsia"/>
                <w:szCs w:val="21"/>
              </w:rPr>
              <w:t>3. 保障到位：按要求完成现场值守与撤展协调。</w:t>
            </w:r>
          </w:p>
        </w:tc>
        <w:tc>
          <w:tcPr>
            <w:tcW w:w="1450" w:type="dxa"/>
            <w:vAlign w:val="center"/>
          </w:tcPr>
          <w:p w14:paraId="0EAFAC9B" w14:textId="77777777" w:rsidR="006F37D3" w:rsidRDefault="00575128">
            <w:pPr>
              <w:spacing w:line="300" w:lineRule="auto"/>
              <w:rPr>
                <w:rFonts w:ascii="仿宋" w:eastAsia="仿宋" w:hAnsi="仿宋"/>
              </w:rPr>
            </w:pPr>
            <w:r>
              <w:rPr>
                <w:rFonts w:ascii="仿宋" w:eastAsia="仿宋" w:hAnsi="仿宋" w:hint="eastAsia"/>
                <w:szCs w:val="21"/>
              </w:rPr>
              <w:lastRenderedPageBreak/>
              <w:t>现场核验、服务记录审核</w:t>
            </w:r>
          </w:p>
        </w:tc>
      </w:tr>
      <w:tr w:rsidR="006F37D3" w14:paraId="758A877A" w14:textId="77777777">
        <w:trPr>
          <w:jc w:val="center"/>
        </w:trPr>
        <w:tc>
          <w:tcPr>
            <w:tcW w:w="1500" w:type="dxa"/>
            <w:vAlign w:val="center"/>
          </w:tcPr>
          <w:p w14:paraId="0713F949" w14:textId="77777777" w:rsidR="006F37D3" w:rsidRDefault="00575128">
            <w:pPr>
              <w:spacing w:line="300" w:lineRule="auto"/>
              <w:rPr>
                <w:rFonts w:ascii="仿宋" w:eastAsia="仿宋" w:hAnsi="仿宋"/>
              </w:rPr>
            </w:pPr>
            <w:r>
              <w:rPr>
                <w:rFonts w:ascii="仿宋" w:eastAsia="仿宋" w:hAnsi="仿宋" w:hint="eastAsia"/>
                <w:szCs w:val="21"/>
              </w:rPr>
              <w:t>3.视频制作</w:t>
            </w:r>
          </w:p>
        </w:tc>
        <w:tc>
          <w:tcPr>
            <w:tcW w:w="1900" w:type="dxa"/>
            <w:vAlign w:val="center"/>
          </w:tcPr>
          <w:p w14:paraId="5F8D55D4" w14:textId="77777777" w:rsidR="006F37D3" w:rsidRDefault="00575128">
            <w:pPr>
              <w:spacing w:line="300" w:lineRule="auto"/>
              <w:rPr>
                <w:rFonts w:ascii="仿宋" w:eastAsia="仿宋" w:hAnsi="仿宋"/>
              </w:rPr>
            </w:pPr>
            <w:r>
              <w:rPr>
                <w:rFonts w:ascii="仿宋" w:eastAsia="仿宋" w:hAnsi="仿宋" w:hint="eastAsia"/>
                <w:szCs w:val="21"/>
              </w:rPr>
              <w:t>1.宣传视频</w:t>
            </w:r>
          </w:p>
          <w:p w14:paraId="7B22B13D" w14:textId="77777777" w:rsidR="006F37D3" w:rsidRDefault="00575128">
            <w:pPr>
              <w:spacing w:line="300" w:lineRule="auto"/>
              <w:rPr>
                <w:rFonts w:ascii="仿宋" w:eastAsia="仿宋" w:hAnsi="仿宋"/>
              </w:rPr>
            </w:pPr>
            <w:r>
              <w:rPr>
                <w:rFonts w:ascii="仿宋" w:eastAsia="仿宋" w:hAnsi="仿宋" w:hint="eastAsia"/>
                <w:szCs w:val="21"/>
              </w:rPr>
              <w:t>2.动画宣传短片</w:t>
            </w:r>
          </w:p>
        </w:tc>
        <w:tc>
          <w:tcPr>
            <w:tcW w:w="3456" w:type="dxa"/>
            <w:vAlign w:val="center"/>
          </w:tcPr>
          <w:p w14:paraId="7E3D3174" w14:textId="77777777" w:rsidR="006F37D3" w:rsidRDefault="00575128">
            <w:pPr>
              <w:spacing w:line="300" w:lineRule="auto"/>
              <w:rPr>
                <w:rFonts w:ascii="仿宋" w:eastAsia="仿宋" w:hAnsi="仿宋"/>
              </w:rPr>
            </w:pPr>
            <w:r>
              <w:rPr>
                <w:rFonts w:ascii="仿宋" w:eastAsia="仿宋" w:hAnsi="仿宋" w:hint="eastAsia"/>
                <w:szCs w:val="21"/>
              </w:rPr>
              <w:t>1. 时长达标：成品总时长不少于15分钟。</w:t>
            </w:r>
          </w:p>
          <w:p w14:paraId="2D7568F6" w14:textId="77777777" w:rsidR="006F37D3" w:rsidRDefault="00575128">
            <w:pPr>
              <w:spacing w:line="300" w:lineRule="auto"/>
              <w:rPr>
                <w:rFonts w:ascii="仿宋" w:eastAsia="仿宋" w:hAnsi="仿宋"/>
              </w:rPr>
            </w:pPr>
            <w:r>
              <w:rPr>
                <w:rFonts w:ascii="仿宋" w:eastAsia="仿宋" w:hAnsi="仿宋" w:hint="eastAsia"/>
                <w:szCs w:val="21"/>
              </w:rPr>
              <w:t>2. 技术达标：分辨率、格式符合要求。</w:t>
            </w:r>
          </w:p>
          <w:p w14:paraId="77D37D34" w14:textId="77777777" w:rsidR="006F37D3" w:rsidRDefault="00575128">
            <w:pPr>
              <w:spacing w:line="300" w:lineRule="auto"/>
              <w:rPr>
                <w:rFonts w:ascii="仿宋" w:eastAsia="仿宋" w:hAnsi="仿宋"/>
              </w:rPr>
            </w:pPr>
            <w:r>
              <w:rPr>
                <w:rFonts w:ascii="仿宋" w:eastAsia="仿宋" w:hAnsi="仿宋" w:hint="eastAsia"/>
                <w:szCs w:val="21"/>
              </w:rPr>
              <w:t>3. 内容合</w:t>
            </w:r>
            <w:proofErr w:type="gramStart"/>
            <w:r>
              <w:rPr>
                <w:rFonts w:ascii="仿宋" w:eastAsia="仿宋" w:hAnsi="仿宋" w:hint="eastAsia"/>
                <w:szCs w:val="21"/>
              </w:rPr>
              <w:t>规</w:t>
            </w:r>
            <w:proofErr w:type="gramEnd"/>
            <w:r>
              <w:rPr>
                <w:rFonts w:ascii="仿宋" w:eastAsia="仿宋" w:hAnsi="仿宋" w:hint="eastAsia"/>
                <w:szCs w:val="21"/>
              </w:rPr>
              <w:t>：字幕准确，配乐、字体及素材使用合</w:t>
            </w:r>
            <w:proofErr w:type="gramStart"/>
            <w:r>
              <w:rPr>
                <w:rFonts w:ascii="仿宋" w:eastAsia="仿宋" w:hAnsi="仿宋" w:hint="eastAsia"/>
                <w:szCs w:val="21"/>
              </w:rPr>
              <w:t>规</w:t>
            </w:r>
            <w:proofErr w:type="gramEnd"/>
            <w:r>
              <w:rPr>
                <w:rFonts w:ascii="仿宋" w:eastAsia="仿宋" w:hAnsi="仿宋" w:hint="eastAsia"/>
                <w:szCs w:val="21"/>
              </w:rPr>
              <w:t>。</w:t>
            </w:r>
          </w:p>
        </w:tc>
        <w:tc>
          <w:tcPr>
            <w:tcW w:w="1450" w:type="dxa"/>
            <w:vAlign w:val="center"/>
          </w:tcPr>
          <w:p w14:paraId="60F0C536" w14:textId="77777777" w:rsidR="006F37D3" w:rsidRDefault="00575128">
            <w:pPr>
              <w:spacing w:line="300" w:lineRule="auto"/>
              <w:rPr>
                <w:rFonts w:ascii="仿宋" w:eastAsia="仿宋" w:hAnsi="仿宋"/>
              </w:rPr>
            </w:pPr>
            <w:r>
              <w:rPr>
                <w:rFonts w:ascii="仿宋" w:eastAsia="仿宋" w:hAnsi="仿宋" w:hint="eastAsia"/>
                <w:szCs w:val="21"/>
              </w:rPr>
              <w:t>文件审核、播放测试</w:t>
            </w:r>
          </w:p>
        </w:tc>
      </w:tr>
      <w:tr w:rsidR="006F37D3" w14:paraId="28724503" w14:textId="77777777">
        <w:trPr>
          <w:jc w:val="center"/>
        </w:trPr>
        <w:tc>
          <w:tcPr>
            <w:tcW w:w="1500" w:type="dxa"/>
            <w:vAlign w:val="center"/>
          </w:tcPr>
          <w:p w14:paraId="1C9D0A01" w14:textId="77777777" w:rsidR="006F37D3" w:rsidRDefault="00575128">
            <w:pPr>
              <w:spacing w:line="300" w:lineRule="auto"/>
              <w:rPr>
                <w:rFonts w:ascii="仿宋" w:eastAsia="仿宋" w:hAnsi="仿宋"/>
              </w:rPr>
            </w:pPr>
            <w:r>
              <w:rPr>
                <w:rFonts w:ascii="仿宋" w:eastAsia="仿宋" w:hAnsi="仿宋" w:hint="eastAsia"/>
                <w:szCs w:val="21"/>
              </w:rPr>
              <w:t>4.互动活动</w:t>
            </w:r>
          </w:p>
        </w:tc>
        <w:tc>
          <w:tcPr>
            <w:tcW w:w="1900" w:type="dxa"/>
            <w:vAlign w:val="center"/>
          </w:tcPr>
          <w:p w14:paraId="1B9B1C23" w14:textId="77777777" w:rsidR="006F37D3" w:rsidRDefault="00575128">
            <w:pPr>
              <w:spacing w:line="300" w:lineRule="auto"/>
              <w:rPr>
                <w:rFonts w:ascii="仿宋" w:eastAsia="仿宋" w:hAnsi="仿宋"/>
              </w:rPr>
            </w:pPr>
            <w:r>
              <w:rPr>
                <w:rFonts w:ascii="仿宋" w:eastAsia="仿宋" w:hAnsi="仿宋" w:hint="eastAsia"/>
                <w:szCs w:val="21"/>
              </w:rPr>
              <w:t>1.互动体验项目</w:t>
            </w:r>
          </w:p>
          <w:p w14:paraId="577E9F11" w14:textId="77777777" w:rsidR="006F37D3" w:rsidRDefault="00575128">
            <w:pPr>
              <w:spacing w:line="300" w:lineRule="auto"/>
              <w:rPr>
                <w:rFonts w:ascii="仿宋" w:eastAsia="仿宋" w:hAnsi="仿宋"/>
              </w:rPr>
            </w:pPr>
            <w:r>
              <w:rPr>
                <w:rFonts w:ascii="仿宋" w:eastAsia="仿宋" w:hAnsi="仿宋" w:hint="eastAsia"/>
                <w:szCs w:val="21"/>
              </w:rPr>
              <w:t>2.数字资源</w:t>
            </w:r>
          </w:p>
        </w:tc>
        <w:tc>
          <w:tcPr>
            <w:tcW w:w="3456" w:type="dxa"/>
            <w:vAlign w:val="center"/>
          </w:tcPr>
          <w:p w14:paraId="314610D5" w14:textId="77777777" w:rsidR="006F37D3" w:rsidRDefault="00575128">
            <w:pPr>
              <w:spacing w:line="300" w:lineRule="auto"/>
              <w:rPr>
                <w:rFonts w:ascii="仿宋" w:eastAsia="仿宋" w:hAnsi="仿宋"/>
              </w:rPr>
            </w:pPr>
            <w:r>
              <w:rPr>
                <w:rFonts w:ascii="仿宋" w:eastAsia="仿宋" w:hAnsi="仿宋" w:hint="eastAsia"/>
                <w:szCs w:val="21"/>
              </w:rPr>
              <w:t>1. 数量达标：完成互动体验项目2–3项。</w:t>
            </w:r>
          </w:p>
          <w:p w14:paraId="107805C1" w14:textId="77777777" w:rsidR="006F37D3" w:rsidRDefault="00575128">
            <w:pPr>
              <w:spacing w:line="300" w:lineRule="auto"/>
              <w:rPr>
                <w:rFonts w:ascii="仿宋" w:eastAsia="仿宋" w:hAnsi="仿宋"/>
              </w:rPr>
            </w:pPr>
            <w:r>
              <w:rPr>
                <w:rFonts w:ascii="仿宋" w:eastAsia="仿宋" w:hAnsi="仿宋" w:hint="eastAsia"/>
                <w:szCs w:val="21"/>
              </w:rPr>
              <w:t>2. 体验达标：观众可自主完成体验，内容结合课程元素、具有趣味性。</w:t>
            </w:r>
          </w:p>
          <w:p w14:paraId="40966F0B" w14:textId="77777777" w:rsidR="006F37D3" w:rsidRDefault="00575128">
            <w:pPr>
              <w:spacing w:line="300" w:lineRule="auto"/>
              <w:rPr>
                <w:rFonts w:ascii="仿宋" w:eastAsia="仿宋" w:hAnsi="仿宋"/>
              </w:rPr>
            </w:pPr>
            <w:r>
              <w:rPr>
                <w:rFonts w:ascii="仿宋" w:eastAsia="仿宋" w:hAnsi="仿宋" w:hint="eastAsia"/>
                <w:szCs w:val="21"/>
              </w:rPr>
              <w:t>3. 交付完整：互动程序、数字人视频、有声作品收听资源等数字资源交付齐全。</w:t>
            </w:r>
          </w:p>
        </w:tc>
        <w:tc>
          <w:tcPr>
            <w:tcW w:w="1450" w:type="dxa"/>
            <w:vAlign w:val="center"/>
          </w:tcPr>
          <w:p w14:paraId="45B7DE6C" w14:textId="77777777" w:rsidR="006F37D3" w:rsidRDefault="00575128">
            <w:pPr>
              <w:spacing w:line="300" w:lineRule="auto"/>
              <w:rPr>
                <w:rFonts w:ascii="仿宋" w:eastAsia="仿宋" w:hAnsi="仿宋"/>
              </w:rPr>
            </w:pPr>
            <w:r>
              <w:rPr>
                <w:rFonts w:ascii="仿宋" w:eastAsia="仿宋" w:hAnsi="仿宋" w:hint="eastAsia"/>
                <w:szCs w:val="21"/>
              </w:rPr>
              <w:t>现场测试、文件审核</w:t>
            </w:r>
          </w:p>
        </w:tc>
      </w:tr>
    </w:tbl>
    <w:p w14:paraId="0FF14FC1" w14:textId="77777777" w:rsidR="006F37D3" w:rsidRDefault="006F37D3">
      <w:pPr>
        <w:spacing w:line="360" w:lineRule="auto"/>
        <w:rPr>
          <w:rFonts w:ascii="仿宋" w:eastAsia="仿宋" w:hAnsi="仿宋"/>
          <w:sz w:val="24"/>
        </w:rPr>
      </w:pPr>
    </w:p>
    <w:p w14:paraId="12B30F89" w14:textId="77777777" w:rsidR="006F37D3" w:rsidRDefault="00575128">
      <w:pPr>
        <w:spacing w:line="360" w:lineRule="auto"/>
        <w:rPr>
          <w:rFonts w:ascii="仿宋" w:eastAsia="仿宋" w:hAnsi="仿宋"/>
          <w:sz w:val="24"/>
        </w:rPr>
      </w:pPr>
      <w:r>
        <w:rPr>
          <w:rFonts w:ascii="仿宋" w:eastAsia="仿宋" w:hAnsi="仿宋" w:hint="eastAsia"/>
          <w:sz w:val="24"/>
          <w:szCs w:val="24"/>
        </w:rPr>
        <w:t>4、其它:</w:t>
      </w:r>
    </w:p>
    <w:p w14:paraId="21BE7C1B" w14:textId="77777777" w:rsidR="006F37D3" w:rsidRDefault="00575128">
      <w:pPr>
        <w:spacing w:line="360" w:lineRule="auto"/>
        <w:rPr>
          <w:rFonts w:ascii="仿宋" w:eastAsia="仿宋" w:hAnsi="仿宋"/>
          <w:sz w:val="24"/>
          <w:szCs w:val="28"/>
        </w:rPr>
      </w:pPr>
      <w:r>
        <w:rPr>
          <w:rFonts w:ascii="仿宋" w:eastAsia="仿宋" w:hAnsi="仿宋" w:hint="eastAsia"/>
          <w:sz w:val="24"/>
          <w:szCs w:val="24"/>
        </w:rPr>
        <w:t>本项目形成的设计文件、视频、互动程序等成果的知识产权归采购方所有；供应商使用的字体、图片、音乐等素材须具备合法授权；</w:t>
      </w:r>
      <w:r>
        <w:rPr>
          <w:rFonts w:ascii="仿宋" w:eastAsia="仿宋" w:hAnsi="仿宋" w:hint="eastAsia"/>
          <w:sz w:val="24"/>
          <w:szCs w:val="28"/>
        </w:rPr>
        <w:t>将交付成果可视化呈现存储至两个U盘内。</w:t>
      </w:r>
    </w:p>
    <w:p w14:paraId="131A99A6" w14:textId="77777777" w:rsidR="006F37D3" w:rsidRDefault="006F37D3">
      <w:pPr>
        <w:spacing w:line="360" w:lineRule="auto"/>
        <w:rPr>
          <w:rFonts w:ascii="仿宋" w:eastAsia="仿宋" w:hAnsi="仿宋"/>
          <w:sz w:val="24"/>
        </w:rPr>
      </w:pPr>
    </w:p>
    <w:p w14:paraId="6166A124" w14:textId="77777777" w:rsidR="006F37D3" w:rsidRDefault="006F37D3">
      <w:pPr>
        <w:spacing w:line="360" w:lineRule="auto"/>
        <w:rPr>
          <w:rFonts w:ascii="仿宋" w:eastAsia="仿宋" w:hAnsi="仿宋"/>
          <w:sz w:val="24"/>
        </w:rPr>
      </w:pPr>
    </w:p>
    <w:p w14:paraId="6E8E91DC" w14:textId="77777777" w:rsidR="006F37D3" w:rsidRDefault="00575128">
      <w:pPr>
        <w:spacing w:line="360" w:lineRule="auto"/>
        <w:rPr>
          <w:rFonts w:ascii="仿宋" w:eastAsia="仿宋" w:hAnsi="仿宋"/>
          <w:sz w:val="24"/>
          <w:szCs w:val="28"/>
        </w:rPr>
      </w:pPr>
      <w:r>
        <w:rPr>
          <w:rFonts w:ascii="仿宋" w:eastAsia="仿宋" w:hAnsi="仿宋" w:hint="eastAsia"/>
          <w:b/>
          <w:bCs/>
          <w:sz w:val="24"/>
          <w:szCs w:val="28"/>
        </w:rPr>
        <w:t>六、报价文件要求</w:t>
      </w:r>
    </w:p>
    <w:p w14:paraId="6E7E8FB1" w14:textId="02F4E66E" w:rsidR="006F37D3" w:rsidRDefault="00575128">
      <w:pPr>
        <w:widowControl/>
        <w:spacing w:line="360" w:lineRule="auto"/>
        <w:jc w:val="left"/>
        <w:rPr>
          <w:rFonts w:ascii="仿宋" w:eastAsia="仿宋" w:hAnsi="仿宋"/>
          <w:sz w:val="24"/>
          <w:szCs w:val="28"/>
        </w:rPr>
      </w:pPr>
      <w:r>
        <w:rPr>
          <w:rFonts w:ascii="仿宋" w:eastAsia="仿宋" w:hAnsi="仿宋" w:hint="eastAsia"/>
          <w:sz w:val="24"/>
          <w:szCs w:val="28"/>
        </w:rPr>
        <w:t>1、响应文件须装订成册</w:t>
      </w:r>
      <w:r w:rsidR="00A05965">
        <w:rPr>
          <w:rFonts w:ascii="仿宋" w:eastAsia="仿宋" w:hAnsi="仿宋" w:hint="eastAsia"/>
          <w:sz w:val="24"/>
          <w:szCs w:val="28"/>
        </w:rPr>
        <w:t>逐页</w:t>
      </w:r>
      <w:r>
        <w:rPr>
          <w:rFonts w:ascii="仿宋" w:eastAsia="仿宋" w:hAnsi="仿宋" w:hint="eastAsia"/>
          <w:sz w:val="24"/>
          <w:szCs w:val="28"/>
        </w:rPr>
        <w:t>加盖公章，并需提供所有响应文件加盖公章的电子文档PDF格式保存于U盘，与响应文件共同密封包装在一个密封袋中。（不接受闪送，顺丰同城需在快递袋标注快递号）</w:t>
      </w:r>
    </w:p>
    <w:p w14:paraId="085B735D" w14:textId="77777777" w:rsidR="006F37D3" w:rsidRDefault="00575128">
      <w:pPr>
        <w:widowControl/>
        <w:spacing w:line="360" w:lineRule="auto"/>
        <w:jc w:val="left"/>
        <w:rPr>
          <w:rFonts w:ascii="仿宋" w:eastAsia="仿宋" w:hAnsi="仿宋"/>
          <w:sz w:val="24"/>
          <w:szCs w:val="28"/>
        </w:rPr>
      </w:pPr>
      <w:r>
        <w:rPr>
          <w:rFonts w:ascii="仿宋" w:eastAsia="仿宋" w:hAnsi="仿宋" w:hint="eastAsia"/>
          <w:sz w:val="24"/>
          <w:szCs w:val="28"/>
        </w:rPr>
        <w:t>2、响应文件中不得有任何擦涂、更改痕迹。若需改正错漏，须由响应文件签发人在更正处加签。</w:t>
      </w:r>
    </w:p>
    <w:p w14:paraId="37656637" w14:textId="77777777" w:rsidR="006F37D3" w:rsidRDefault="00575128">
      <w:pPr>
        <w:widowControl/>
        <w:spacing w:line="360" w:lineRule="auto"/>
        <w:jc w:val="left"/>
        <w:rPr>
          <w:rFonts w:ascii="仿宋" w:eastAsia="仿宋" w:hAnsi="仿宋"/>
          <w:sz w:val="24"/>
          <w:szCs w:val="28"/>
        </w:rPr>
      </w:pPr>
      <w:r>
        <w:rPr>
          <w:rFonts w:ascii="仿宋" w:eastAsia="仿宋" w:hAnsi="仿宋" w:hint="eastAsia"/>
          <w:sz w:val="24"/>
          <w:szCs w:val="28"/>
        </w:rPr>
        <w:lastRenderedPageBreak/>
        <w:t>3、报价单位提交的所有资质证明资料不得出现伪造痕迹，一经发现，报价无效。</w:t>
      </w:r>
    </w:p>
    <w:p w14:paraId="480F24FF" w14:textId="77777777" w:rsidR="006F37D3" w:rsidRDefault="00575128">
      <w:pPr>
        <w:widowControl/>
        <w:spacing w:line="360" w:lineRule="auto"/>
        <w:jc w:val="left"/>
        <w:rPr>
          <w:rFonts w:ascii="仿宋" w:eastAsia="仿宋" w:hAnsi="仿宋"/>
          <w:sz w:val="24"/>
          <w:szCs w:val="28"/>
        </w:rPr>
      </w:pPr>
      <w:r>
        <w:rPr>
          <w:rFonts w:ascii="仿宋" w:eastAsia="仿宋" w:hAnsi="仿宋" w:hint="eastAsia"/>
          <w:sz w:val="24"/>
          <w:szCs w:val="28"/>
        </w:rPr>
        <w:t>4、报价文件需打印纸</w:t>
      </w:r>
      <w:proofErr w:type="gramStart"/>
      <w:r>
        <w:rPr>
          <w:rFonts w:ascii="仿宋" w:eastAsia="仿宋" w:hAnsi="仿宋" w:hint="eastAsia"/>
          <w:sz w:val="24"/>
          <w:szCs w:val="28"/>
        </w:rPr>
        <w:t>质文件</w:t>
      </w:r>
      <w:proofErr w:type="gramEnd"/>
      <w:r>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080B1C63" w14:textId="77777777" w:rsidR="006F37D3" w:rsidRDefault="00575128">
      <w:pPr>
        <w:widowControl/>
        <w:spacing w:line="360" w:lineRule="auto"/>
        <w:jc w:val="left"/>
        <w:rPr>
          <w:rFonts w:ascii="仿宋" w:eastAsia="仿宋" w:hAnsi="仿宋"/>
          <w:sz w:val="24"/>
          <w:szCs w:val="28"/>
        </w:rPr>
      </w:pPr>
      <w:r>
        <w:rPr>
          <w:rFonts w:ascii="仿宋" w:eastAsia="仿宋" w:hAnsi="仿宋" w:hint="eastAsia"/>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14:textId="77777777" w:rsidR="006F37D3" w:rsidRDefault="00575128">
      <w:pPr>
        <w:widowControl/>
        <w:spacing w:line="360" w:lineRule="auto"/>
        <w:jc w:val="left"/>
        <w:rPr>
          <w:rFonts w:ascii="仿宋" w:eastAsia="仿宋" w:hAnsi="仿宋"/>
          <w:sz w:val="24"/>
          <w:szCs w:val="28"/>
        </w:rPr>
      </w:pPr>
      <w:r>
        <w:rPr>
          <w:rFonts w:ascii="仿宋" w:eastAsia="仿宋" w:hAnsi="仿宋" w:hint="eastAsia"/>
          <w:sz w:val="24"/>
          <w:szCs w:val="28"/>
        </w:rPr>
        <w:t>6、报价货币，均应以人民币元报价。</w:t>
      </w:r>
      <w:r>
        <w:rPr>
          <w:rFonts w:ascii="仿宋" w:eastAsia="仿宋" w:hAnsi="仿宋" w:hint="eastAsia"/>
          <w:sz w:val="24"/>
          <w:szCs w:val="28"/>
        </w:rPr>
        <w:br w:type="page"/>
      </w:r>
    </w:p>
    <w:p w14:paraId="6C70E7C0" w14:textId="77777777" w:rsidR="006F37D3" w:rsidRDefault="00575128">
      <w:pPr>
        <w:spacing w:line="440" w:lineRule="exact"/>
        <w:rPr>
          <w:sz w:val="24"/>
          <w:szCs w:val="28"/>
        </w:rPr>
      </w:pPr>
      <w:r>
        <w:rPr>
          <w:rFonts w:hint="eastAsia"/>
          <w:sz w:val="24"/>
          <w:szCs w:val="28"/>
        </w:rPr>
        <w:lastRenderedPageBreak/>
        <w:t>附件</w:t>
      </w:r>
      <w:r>
        <w:rPr>
          <w:sz w:val="24"/>
          <w:szCs w:val="28"/>
        </w:rPr>
        <w:t>1</w:t>
      </w:r>
    </w:p>
    <w:p w14:paraId="4277A63D" w14:textId="77777777" w:rsidR="006F37D3" w:rsidRDefault="00575128">
      <w:pPr>
        <w:spacing w:line="440" w:lineRule="exact"/>
        <w:jc w:val="center"/>
        <w:rPr>
          <w:rFonts w:ascii="黑体" w:eastAsia="黑体" w:hAnsi="黑体"/>
          <w:bCs/>
          <w:sz w:val="24"/>
          <w:szCs w:val="28"/>
        </w:rPr>
      </w:pPr>
      <w:r>
        <w:rPr>
          <w:rFonts w:ascii="黑体" w:eastAsia="黑体" w:hAnsi="黑体" w:hint="eastAsia"/>
          <w:b/>
          <w:sz w:val="24"/>
          <w:szCs w:val="28"/>
        </w:rPr>
        <w:t>响应承诺书</w:t>
      </w:r>
    </w:p>
    <w:p w14:paraId="033144CF"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u w:val="single"/>
        </w:rPr>
        <w:t xml:space="preserve">上海市工商外国语学校  </w:t>
      </w:r>
      <w:r>
        <w:rPr>
          <w:rFonts w:ascii="仿宋" w:eastAsia="仿宋" w:hAnsi="仿宋" w:hint="eastAsia"/>
          <w:sz w:val="24"/>
          <w:szCs w:val="28"/>
        </w:rPr>
        <w:t xml:space="preserve"> ：     </w:t>
      </w:r>
    </w:p>
    <w:p w14:paraId="14297A17"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u w:val="single"/>
        </w:rPr>
        <w:t>（响应单位全称）</w:t>
      </w:r>
      <w:r>
        <w:rPr>
          <w:rFonts w:ascii="仿宋" w:eastAsia="仿宋" w:hAnsi="仿宋" w:hint="eastAsia"/>
          <w:sz w:val="24"/>
          <w:szCs w:val="28"/>
        </w:rPr>
        <w:t xml:space="preserve">授权 </w:t>
      </w:r>
      <w:r>
        <w:rPr>
          <w:rFonts w:ascii="仿宋" w:eastAsia="仿宋" w:hAnsi="仿宋" w:hint="eastAsia"/>
          <w:sz w:val="24"/>
          <w:szCs w:val="28"/>
          <w:u w:val="single"/>
        </w:rPr>
        <w:t>（响应单位代表姓名）（职务、职称）</w:t>
      </w:r>
      <w:r>
        <w:rPr>
          <w:rFonts w:ascii="仿宋" w:eastAsia="仿宋" w:hAnsi="仿宋" w:hint="eastAsia"/>
          <w:sz w:val="24"/>
          <w:szCs w:val="28"/>
        </w:rPr>
        <w:t>为全权代表，参加贵方组织的</w:t>
      </w:r>
      <w:r>
        <w:rPr>
          <w:rFonts w:ascii="仿宋" w:eastAsia="仿宋" w:hAnsi="仿宋" w:hint="eastAsia"/>
          <w:sz w:val="24"/>
          <w:szCs w:val="28"/>
          <w:u w:val="single"/>
        </w:rPr>
        <w:t>（项目编号、项目名称）</w:t>
      </w:r>
      <w:r>
        <w:rPr>
          <w:rFonts w:ascii="仿宋" w:eastAsia="仿宋" w:hAnsi="仿宋" w:hint="eastAsia"/>
          <w:sz w:val="24"/>
          <w:szCs w:val="28"/>
        </w:rPr>
        <w:t>采购的有关活动，并对服务进行响应。为此：</w:t>
      </w:r>
    </w:p>
    <w:p w14:paraId="163D8360"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我方提供报价须知规定的全部响应文件：响应文件一份正本、叁份副本；</w:t>
      </w:r>
    </w:p>
    <w:p w14:paraId="50E5BB23"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我方的报价为（大写）：</w:t>
      </w:r>
      <w:r>
        <w:rPr>
          <w:rFonts w:ascii="仿宋" w:eastAsia="仿宋" w:hAnsi="仿宋" w:hint="eastAsia"/>
          <w:sz w:val="24"/>
          <w:szCs w:val="28"/>
          <w:u w:val="single"/>
        </w:rPr>
        <w:t xml:space="preserve">         （元）</w:t>
      </w:r>
      <w:r>
        <w:rPr>
          <w:rFonts w:ascii="仿宋" w:eastAsia="仿宋" w:hAnsi="仿宋" w:hint="eastAsia"/>
          <w:sz w:val="24"/>
          <w:szCs w:val="28"/>
        </w:rPr>
        <w:t xml:space="preserve"> </w:t>
      </w:r>
    </w:p>
    <w:p w14:paraId="18490F93"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我方保证遵守报价须知中的有关规定。</w:t>
      </w:r>
    </w:p>
    <w:p w14:paraId="45E7366B"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我方保证忠实地执行买卖双方所签署的经济合同，并承担合同规定的责任义务。</w:t>
      </w:r>
    </w:p>
    <w:p w14:paraId="521F93AB"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我方愿意向贵方提供任何与该项目投标有关的数据、情况和技术资料。</w:t>
      </w:r>
    </w:p>
    <w:p w14:paraId="2070D712"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我方愿意履行自己在响应文件中的全部承诺和责任。</w:t>
      </w:r>
    </w:p>
    <w:p w14:paraId="23F7A01D"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本响应文件自响应截止时间之日起90个日历日内有效。</w:t>
      </w:r>
    </w:p>
    <w:p w14:paraId="6DC63274" w14:textId="77777777" w:rsidR="006F37D3" w:rsidRDefault="00575128">
      <w:pPr>
        <w:numPr>
          <w:ilvl w:val="0"/>
          <w:numId w:val="1"/>
        </w:numPr>
        <w:spacing w:line="440" w:lineRule="exact"/>
        <w:rPr>
          <w:rFonts w:ascii="仿宋" w:eastAsia="仿宋" w:hAnsi="仿宋"/>
          <w:sz w:val="24"/>
          <w:szCs w:val="28"/>
        </w:rPr>
      </w:pPr>
      <w:r>
        <w:rPr>
          <w:rFonts w:ascii="仿宋" w:eastAsia="仿宋" w:hAnsi="仿宋" w:hint="eastAsia"/>
          <w:sz w:val="24"/>
          <w:szCs w:val="28"/>
        </w:rPr>
        <w:t>与本项目有关的一切往来通讯请寄：</w:t>
      </w:r>
    </w:p>
    <w:p w14:paraId="678A75A3" w14:textId="77777777" w:rsidR="006F37D3" w:rsidRDefault="00575128">
      <w:pPr>
        <w:spacing w:line="440" w:lineRule="exact"/>
        <w:rPr>
          <w:rFonts w:ascii="仿宋" w:eastAsia="仿宋" w:hAnsi="仿宋"/>
          <w:sz w:val="24"/>
          <w:szCs w:val="28"/>
          <w:u w:val="single"/>
        </w:rPr>
      </w:pPr>
      <w:r>
        <w:rPr>
          <w:rFonts w:ascii="仿宋" w:eastAsia="仿宋" w:hAnsi="仿宋" w:hint="eastAsia"/>
          <w:sz w:val="24"/>
          <w:szCs w:val="28"/>
        </w:rPr>
        <w:t>地址：</w:t>
      </w:r>
    </w:p>
    <w:p w14:paraId="45CFE4D4"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 xml:space="preserve">邮编： </w:t>
      </w:r>
    </w:p>
    <w:p w14:paraId="538A6119"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 xml:space="preserve">电话： </w:t>
      </w:r>
    </w:p>
    <w:p w14:paraId="7EBBCBE1"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传真：</w:t>
      </w:r>
    </w:p>
    <w:p w14:paraId="058961BD"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响应单位代表签字：</w:t>
      </w:r>
    </w:p>
    <w:p w14:paraId="027751D3"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响应单位名称（盖公章）：</w:t>
      </w:r>
    </w:p>
    <w:p w14:paraId="368ACE0A"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日     期：</w:t>
      </w:r>
    </w:p>
    <w:p w14:paraId="060F2CEE" w14:textId="77777777" w:rsidR="006F37D3" w:rsidRDefault="006F37D3">
      <w:pPr>
        <w:spacing w:line="440" w:lineRule="exact"/>
        <w:rPr>
          <w:rFonts w:ascii="仿宋" w:eastAsia="仿宋" w:hAnsi="仿宋"/>
          <w:sz w:val="24"/>
          <w:szCs w:val="28"/>
        </w:rPr>
      </w:pPr>
    </w:p>
    <w:p w14:paraId="0F3B6208" w14:textId="77777777" w:rsidR="006F37D3" w:rsidRDefault="00575128">
      <w:pPr>
        <w:widowControl/>
        <w:jc w:val="left"/>
        <w:rPr>
          <w:rFonts w:ascii="仿宋" w:eastAsia="仿宋" w:hAnsi="仿宋"/>
          <w:sz w:val="24"/>
          <w:szCs w:val="28"/>
        </w:rPr>
      </w:pPr>
      <w:r>
        <w:rPr>
          <w:rFonts w:ascii="仿宋" w:eastAsia="仿宋" w:hAnsi="仿宋" w:hint="eastAsia"/>
          <w:sz w:val="24"/>
          <w:szCs w:val="28"/>
        </w:rPr>
        <w:br w:type="page"/>
      </w:r>
    </w:p>
    <w:p w14:paraId="742C8FE4" w14:textId="77777777" w:rsidR="006F37D3" w:rsidRDefault="00575128">
      <w:pPr>
        <w:spacing w:line="440" w:lineRule="exact"/>
        <w:rPr>
          <w:sz w:val="24"/>
          <w:szCs w:val="28"/>
        </w:rPr>
      </w:pPr>
      <w:r>
        <w:rPr>
          <w:rFonts w:hint="eastAsia"/>
          <w:sz w:val="24"/>
          <w:szCs w:val="28"/>
        </w:rPr>
        <w:lastRenderedPageBreak/>
        <w:t>附件</w:t>
      </w:r>
      <w:r>
        <w:rPr>
          <w:sz w:val="24"/>
          <w:szCs w:val="28"/>
        </w:rPr>
        <w:t>2</w:t>
      </w:r>
    </w:p>
    <w:p w14:paraId="6C990680" w14:textId="77777777" w:rsidR="006F37D3" w:rsidRDefault="006F37D3">
      <w:pPr>
        <w:spacing w:line="440" w:lineRule="exact"/>
        <w:rPr>
          <w:b/>
          <w:sz w:val="24"/>
          <w:szCs w:val="28"/>
        </w:rPr>
      </w:pPr>
    </w:p>
    <w:p w14:paraId="459B5343" w14:textId="77777777" w:rsidR="006F37D3" w:rsidRDefault="00575128">
      <w:pPr>
        <w:spacing w:line="440" w:lineRule="exact"/>
        <w:jc w:val="center"/>
        <w:rPr>
          <w:b/>
          <w:sz w:val="24"/>
          <w:szCs w:val="28"/>
        </w:rPr>
      </w:pPr>
      <w:r>
        <w:rPr>
          <w:rFonts w:hint="eastAsia"/>
          <w:b/>
          <w:sz w:val="24"/>
          <w:szCs w:val="28"/>
        </w:rPr>
        <w:t>报价单</w:t>
      </w:r>
    </w:p>
    <w:p w14:paraId="72D6076E"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致：上海市工商外国语学校：</w:t>
      </w:r>
    </w:p>
    <w:p w14:paraId="17E7FBDA" w14:textId="77777777" w:rsidR="006F37D3" w:rsidRDefault="00575128">
      <w:pPr>
        <w:spacing w:line="440" w:lineRule="exact"/>
        <w:ind w:firstLineChars="200" w:firstLine="480"/>
        <w:rPr>
          <w:rFonts w:ascii="仿宋" w:eastAsia="仿宋" w:hAnsi="仿宋"/>
          <w:sz w:val="24"/>
          <w:szCs w:val="28"/>
        </w:rPr>
      </w:pPr>
      <w:r>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39B59B75" w14:textId="77777777" w:rsidR="006F37D3" w:rsidRDefault="00575128">
      <w:pPr>
        <w:spacing w:line="440" w:lineRule="exact"/>
        <w:ind w:firstLineChars="200" w:firstLine="480"/>
        <w:rPr>
          <w:rFonts w:ascii="仿宋" w:eastAsia="仿宋" w:hAnsi="仿宋"/>
          <w:sz w:val="24"/>
          <w:szCs w:val="28"/>
        </w:rPr>
      </w:pPr>
      <w:r>
        <w:rPr>
          <w:rFonts w:ascii="仿宋" w:eastAsia="仿宋" w:hAnsi="仿宋" w:hint="eastAsia"/>
          <w:sz w:val="24"/>
          <w:szCs w:val="28"/>
        </w:rPr>
        <w:t>如成交，将按要求签订合同并履行相应的责任和义务。现根据服务需求内容编制本报价单，报价有效期</w:t>
      </w:r>
      <w:r>
        <w:rPr>
          <w:rFonts w:ascii="仿宋" w:eastAsia="仿宋" w:hAnsi="仿宋" w:hint="eastAsia"/>
          <w:sz w:val="24"/>
          <w:szCs w:val="28"/>
          <w:u w:val="single"/>
        </w:rPr>
        <w:t xml:space="preserve">               </w:t>
      </w:r>
      <w:r>
        <w:rPr>
          <w:rFonts w:ascii="仿宋" w:eastAsia="仿宋" w:hAnsi="仿宋" w:hint="eastAsia"/>
          <w:sz w:val="24"/>
          <w:szCs w:val="28"/>
        </w:rPr>
        <w:t>，并授权本单位职工</w:t>
      </w:r>
      <w:r>
        <w:rPr>
          <w:rFonts w:ascii="仿宋" w:eastAsia="仿宋" w:hAnsi="仿宋" w:hint="eastAsia"/>
          <w:sz w:val="24"/>
          <w:szCs w:val="28"/>
          <w:u w:val="single"/>
        </w:rPr>
        <w:t xml:space="preserve">                   </w:t>
      </w:r>
      <w:r>
        <w:rPr>
          <w:rFonts w:ascii="仿宋" w:eastAsia="仿宋" w:hAnsi="仿宋" w:hint="eastAsia"/>
          <w:sz w:val="24"/>
          <w:szCs w:val="28"/>
        </w:rPr>
        <w:t>（姓名、身份证号）作为该货物报价及履约代表，负责该项目的一切相关事宜，并提供相关的资质证明材料（如有见附件）。</w:t>
      </w:r>
    </w:p>
    <w:p w14:paraId="0719B95D" w14:textId="77777777" w:rsidR="006F37D3" w:rsidRDefault="006F37D3">
      <w:pPr>
        <w:spacing w:line="440" w:lineRule="exact"/>
        <w:rPr>
          <w:rFonts w:ascii="仿宋" w:eastAsia="仿宋" w:hAnsi="仿宋"/>
          <w:sz w:val="24"/>
          <w:szCs w:val="28"/>
        </w:rPr>
      </w:pPr>
    </w:p>
    <w:p w14:paraId="00E8E0CF"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服务报价内容</w:t>
      </w:r>
    </w:p>
    <w:p w14:paraId="01050546"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（服务内容自拟）</w:t>
      </w:r>
    </w:p>
    <w:p w14:paraId="38A7F804" w14:textId="77777777" w:rsidR="006F37D3" w:rsidRDefault="006F37D3">
      <w:pPr>
        <w:spacing w:line="440" w:lineRule="exact"/>
        <w:rPr>
          <w:rFonts w:ascii="仿宋" w:eastAsia="仿宋" w:hAnsi="仿宋"/>
          <w:sz w:val="24"/>
          <w:szCs w:val="28"/>
        </w:rPr>
      </w:pPr>
    </w:p>
    <w:p w14:paraId="1EE28F87" w14:textId="77777777" w:rsidR="006F37D3" w:rsidRDefault="006F37D3">
      <w:pPr>
        <w:spacing w:line="440" w:lineRule="exact"/>
        <w:rPr>
          <w:rFonts w:ascii="仿宋" w:eastAsia="仿宋" w:hAnsi="仿宋"/>
          <w:sz w:val="24"/>
          <w:szCs w:val="28"/>
        </w:rPr>
      </w:pPr>
    </w:p>
    <w:p w14:paraId="74A8DFA5" w14:textId="77777777" w:rsidR="006F37D3" w:rsidRDefault="006F37D3">
      <w:pPr>
        <w:spacing w:line="440" w:lineRule="exact"/>
        <w:rPr>
          <w:rFonts w:ascii="仿宋" w:eastAsia="仿宋" w:hAnsi="仿宋"/>
          <w:sz w:val="24"/>
          <w:szCs w:val="28"/>
        </w:rPr>
      </w:pPr>
    </w:p>
    <w:p w14:paraId="0D98A03A" w14:textId="77777777" w:rsidR="006F37D3" w:rsidRDefault="006F37D3">
      <w:pPr>
        <w:spacing w:line="440" w:lineRule="exact"/>
        <w:rPr>
          <w:rFonts w:ascii="仿宋" w:eastAsia="仿宋" w:hAnsi="仿宋"/>
          <w:sz w:val="24"/>
          <w:szCs w:val="28"/>
        </w:rPr>
      </w:pPr>
    </w:p>
    <w:p w14:paraId="3347781C"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报价单位（公章）：</w:t>
      </w:r>
      <w:r>
        <w:rPr>
          <w:rFonts w:ascii="仿宋" w:eastAsia="仿宋" w:hAnsi="仿宋" w:hint="eastAsia"/>
          <w:sz w:val="24"/>
          <w:szCs w:val="28"/>
          <w:u w:val="single"/>
        </w:rPr>
        <w:t xml:space="preserve">                                                </w:t>
      </w:r>
      <w:r>
        <w:rPr>
          <w:rFonts w:ascii="仿宋" w:eastAsia="仿宋" w:hAnsi="仿宋" w:hint="eastAsia"/>
          <w:sz w:val="24"/>
          <w:szCs w:val="28"/>
        </w:rPr>
        <w:t xml:space="preserve">   </w:t>
      </w:r>
    </w:p>
    <w:p w14:paraId="57D79600" w14:textId="77777777" w:rsidR="006F37D3" w:rsidRDefault="00575128">
      <w:pPr>
        <w:spacing w:line="440" w:lineRule="exact"/>
        <w:rPr>
          <w:rFonts w:ascii="仿宋" w:eastAsia="仿宋" w:hAnsi="仿宋"/>
          <w:sz w:val="24"/>
          <w:szCs w:val="28"/>
          <w:u w:val="single"/>
        </w:rPr>
      </w:pPr>
      <w:r>
        <w:rPr>
          <w:rFonts w:ascii="仿宋" w:eastAsia="仿宋" w:hAnsi="仿宋" w:hint="eastAsia"/>
          <w:sz w:val="24"/>
          <w:szCs w:val="28"/>
        </w:rPr>
        <w:t>授权代表（签字、电话/邮箱）：</w:t>
      </w:r>
      <w:r>
        <w:rPr>
          <w:rFonts w:ascii="仿宋" w:eastAsia="仿宋" w:hAnsi="仿宋" w:hint="eastAsia"/>
          <w:sz w:val="24"/>
          <w:szCs w:val="28"/>
          <w:u w:val="single"/>
        </w:rPr>
        <w:t xml:space="preserve">                             </w:t>
      </w:r>
    </w:p>
    <w:p w14:paraId="04A250F3"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法定地址：</w:t>
      </w:r>
      <w:r>
        <w:rPr>
          <w:rFonts w:ascii="仿宋" w:eastAsia="仿宋" w:hAnsi="仿宋" w:hint="eastAsia"/>
          <w:sz w:val="24"/>
          <w:szCs w:val="28"/>
          <w:u w:val="single"/>
        </w:rPr>
        <w:t xml:space="preserve">                       （邮编：      ）</w:t>
      </w:r>
    </w:p>
    <w:p w14:paraId="620830AC"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日    期：</w:t>
      </w:r>
      <w:r>
        <w:rPr>
          <w:rFonts w:ascii="仿宋" w:eastAsia="仿宋" w:hAnsi="仿宋" w:hint="eastAsia"/>
          <w:sz w:val="24"/>
          <w:szCs w:val="28"/>
          <w:u w:val="single"/>
        </w:rPr>
        <w:t xml:space="preserve">      </w:t>
      </w:r>
      <w:r>
        <w:rPr>
          <w:rFonts w:ascii="仿宋" w:eastAsia="仿宋" w:hAnsi="仿宋" w:hint="eastAsia"/>
          <w:sz w:val="24"/>
          <w:szCs w:val="28"/>
        </w:rPr>
        <w:t>年</w:t>
      </w:r>
      <w:r>
        <w:rPr>
          <w:rFonts w:ascii="仿宋" w:eastAsia="仿宋" w:hAnsi="仿宋" w:hint="eastAsia"/>
          <w:sz w:val="24"/>
          <w:szCs w:val="28"/>
          <w:u w:val="single"/>
        </w:rPr>
        <w:t xml:space="preserve">      </w:t>
      </w:r>
      <w:r>
        <w:rPr>
          <w:rFonts w:ascii="仿宋" w:eastAsia="仿宋" w:hAnsi="仿宋" w:hint="eastAsia"/>
          <w:sz w:val="24"/>
          <w:szCs w:val="28"/>
        </w:rPr>
        <w:t>月</w:t>
      </w:r>
      <w:r>
        <w:rPr>
          <w:rFonts w:ascii="仿宋" w:eastAsia="仿宋" w:hAnsi="仿宋" w:hint="eastAsia"/>
          <w:sz w:val="24"/>
          <w:szCs w:val="28"/>
          <w:u w:val="single"/>
        </w:rPr>
        <w:t xml:space="preserve">      </w:t>
      </w:r>
      <w:r>
        <w:rPr>
          <w:rFonts w:ascii="仿宋" w:eastAsia="仿宋" w:hAnsi="仿宋" w:hint="eastAsia"/>
          <w:sz w:val="24"/>
          <w:szCs w:val="28"/>
        </w:rPr>
        <w:t>日</w:t>
      </w:r>
    </w:p>
    <w:p w14:paraId="6F4031BD" w14:textId="77777777" w:rsidR="006F37D3" w:rsidRDefault="006F37D3">
      <w:pPr>
        <w:spacing w:line="440" w:lineRule="exact"/>
        <w:rPr>
          <w:rFonts w:ascii="仿宋" w:eastAsia="仿宋" w:hAnsi="仿宋"/>
          <w:sz w:val="24"/>
          <w:szCs w:val="28"/>
        </w:rPr>
      </w:pPr>
    </w:p>
    <w:p w14:paraId="0CC11826" w14:textId="77777777" w:rsidR="006F37D3" w:rsidRDefault="00575128">
      <w:pPr>
        <w:widowControl/>
        <w:jc w:val="left"/>
        <w:rPr>
          <w:rFonts w:ascii="仿宋" w:eastAsia="仿宋" w:hAnsi="仿宋"/>
          <w:sz w:val="24"/>
          <w:szCs w:val="28"/>
        </w:rPr>
      </w:pPr>
      <w:r>
        <w:rPr>
          <w:rFonts w:ascii="仿宋" w:eastAsia="仿宋" w:hAnsi="仿宋" w:hint="eastAsia"/>
          <w:sz w:val="24"/>
          <w:szCs w:val="28"/>
        </w:rPr>
        <w:br w:type="page"/>
      </w:r>
    </w:p>
    <w:p w14:paraId="66C82047" w14:textId="77777777" w:rsidR="006F37D3" w:rsidRDefault="00575128">
      <w:pPr>
        <w:spacing w:line="440" w:lineRule="exact"/>
        <w:rPr>
          <w:sz w:val="24"/>
          <w:szCs w:val="28"/>
        </w:rPr>
      </w:pPr>
      <w:r>
        <w:rPr>
          <w:rFonts w:hint="eastAsia"/>
          <w:sz w:val="24"/>
          <w:szCs w:val="28"/>
        </w:rPr>
        <w:lastRenderedPageBreak/>
        <w:t>附件</w:t>
      </w:r>
      <w:r>
        <w:rPr>
          <w:sz w:val="24"/>
          <w:szCs w:val="28"/>
        </w:rPr>
        <w:t>3</w:t>
      </w:r>
    </w:p>
    <w:p w14:paraId="268B1FA8" w14:textId="77777777" w:rsidR="006F37D3" w:rsidRDefault="006F37D3">
      <w:pPr>
        <w:spacing w:line="440" w:lineRule="exact"/>
        <w:rPr>
          <w:b/>
          <w:bCs/>
          <w:sz w:val="24"/>
          <w:szCs w:val="28"/>
        </w:rPr>
      </w:pPr>
    </w:p>
    <w:p w14:paraId="424A3E08" w14:textId="77777777" w:rsidR="006F37D3" w:rsidRDefault="00575128">
      <w:pPr>
        <w:spacing w:line="440" w:lineRule="exact"/>
        <w:jc w:val="center"/>
        <w:rPr>
          <w:sz w:val="24"/>
          <w:szCs w:val="28"/>
        </w:rPr>
      </w:pPr>
      <w:r>
        <w:rPr>
          <w:rFonts w:hint="eastAsia"/>
          <w:b/>
          <w:bCs/>
          <w:sz w:val="24"/>
          <w:szCs w:val="28"/>
        </w:rPr>
        <w:t>服务方案及承诺（格式可自拟）</w:t>
      </w:r>
    </w:p>
    <w:p w14:paraId="353A961E" w14:textId="77777777" w:rsidR="006F37D3" w:rsidRDefault="006F37D3">
      <w:pPr>
        <w:spacing w:line="440" w:lineRule="exact"/>
        <w:rPr>
          <w:b/>
          <w:bCs/>
          <w:sz w:val="24"/>
          <w:szCs w:val="28"/>
        </w:rPr>
      </w:pPr>
    </w:p>
    <w:p w14:paraId="239DD53E" w14:textId="77777777" w:rsidR="006F37D3" w:rsidRDefault="00575128">
      <w:pPr>
        <w:spacing w:line="440" w:lineRule="exact"/>
        <w:ind w:firstLineChars="200" w:firstLine="480"/>
        <w:rPr>
          <w:rFonts w:ascii="仿宋" w:eastAsia="仿宋" w:hAnsi="仿宋"/>
          <w:sz w:val="24"/>
          <w:szCs w:val="28"/>
        </w:rPr>
      </w:pPr>
      <w:r>
        <w:rPr>
          <w:rFonts w:ascii="仿宋" w:eastAsia="仿宋" w:hAnsi="仿宋" w:hint="eastAsia"/>
          <w:sz w:val="24"/>
          <w:szCs w:val="28"/>
        </w:rPr>
        <w:t>请供应商提供完整的项目方案及相应实施计划等，并提供完整的实施过程中的配合服务方案。</w:t>
      </w:r>
    </w:p>
    <w:p w14:paraId="790A64EA" w14:textId="77777777" w:rsidR="006F37D3" w:rsidRDefault="006F37D3">
      <w:pPr>
        <w:spacing w:line="440" w:lineRule="exact"/>
        <w:rPr>
          <w:rFonts w:ascii="仿宋" w:eastAsia="仿宋" w:hAnsi="仿宋"/>
          <w:sz w:val="24"/>
          <w:szCs w:val="28"/>
        </w:rPr>
      </w:pPr>
    </w:p>
    <w:p w14:paraId="1ECE6A75" w14:textId="77777777" w:rsidR="006F37D3" w:rsidRDefault="006F37D3">
      <w:pPr>
        <w:spacing w:line="440" w:lineRule="exact"/>
        <w:rPr>
          <w:rFonts w:ascii="仿宋" w:eastAsia="仿宋" w:hAnsi="仿宋"/>
          <w:sz w:val="24"/>
          <w:szCs w:val="28"/>
        </w:rPr>
      </w:pPr>
    </w:p>
    <w:p w14:paraId="6FD6D14F" w14:textId="77777777" w:rsidR="006F37D3" w:rsidRDefault="006F37D3">
      <w:pPr>
        <w:spacing w:line="440" w:lineRule="exact"/>
        <w:rPr>
          <w:rFonts w:ascii="仿宋" w:eastAsia="仿宋" w:hAnsi="仿宋"/>
          <w:sz w:val="24"/>
          <w:szCs w:val="28"/>
        </w:rPr>
      </w:pPr>
    </w:p>
    <w:p w14:paraId="1F28B67E" w14:textId="77777777" w:rsidR="006F37D3" w:rsidRDefault="006F37D3">
      <w:pPr>
        <w:spacing w:line="440" w:lineRule="exact"/>
        <w:rPr>
          <w:rFonts w:ascii="仿宋" w:eastAsia="仿宋" w:hAnsi="仿宋"/>
          <w:sz w:val="24"/>
          <w:szCs w:val="28"/>
        </w:rPr>
      </w:pPr>
    </w:p>
    <w:p w14:paraId="77EDBDBC"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承诺内容应包括：</w:t>
      </w:r>
    </w:p>
    <w:p w14:paraId="7694DDD0" w14:textId="77777777" w:rsidR="006F37D3" w:rsidRDefault="00575128">
      <w:pPr>
        <w:spacing w:line="440" w:lineRule="exact"/>
        <w:rPr>
          <w:rFonts w:ascii="仿宋" w:eastAsia="仿宋" w:hAnsi="仿宋"/>
          <w:sz w:val="24"/>
          <w:szCs w:val="28"/>
        </w:rPr>
      </w:pPr>
      <w:r>
        <w:rPr>
          <w:rFonts w:ascii="仿宋" w:eastAsia="仿宋" w:hAnsi="仿宋"/>
          <w:sz w:val="24"/>
          <w:szCs w:val="28"/>
        </w:rPr>
        <w:t>1</w:t>
      </w:r>
      <w:r>
        <w:rPr>
          <w:rFonts w:ascii="仿宋" w:eastAsia="仿宋" w:hAnsi="仿宋" w:hint="eastAsia"/>
          <w:sz w:val="24"/>
          <w:szCs w:val="28"/>
        </w:rPr>
        <w:t>、服务时间、质量承诺</w:t>
      </w:r>
    </w:p>
    <w:p w14:paraId="480E72F7" w14:textId="77777777" w:rsidR="006F37D3" w:rsidRDefault="00575128">
      <w:pPr>
        <w:spacing w:line="440" w:lineRule="exact"/>
        <w:rPr>
          <w:rFonts w:ascii="仿宋" w:eastAsia="仿宋" w:hAnsi="仿宋"/>
          <w:sz w:val="24"/>
          <w:szCs w:val="28"/>
        </w:rPr>
      </w:pPr>
      <w:r>
        <w:rPr>
          <w:rFonts w:ascii="仿宋" w:eastAsia="仿宋" w:hAnsi="仿宋"/>
          <w:sz w:val="24"/>
          <w:szCs w:val="28"/>
        </w:rPr>
        <w:t>2</w:t>
      </w:r>
      <w:r>
        <w:rPr>
          <w:rFonts w:ascii="仿宋" w:eastAsia="仿宋" w:hAnsi="仿宋" w:hint="eastAsia"/>
          <w:sz w:val="24"/>
          <w:szCs w:val="28"/>
        </w:rPr>
        <w:t>、本项目验收时应达到的效果和指标；</w:t>
      </w:r>
    </w:p>
    <w:p w14:paraId="6D5D580D" w14:textId="77777777" w:rsidR="006F37D3" w:rsidRDefault="00575128">
      <w:pPr>
        <w:spacing w:line="440" w:lineRule="exact"/>
        <w:rPr>
          <w:rFonts w:ascii="仿宋" w:eastAsia="仿宋" w:hAnsi="仿宋"/>
          <w:sz w:val="24"/>
          <w:szCs w:val="28"/>
        </w:rPr>
      </w:pPr>
      <w:r>
        <w:rPr>
          <w:rFonts w:ascii="仿宋" w:eastAsia="仿宋" w:hAnsi="仿宋"/>
          <w:sz w:val="24"/>
          <w:szCs w:val="28"/>
        </w:rPr>
        <w:t>3</w:t>
      </w:r>
      <w:r>
        <w:rPr>
          <w:rFonts w:ascii="仿宋" w:eastAsia="仿宋" w:hAnsi="仿宋" w:hint="eastAsia"/>
          <w:sz w:val="24"/>
          <w:szCs w:val="28"/>
        </w:rPr>
        <w:t>、其他。</w:t>
      </w:r>
    </w:p>
    <w:p w14:paraId="3107E143" w14:textId="77777777" w:rsidR="006F37D3" w:rsidRDefault="006F37D3">
      <w:pPr>
        <w:spacing w:line="440" w:lineRule="exact"/>
        <w:rPr>
          <w:sz w:val="24"/>
          <w:szCs w:val="28"/>
        </w:rPr>
        <w:sectPr w:rsidR="006F37D3">
          <w:pgSz w:w="11906" w:h="16838"/>
          <w:pgMar w:top="1440" w:right="1800" w:bottom="1440" w:left="1800" w:header="851" w:footer="992" w:gutter="0"/>
          <w:cols w:space="720"/>
          <w:docGrid w:type="lines" w:linePitch="312"/>
        </w:sectPr>
      </w:pPr>
    </w:p>
    <w:p w14:paraId="1659889B" w14:textId="77777777" w:rsidR="006F37D3" w:rsidRDefault="00575128">
      <w:pPr>
        <w:spacing w:line="440" w:lineRule="exact"/>
        <w:rPr>
          <w:sz w:val="24"/>
          <w:szCs w:val="28"/>
        </w:rPr>
      </w:pPr>
      <w:r>
        <w:rPr>
          <w:rFonts w:hint="eastAsia"/>
          <w:sz w:val="24"/>
          <w:szCs w:val="28"/>
        </w:rPr>
        <w:lastRenderedPageBreak/>
        <w:t>附件</w:t>
      </w:r>
      <w:r>
        <w:rPr>
          <w:sz w:val="24"/>
          <w:szCs w:val="28"/>
        </w:rPr>
        <w:t>4</w:t>
      </w:r>
    </w:p>
    <w:p w14:paraId="03DA5DCE" w14:textId="77777777" w:rsidR="006F37D3" w:rsidRDefault="006F37D3">
      <w:pPr>
        <w:spacing w:line="440" w:lineRule="exact"/>
        <w:rPr>
          <w:sz w:val="24"/>
          <w:szCs w:val="28"/>
        </w:rPr>
      </w:pPr>
    </w:p>
    <w:p w14:paraId="6B4D63DA" w14:textId="77777777" w:rsidR="006F37D3" w:rsidRDefault="00575128">
      <w:pPr>
        <w:spacing w:line="440" w:lineRule="exact"/>
        <w:jc w:val="center"/>
        <w:rPr>
          <w:b/>
          <w:bCs/>
          <w:sz w:val="24"/>
          <w:szCs w:val="28"/>
        </w:rPr>
      </w:pPr>
      <w:r>
        <w:rPr>
          <w:rFonts w:hint="eastAsia"/>
          <w:b/>
          <w:bCs/>
          <w:sz w:val="24"/>
          <w:szCs w:val="28"/>
        </w:rPr>
        <w:t>报价企业概况（格式可自拟）</w:t>
      </w:r>
    </w:p>
    <w:p w14:paraId="12FC8EFF" w14:textId="77777777" w:rsidR="006F37D3" w:rsidRDefault="006F37D3">
      <w:pPr>
        <w:spacing w:line="440" w:lineRule="exact"/>
        <w:rPr>
          <w:b/>
          <w:bCs/>
          <w:sz w:val="24"/>
          <w:szCs w:val="28"/>
        </w:rPr>
      </w:pPr>
    </w:p>
    <w:p w14:paraId="7E067638" w14:textId="77777777" w:rsidR="006F37D3" w:rsidRDefault="006F37D3">
      <w:pPr>
        <w:spacing w:line="440" w:lineRule="exact"/>
        <w:rPr>
          <w:b/>
          <w:bCs/>
          <w:sz w:val="24"/>
          <w:szCs w:val="28"/>
        </w:rPr>
      </w:pPr>
    </w:p>
    <w:p w14:paraId="58F23B47" w14:textId="77777777" w:rsidR="006F37D3" w:rsidRDefault="006F37D3">
      <w:pPr>
        <w:spacing w:line="440" w:lineRule="exact"/>
        <w:rPr>
          <w:b/>
          <w:bCs/>
          <w:sz w:val="24"/>
          <w:szCs w:val="28"/>
        </w:rPr>
      </w:pPr>
    </w:p>
    <w:p w14:paraId="5FD8F339" w14:textId="77777777" w:rsidR="006F37D3" w:rsidRDefault="006F37D3">
      <w:pPr>
        <w:spacing w:line="440" w:lineRule="exact"/>
        <w:rPr>
          <w:sz w:val="24"/>
          <w:szCs w:val="28"/>
        </w:rPr>
        <w:sectPr w:rsidR="006F37D3">
          <w:pgSz w:w="11906" w:h="16838"/>
          <w:pgMar w:top="1440" w:right="1800" w:bottom="1440" w:left="1800" w:header="851" w:footer="992" w:gutter="0"/>
          <w:cols w:space="720"/>
          <w:docGrid w:type="lines" w:linePitch="312"/>
        </w:sectPr>
      </w:pPr>
    </w:p>
    <w:p w14:paraId="20F7C925" w14:textId="77777777" w:rsidR="006F37D3" w:rsidRDefault="00575128">
      <w:pPr>
        <w:spacing w:line="440" w:lineRule="exact"/>
        <w:rPr>
          <w:sz w:val="24"/>
          <w:szCs w:val="28"/>
        </w:rPr>
      </w:pPr>
      <w:r>
        <w:rPr>
          <w:rFonts w:hint="eastAsia"/>
          <w:sz w:val="24"/>
          <w:szCs w:val="28"/>
        </w:rPr>
        <w:lastRenderedPageBreak/>
        <w:t>附件</w:t>
      </w:r>
      <w:r>
        <w:rPr>
          <w:sz w:val="24"/>
          <w:szCs w:val="28"/>
        </w:rPr>
        <w:t>5</w:t>
      </w:r>
    </w:p>
    <w:p w14:paraId="5CEC5872" w14:textId="77777777" w:rsidR="006F37D3" w:rsidRDefault="00575128">
      <w:pPr>
        <w:spacing w:line="440" w:lineRule="exact"/>
        <w:jc w:val="center"/>
        <w:rPr>
          <w:b/>
          <w:bCs/>
          <w:sz w:val="24"/>
          <w:szCs w:val="28"/>
        </w:rPr>
      </w:pPr>
      <w:r>
        <w:rPr>
          <w:rFonts w:hint="eastAsia"/>
          <w:b/>
          <w:bCs/>
          <w:sz w:val="24"/>
          <w:szCs w:val="28"/>
        </w:rPr>
        <w:t>资格证明文件</w:t>
      </w:r>
    </w:p>
    <w:p w14:paraId="7209FC9B" w14:textId="77777777" w:rsidR="006F37D3" w:rsidRDefault="00575128">
      <w:pPr>
        <w:numPr>
          <w:ilvl w:val="0"/>
          <w:numId w:val="2"/>
        </w:numPr>
        <w:spacing w:line="440" w:lineRule="exact"/>
        <w:rPr>
          <w:rFonts w:ascii="仿宋" w:eastAsia="仿宋" w:hAnsi="仿宋"/>
          <w:sz w:val="24"/>
          <w:szCs w:val="28"/>
        </w:rPr>
      </w:pPr>
      <w:r>
        <w:rPr>
          <w:rFonts w:ascii="仿宋" w:eastAsia="仿宋" w:hAnsi="仿宋" w:hint="eastAsia"/>
          <w:sz w:val="24"/>
          <w:szCs w:val="28"/>
        </w:rPr>
        <w:t>企业营业执照（复印件）</w:t>
      </w:r>
    </w:p>
    <w:p w14:paraId="042CB56E" w14:textId="77777777" w:rsidR="006F37D3" w:rsidRDefault="00575128">
      <w:pPr>
        <w:numPr>
          <w:ilvl w:val="0"/>
          <w:numId w:val="2"/>
        </w:numPr>
        <w:spacing w:line="440" w:lineRule="exact"/>
        <w:rPr>
          <w:rFonts w:ascii="仿宋" w:eastAsia="仿宋" w:hAnsi="仿宋"/>
          <w:sz w:val="24"/>
          <w:szCs w:val="28"/>
        </w:rPr>
      </w:pPr>
      <w:r>
        <w:rPr>
          <w:rFonts w:ascii="仿宋" w:eastAsia="仿宋" w:hAnsi="仿宋" w:hint="eastAsia"/>
          <w:sz w:val="24"/>
          <w:szCs w:val="28"/>
        </w:rPr>
        <w:t>其他资格证明文件</w:t>
      </w:r>
    </w:p>
    <w:p w14:paraId="4238FED3" w14:textId="77777777" w:rsidR="006F37D3" w:rsidRDefault="00575128">
      <w:pPr>
        <w:spacing w:line="440" w:lineRule="exact"/>
        <w:rPr>
          <w:rFonts w:ascii="仿宋" w:eastAsia="仿宋" w:hAnsi="仿宋"/>
          <w:sz w:val="24"/>
          <w:szCs w:val="28"/>
        </w:rPr>
      </w:pPr>
      <w:r>
        <w:rPr>
          <w:rFonts w:ascii="仿宋" w:eastAsia="仿宋" w:hAnsi="仿宋"/>
          <w:sz w:val="24"/>
          <w:szCs w:val="28"/>
        </w:rPr>
        <w:tab/>
      </w:r>
      <w:r>
        <w:rPr>
          <w:rFonts w:ascii="仿宋" w:eastAsia="仿宋" w:hAnsi="仿宋" w:hint="eastAsia"/>
          <w:sz w:val="24"/>
          <w:szCs w:val="28"/>
        </w:rPr>
        <w:t>……</w:t>
      </w:r>
    </w:p>
    <w:p w14:paraId="1F94B188" w14:textId="77777777" w:rsidR="006F37D3" w:rsidRDefault="006F37D3">
      <w:pPr>
        <w:spacing w:line="440" w:lineRule="exact"/>
        <w:rPr>
          <w:rFonts w:ascii="仿宋" w:eastAsia="仿宋" w:hAnsi="仿宋"/>
          <w:sz w:val="24"/>
          <w:szCs w:val="28"/>
        </w:rPr>
      </w:pPr>
    </w:p>
    <w:p w14:paraId="266B6FD2" w14:textId="77777777" w:rsidR="006F37D3" w:rsidRDefault="00575128">
      <w:pPr>
        <w:spacing w:line="440" w:lineRule="exact"/>
        <w:rPr>
          <w:rFonts w:ascii="仿宋" w:eastAsia="仿宋" w:hAnsi="仿宋"/>
          <w:b/>
          <w:bCs/>
          <w:sz w:val="24"/>
          <w:szCs w:val="28"/>
        </w:rPr>
      </w:pPr>
      <w:r>
        <w:rPr>
          <w:rFonts w:ascii="仿宋" w:eastAsia="仿宋" w:hAnsi="仿宋" w:hint="eastAsia"/>
          <w:b/>
          <w:bCs/>
          <w:sz w:val="24"/>
          <w:szCs w:val="28"/>
        </w:rPr>
        <w:t>注意：</w:t>
      </w:r>
    </w:p>
    <w:p w14:paraId="02AD94B9" w14:textId="77777777" w:rsidR="006F37D3" w:rsidRDefault="00575128">
      <w:pPr>
        <w:spacing w:line="440" w:lineRule="exact"/>
        <w:rPr>
          <w:rFonts w:ascii="仿宋" w:eastAsia="仿宋" w:hAnsi="仿宋"/>
          <w:sz w:val="24"/>
          <w:szCs w:val="28"/>
        </w:rPr>
      </w:pPr>
      <w:r>
        <w:rPr>
          <w:rFonts w:ascii="仿宋" w:eastAsia="仿宋" w:hAnsi="仿宋"/>
          <w:sz w:val="24"/>
          <w:szCs w:val="28"/>
        </w:rPr>
        <w:t>1.</w:t>
      </w:r>
      <w:r>
        <w:rPr>
          <w:rFonts w:ascii="仿宋" w:eastAsia="仿宋" w:hAnsi="仿宋" w:hint="eastAsia"/>
          <w:sz w:val="24"/>
          <w:szCs w:val="28"/>
        </w:rPr>
        <w:t>报价供应商应提交相关证明文件，以及提供其他有关资料。</w:t>
      </w:r>
    </w:p>
    <w:p w14:paraId="582F30FB" w14:textId="77777777" w:rsidR="006F37D3" w:rsidRDefault="00575128">
      <w:pPr>
        <w:spacing w:line="440" w:lineRule="exact"/>
        <w:rPr>
          <w:rFonts w:ascii="仿宋" w:eastAsia="仿宋" w:hAnsi="仿宋"/>
          <w:sz w:val="24"/>
          <w:szCs w:val="28"/>
        </w:rPr>
      </w:pPr>
      <w:r>
        <w:rPr>
          <w:rFonts w:ascii="仿宋" w:eastAsia="仿宋" w:hAnsi="仿宋"/>
          <w:sz w:val="24"/>
          <w:szCs w:val="28"/>
        </w:rPr>
        <w:t>2.</w:t>
      </w:r>
      <w:r>
        <w:rPr>
          <w:rFonts w:ascii="仿宋" w:eastAsia="仿宋" w:hAnsi="仿宋" w:hint="eastAsia"/>
          <w:sz w:val="24"/>
          <w:szCs w:val="28"/>
        </w:rPr>
        <w:t>报价供应商提供的资格文件将由采购人及买方使用，并据此进行评价和判断，确定比价供应商的资格和履约能力。</w:t>
      </w:r>
    </w:p>
    <w:p w14:paraId="2576FABC" w14:textId="77777777" w:rsidR="006F37D3" w:rsidRDefault="00575128">
      <w:pPr>
        <w:spacing w:line="440" w:lineRule="exact"/>
        <w:rPr>
          <w:rFonts w:ascii="仿宋" w:eastAsia="仿宋" w:hAnsi="仿宋"/>
          <w:sz w:val="24"/>
          <w:szCs w:val="28"/>
        </w:rPr>
      </w:pPr>
      <w:r>
        <w:rPr>
          <w:rFonts w:ascii="仿宋" w:eastAsia="仿宋" w:hAnsi="仿宋"/>
          <w:sz w:val="24"/>
          <w:szCs w:val="28"/>
        </w:rPr>
        <w:t>3.</w:t>
      </w:r>
      <w:r>
        <w:rPr>
          <w:rFonts w:ascii="仿宋" w:eastAsia="仿宋" w:hAnsi="仿宋" w:hint="eastAsia"/>
          <w:sz w:val="24"/>
          <w:szCs w:val="28"/>
        </w:rPr>
        <w:t>报价供应商提交的文件将给予保密，但不退还。</w:t>
      </w:r>
    </w:p>
    <w:p w14:paraId="607DB7D7" w14:textId="77777777" w:rsidR="006F37D3" w:rsidRDefault="006F37D3">
      <w:pPr>
        <w:spacing w:line="440" w:lineRule="exact"/>
        <w:rPr>
          <w:sz w:val="24"/>
          <w:szCs w:val="28"/>
        </w:rPr>
        <w:sectPr w:rsidR="006F37D3">
          <w:pgSz w:w="11906" w:h="16838"/>
          <w:pgMar w:top="1440" w:right="1800" w:bottom="1440" w:left="1800" w:header="851" w:footer="992" w:gutter="0"/>
          <w:cols w:space="720"/>
          <w:docGrid w:type="lines" w:linePitch="312"/>
        </w:sectPr>
      </w:pPr>
    </w:p>
    <w:p w14:paraId="5202A020" w14:textId="77777777" w:rsidR="006F37D3" w:rsidRDefault="00575128">
      <w:pPr>
        <w:spacing w:line="440" w:lineRule="exact"/>
        <w:rPr>
          <w:sz w:val="24"/>
          <w:szCs w:val="28"/>
        </w:rPr>
      </w:pPr>
      <w:r>
        <w:rPr>
          <w:rFonts w:hint="eastAsia"/>
          <w:sz w:val="24"/>
          <w:szCs w:val="28"/>
        </w:rPr>
        <w:lastRenderedPageBreak/>
        <w:t>附件</w:t>
      </w:r>
      <w:r>
        <w:rPr>
          <w:sz w:val="24"/>
          <w:szCs w:val="28"/>
        </w:rPr>
        <w:t>6</w:t>
      </w:r>
    </w:p>
    <w:p w14:paraId="49C5D07A" w14:textId="77777777" w:rsidR="006F37D3" w:rsidRDefault="006F37D3">
      <w:pPr>
        <w:spacing w:line="440" w:lineRule="exact"/>
        <w:rPr>
          <w:b/>
          <w:sz w:val="24"/>
          <w:szCs w:val="28"/>
        </w:rPr>
      </w:pPr>
    </w:p>
    <w:p w14:paraId="44DBC4E4" w14:textId="77777777" w:rsidR="006F37D3" w:rsidRDefault="00575128">
      <w:pPr>
        <w:spacing w:line="440" w:lineRule="exact"/>
        <w:jc w:val="center"/>
        <w:rPr>
          <w:b/>
          <w:bCs/>
          <w:sz w:val="24"/>
          <w:szCs w:val="28"/>
        </w:rPr>
      </w:pPr>
      <w:r>
        <w:rPr>
          <w:rFonts w:hint="eastAsia"/>
          <w:b/>
          <w:sz w:val="24"/>
          <w:szCs w:val="28"/>
        </w:rPr>
        <w:t>近三年项目业绩表</w:t>
      </w:r>
      <w:r>
        <w:rPr>
          <w:rFonts w:hint="eastAsia"/>
          <w:b/>
          <w:bCs/>
          <w:sz w:val="24"/>
          <w:szCs w:val="28"/>
        </w:rPr>
        <w:t>（格式可拟定，业绩表内的项目须提供配套合同复印件）</w:t>
      </w:r>
    </w:p>
    <w:p w14:paraId="4BA04AD8" w14:textId="77777777" w:rsidR="006F37D3" w:rsidRDefault="006F37D3">
      <w:pPr>
        <w:spacing w:line="440" w:lineRule="exact"/>
        <w:jc w:val="center"/>
        <w:rPr>
          <w:sz w:val="24"/>
          <w:szCs w:val="28"/>
        </w:rPr>
      </w:pPr>
    </w:p>
    <w:p w14:paraId="3E1D403C" w14:textId="77777777" w:rsidR="006F37D3" w:rsidRDefault="006F37D3">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6F37D3" w14:paraId="7D304CFA"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03361CBC" w14:textId="77777777" w:rsidR="006F37D3" w:rsidRDefault="00575128">
            <w:pPr>
              <w:spacing w:line="440" w:lineRule="exact"/>
              <w:jc w:val="center"/>
              <w:rPr>
                <w:rFonts w:ascii="仿宋" w:eastAsia="仿宋" w:hAnsi="仿宋"/>
                <w:bCs/>
                <w:sz w:val="24"/>
                <w:szCs w:val="28"/>
              </w:rPr>
            </w:pPr>
            <w:r>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4DF91118" w14:textId="77777777" w:rsidR="006F37D3" w:rsidRDefault="00575128">
            <w:pPr>
              <w:spacing w:line="440" w:lineRule="exact"/>
              <w:jc w:val="center"/>
              <w:rPr>
                <w:rFonts w:ascii="仿宋" w:eastAsia="仿宋" w:hAnsi="仿宋"/>
                <w:bCs/>
                <w:sz w:val="24"/>
                <w:szCs w:val="28"/>
              </w:rPr>
            </w:pPr>
            <w:r>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6711936B" w14:textId="77777777" w:rsidR="006F37D3" w:rsidRDefault="00575128">
            <w:pPr>
              <w:spacing w:line="440" w:lineRule="exact"/>
              <w:jc w:val="center"/>
              <w:rPr>
                <w:rFonts w:ascii="仿宋" w:eastAsia="仿宋" w:hAnsi="仿宋"/>
                <w:bCs/>
                <w:sz w:val="24"/>
                <w:szCs w:val="28"/>
              </w:rPr>
            </w:pPr>
            <w:r>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28516E94" w14:textId="77777777" w:rsidR="006F37D3" w:rsidRDefault="00575128">
            <w:pPr>
              <w:spacing w:line="440" w:lineRule="exact"/>
              <w:jc w:val="center"/>
              <w:rPr>
                <w:rFonts w:ascii="仿宋" w:eastAsia="仿宋" w:hAnsi="仿宋"/>
                <w:bCs/>
                <w:sz w:val="24"/>
                <w:szCs w:val="28"/>
              </w:rPr>
            </w:pPr>
            <w:r>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570BDD29" w14:textId="77777777" w:rsidR="006F37D3" w:rsidRDefault="00575128">
            <w:pPr>
              <w:spacing w:line="440" w:lineRule="exact"/>
              <w:jc w:val="center"/>
              <w:rPr>
                <w:rFonts w:ascii="仿宋" w:eastAsia="仿宋" w:hAnsi="仿宋"/>
                <w:bCs/>
                <w:sz w:val="24"/>
                <w:szCs w:val="28"/>
              </w:rPr>
            </w:pPr>
            <w:r>
              <w:rPr>
                <w:rFonts w:ascii="仿宋" w:eastAsia="仿宋" w:hAnsi="仿宋" w:hint="eastAsia"/>
                <w:bCs/>
                <w:sz w:val="24"/>
                <w:szCs w:val="28"/>
              </w:rPr>
              <w:t>备注</w:t>
            </w:r>
          </w:p>
        </w:tc>
      </w:tr>
      <w:tr w:rsidR="006F37D3" w14:paraId="5C2B546A"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4105FFEB" w14:textId="77777777" w:rsidR="006F37D3" w:rsidRDefault="006F37D3">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1E379FD5" w14:textId="77777777" w:rsidR="006F37D3" w:rsidRDefault="006F37D3">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56FB7077" w14:textId="77777777" w:rsidR="006F37D3" w:rsidRDefault="006F37D3">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07166704" w14:textId="77777777" w:rsidR="006F37D3" w:rsidRDefault="006F37D3">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017AB982" w14:textId="77777777" w:rsidR="006F37D3" w:rsidRDefault="006F37D3">
            <w:pPr>
              <w:spacing w:line="440" w:lineRule="exact"/>
              <w:rPr>
                <w:rFonts w:ascii="仿宋" w:eastAsia="仿宋" w:hAnsi="仿宋"/>
                <w:bCs/>
                <w:sz w:val="24"/>
                <w:szCs w:val="28"/>
              </w:rPr>
            </w:pPr>
          </w:p>
        </w:tc>
      </w:tr>
      <w:tr w:rsidR="006F37D3" w14:paraId="0B2D9CC6"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05525C73" w14:textId="77777777" w:rsidR="006F37D3" w:rsidRDefault="006F37D3">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B162F9" w14:textId="77777777" w:rsidR="006F37D3" w:rsidRDefault="006F37D3">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2EB0F8"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547CAA6"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E3610C1" w14:textId="77777777" w:rsidR="006F37D3" w:rsidRDefault="006F37D3">
            <w:pPr>
              <w:spacing w:line="440" w:lineRule="exact"/>
              <w:rPr>
                <w:rFonts w:ascii="仿宋" w:eastAsia="仿宋" w:hAnsi="仿宋"/>
                <w:bCs/>
                <w:sz w:val="24"/>
                <w:szCs w:val="28"/>
              </w:rPr>
            </w:pPr>
          </w:p>
        </w:tc>
      </w:tr>
      <w:tr w:rsidR="006F37D3" w14:paraId="65413B21"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FE4178B" w14:textId="77777777" w:rsidR="006F37D3" w:rsidRDefault="006F37D3">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C681181" w14:textId="77777777" w:rsidR="006F37D3" w:rsidRDefault="006F37D3">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F744BD1"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0B8D757C"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CE0C062" w14:textId="77777777" w:rsidR="006F37D3" w:rsidRDefault="006F37D3">
            <w:pPr>
              <w:spacing w:line="440" w:lineRule="exact"/>
              <w:rPr>
                <w:rFonts w:ascii="仿宋" w:eastAsia="仿宋" w:hAnsi="仿宋"/>
                <w:bCs/>
                <w:sz w:val="24"/>
                <w:szCs w:val="28"/>
              </w:rPr>
            </w:pPr>
          </w:p>
        </w:tc>
      </w:tr>
      <w:tr w:rsidR="006F37D3" w14:paraId="7A18A6C7"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2863E6D" w14:textId="77777777" w:rsidR="006F37D3" w:rsidRDefault="006F37D3">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15A27B" w14:textId="77777777" w:rsidR="006F37D3" w:rsidRDefault="006F37D3">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0071C15"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1BCD0B7A"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43E037D" w14:textId="77777777" w:rsidR="006F37D3" w:rsidRDefault="006F37D3">
            <w:pPr>
              <w:spacing w:line="440" w:lineRule="exact"/>
              <w:rPr>
                <w:rFonts w:ascii="仿宋" w:eastAsia="仿宋" w:hAnsi="仿宋"/>
                <w:bCs/>
                <w:sz w:val="24"/>
                <w:szCs w:val="28"/>
              </w:rPr>
            </w:pPr>
          </w:p>
        </w:tc>
      </w:tr>
      <w:tr w:rsidR="006F37D3" w14:paraId="0F25E6B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EC30E5D" w14:textId="77777777" w:rsidR="006F37D3" w:rsidRDefault="006F37D3">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3C0AD92E" w14:textId="77777777" w:rsidR="006F37D3" w:rsidRDefault="006F37D3">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3A99EC"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6E2FAEE6"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3655A84A" w14:textId="77777777" w:rsidR="006F37D3" w:rsidRDefault="006F37D3">
            <w:pPr>
              <w:spacing w:line="440" w:lineRule="exact"/>
              <w:rPr>
                <w:rFonts w:ascii="仿宋" w:eastAsia="仿宋" w:hAnsi="仿宋"/>
                <w:bCs/>
                <w:sz w:val="24"/>
                <w:szCs w:val="28"/>
              </w:rPr>
            </w:pPr>
          </w:p>
        </w:tc>
      </w:tr>
      <w:tr w:rsidR="006F37D3" w14:paraId="41477D3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C11C1EB" w14:textId="77777777" w:rsidR="006F37D3" w:rsidRDefault="006F37D3">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049255F" w14:textId="77777777" w:rsidR="006F37D3" w:rsidRDefault="006F37D3">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612B6E8C"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A3CE42C" w14:textId="77777777" w:rsidR="006F37D3" w:rsidRDefault="006F37D3">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D0A5ABA" w14:textId="77777777" w:rsidR="006F37D3" w:rsidRDefault="006F37D3">
            <w:pPr>
              <w:spacing w:line="440" w:lineRule="exact"/>
              <w:rPr>
                <w:rFonts w:ascii="仿宋" w:eastAsia="仿宋" w:hAnsi="仿宋"/>
                <w:bCs/>
                <w:sz w:val="24"/>
                <w:szCs w:val="28"/>
              </w:rPr>
            </w:pPr>
          </w:p>
        </w:tc>
      </w:tr>
    </w:tbl>
    <w:p w14:paraId="6E9C8E1C" w14:textId="77777777" w:rsidR="006F37D3" w:rsidRDefault="006F37D3">
      <w:pPr>
        <w:spacing w:line="440" w:lineRule="exact"/>
        <w:rPr>
          <w:rFonts w:ascii="仿宋" w:eastAsia="仿宋" w:hAnsi="仿宋"/>
          <w:bCs/>
          <w:sz w:val="24"/>
          <w:szCs w:val="28"/>
        </w:rPr>
      </w:pPr>
    </w:p>
    <w:p w14:paraId="0704B92B" w14:textId="77777777" w:rsidR="006F37D3" w:rsidRDefault="006F37D3">
      <w:pPr>
        <w:spacing w:line="440" w:lineRule="exact"/>
        <w:rPr>
          <w:rFonts w:ascii="仿宋" w:eastAsia="仿宋" w:hAnsi="仿宋"/>
          <w:bCs/>
          <w:sz w:val="24"/>
          <w:szCs w:val="28"/>
        </w:rPr>
      </w:pPr>
    </w:p>
    <w:p w14:paraId="5B4056CC" w14:textId="77777777" w:rsidR="006F37D3" w:rsidRDefault="006F37D3">
      <w:pPr>
        <w:spacing w:line="440" w:lineRule="exact"/>
        <w:rPr>
          <w:rFonts w:ascii="仿宋" w:eastAsia="仿宋" w:hAnsi="仿宋"/>
          <w:bCs/>
          <w:sz w:val="24"/>
          <w:szCs w:val="28"/>
        </w:rPr>
      </w:pPr>
    </w:p>
    <w:p w14:paraId="4E4EC872" w14:textId="77777777" w:rsidR="006F37D3" w:rsidRDefault="00575128">
      <w:pPr>
        <w:spacing w:line="440" w:lineRule="exact"/>
        <w:rPr>
          <w:rFonts w:ascii="仿宋" w:eastAsia="仿宋" w:hAnsi="仿宋"/>
          <w:bCs/>
          <w:sz w:val="24"/>
          <w:szCs w:val="28"/>
        </w:rPr>
      </w:pPr>
      <w:r>
        <w:rPr>
          <w:rFonts w:ascii="仿宋" w:eastAsia="仿宋" w:hAnsi="仿宋" w:hint="eastAsia"/>
          <w:bCs/>
          <w:sz w:val="24"/>
          <w:szCs w:val="28"/>
        </w:rPr>
        <w:t>报价供应商名称（公章）：</w:t>
      </w:r>
    </w:p>
    <w:p w14:paraId="3F6C8C50" w14:textId="77777777" w:rsidR="006F37D3" w:rsidRDefault="00575128">
      <w:pPr>
        <w:spacing w:line="440" w:lineRule="exact"/>
        <w:rPr>
          <w:rFonts w:ascii="仿宋" w:eastAsia="仿宋" w:hAnsi="仿宋"/>
          <w:bCs/>
          <w:sz w:val="24"/>
          <w:szCs w:val="28"/>
        </w:rPr>
      </w:pPr>
      <w:r>
        <w:rPr>
          <w:rFonts w:ascii="仿宋" w:eastAsia="仿宋" w:hAnsi="仿宋" w:hint="eastAsia"/>
          <w:bCs/>
          <w:sz w:val="24"/>
          <w:szCs w:val="28"/>
        </w:rPr>
        <w:t>报价供应</w:t>
      </w:r>
      <w:proofErr w:type="gramStart"/>
      <w:r>
        <w:rPr>
          <w:rFonts w:ascii="仿宋" w:eastAsia="仿宋" w:hAnsi="仿宋" w:hint="eastAsia"/>
          <w:bCs/>
          <w:sz w:val="24"/>
          <w:szCs w:val="28"/>
        </w:rPr>
        <w:t>商法定</w:t>
      </w:r>
      <w:proofErr w:type="gramEnd"/>
      <w:r>
        <w:rPr>
          <w:rFonts w:ascii="仿宋" w:eastAsia="仿宋" w:hAnsi="仿宋" w:hint="eastAsia"/>
          <w:bCs/>
          <w:sz w:val="24"/>
          <w:szCs w:val="28"/>
        </w:rPr>
        <w:t>代表或其授权人：（签字或盖章）</w:t>
      </w:r>
    </w:p>
    <w:p w14:paraId="424FBD2B" w14:textId="77777777" w:rsidR="006F37D3" w:rsidRDefault="006F37D3">
      <w:pPr>
        <w:spacing w:line="440" w:lineRule="exact"/>
        <w:rPr>
          <w:rFonts w:ascii="仿宋" w:eastAsia="仿宋" w:hAnsi="仿宋"/>
          <w:sz w:val="24"/>
          <w:szCs w:val="28"/>
        </w:rPr>
      </w:pPr>
    </w:p>
    <w:p w14:paraId="0818E7E0" w14:textId="77777777" w:rsidR="006F37D3" w:rsidRDefault="00575128">
      <w:pPr>
        <w:spacing w:line="440" w:lineRule="exact"/>
        <w:rPr>
          <w:rFonts w:ascii="仿宋" w:eastAsia="仿宋" w:hAnsi="仿宋"/>
          <w:sz w:val="24"/>
          <w:szCs w:val="28"/>
        </w:rPr>
      </w:pPr>
      <w:r>
        <w:rPr>
          <w:rFonts w:ascii="仿宋" w:eastAsia="仿宋" w:hAnsi="仿宋" w:hint="eastAsia"/>
          <w:sz w:val="24"/>
          <w:szCs w:val="28"/>
        </w:rPr>
        <w:t>日期：</w:t>
      </w:r>
      <w:r>
        <w:rPr>
          <w:rFonts w:ascii="仿宋" w:eastAsia="仿宋" w:hAnsi="仿宋"/>
          <w:sz w:val="24"/>
          <w:szCs w:val="28"/>
        </w:rPr>
        <w:t xml:space="preserve">   </w:t>
      </w: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p>
    <w:p w14:paraId="3E843A44" w14:textId="77777777" w:rsidR="006F37D3" w:rsidRDefault="006F37D3">
      <w:pPr>
        <w:spacing w:line="440" w:lineRule="exact"/>
        <w:rPr>
          <w:rFonts w:ascii="仿宋" w:eastAsia="仿宋" w:hAnsi="仿宋"/>
          <w:b/>
          <w:bCs/>
          <w:sz w:val="24"/>
          <w:szCs w:val="28"/>
        </w:rPr>
      </w:pPr>
    </w:p>
    <w:p w14:paraId="71BC1DE3" w14:textId="77777777" w:rsidR="006F37D3" w:rsidRDefault="006F37D3">
      <w:pPr>
        <w:spacing w:line="440" w:lineRule="exact"/>
        <w:rPr>
          <w:b/>
          <w:bCs/>
          <w:sz w:val="24"/>
          <w:szCs w:val="28"/>
        </w:rPr>
        <w:sectPr w:rsidR="006F37D3">
          <w:pgSz w:w="11906" w:h="16838"/>
          <w:pgMar w:top="1247" w:right="1474" w:bottom="1247" w:left="1474" w:header="851" w:footer="992" w:gutter="0"/>
          <w:cols w:space="720"/>
        </w:sectPr>
      </w:pPr>
    </w:p>
    <w:p w14:paraId="58D38FD7" w14:textId="77777777" w:rsidR="006F37D3" w:rsidRDefault="00575128">
      <w:pPr>
        <w:spacing w:line="440" w:lineRule="exact"/>
        <w:rPr>
          <w:sz w:val="24"/>
          <w:szCs w:val="28"/>
        </w:rPr>
      </w:pPr>
      <w:r>
        <w:rPr>
          <w:rFonts w:hint="eastAsia"/>
          <w:sz w:val="24"/>
          <w:szCs w:val="28"/>
        </w:rPr>
        <w:lastRenderedPageBreak/>
        <w:t>附件</w:t>
      </w:r>
      <w:r>
        <w:rPr>
          <w:sz w:val="24"/>
          <w:szCs w:val="28"/>
        </w:rPr>
        <w:t>7</w:t>
      </w:r>
    </w:p>
    <w:p w14:paraId="4742070B" w14:textId="77777777" w:rsidR="006F37D3" w:rsidRDefault="006F37D3">
      <w:pPr>
        <w:spacing w:line="440" w:lineRule="exact"/>
        <w:rPr>
          <w:sz w:val="24"/>
          <w:szCs w:val="28"/>
        </w:rPr>
      </w:pPr>
    </w:p>
    <w:p w14:paraId="4B1505F7" w14:textId="77777777" w:rsidR="006F37D3" w:rsidRDefault="00575128">
      <w:pPr>
        <w:spacing w:line="440" w:lineRule="exact"/>
        <w:jc w:val="center"/>
        <w:rPr>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0092ADD3" w14:textId="77777777" w:rsidR="006F37D3" w:rsidRDefault="00575128">
      <w:pPr>
        <w:spacing w:line="440" w:lineRule="exact"/>
        <w:ind w:firstLineChars="200" w:firstLine="480"/>
        <w:rPr>
          <w:rFonts w:ascii="仿宋" w:eastAsia="仿宋" w:hAnsi="仿宋"/>
          <w:bCs/>
          <w:sz w:val="24"/>
          <w:szCs w:val="28"/>
        </w:rPr>
      </w:pPr>
      <w:r>
        <w:rPr>
          <w:rFonts w:ascii="仿宋" w:eastAsia="仿宋" w:hAnsi="仿宋" w:hint="eastAsia"/>
          <w:bCs/>
          <w:sz w:val="24"/>
          <w:szCs w:val="28"/>
        </w:rPr>
        <w:t>我单位（投标人名称）近三年内，在参加政府采购活动中没有重大违法记录，特此声明。</w:t>
      </w:r>
    </w:p>
    <w:p w14:paraId="16232A02" w14:textId="77777777" w:rsidR="006F37D3" w:rsidRDefault="00575128">
      <w:pPr>
        <w:spacing w:line="440" w:lineRule="exact"/>
        <w:ind w:firstLineChars="200" w:firstLine="480"/>
        <w:rPr>
          <w:rFonts w:ascii="仿宋" w:eastAsia="仿宋" w:hAnsi="仿宋"/>
          <w:bCs/>
          <w:sz w:val="24"/>
          <w:szCs w:val="28"/>
        </w:rPr>
      </w:pPr>
      <w:r>
        <w:rPr>
          <w:rFonts w:ascii="仿宋" w:eastAsia="仿宋" w:hAnsi="仿宋" w:hint="eastAsia"/>
          <w:bCs/>
          <w:sz w:val="24"/>
          <w:szCs w:val="28"/>
        </w:rPr>
        <w:t>若采购人在本项目采购过程中发现我单位近三年</w:t>
      </w:r>
      <w:proofErr w:type="gramStart"/>
      <w:r>
        <w:rPr>
          <w:rFonts w:ascii="仿宋" w:eastAsia="仿宋" w:hAnsi="仿宋" w:hint="eastAsia"/>
          <w:bCs/>
          <w:sz w:val="24"/>
          <w:szCs w:val="28"/>
        </w:rPr>
        <w:t>内在政府</w:t>
      </w:r>
      <w:proofErr w:type="gramEnd"/>
      <w:r>
        <w:rPr>
          <w:rFonts w:ascii="仿宋" w:eastAsia="仿宋" w:hAnsi="仿宋" w:hint="eastAsia"/>
          <w:bCs/>
          <w:sz w:val="24"/>
          <w:szCs w:val="28"/>
        </w:rPr>
        <w:t>采购活动中有重大违法记录，我单位将无条件地退出本项目的投标，并承担因此引起的一切后果，</w:t>
      </w:r>
    </w:p>
    <w:p w14:paraId="5E0F449A" w14:textId="77777777" w:rsidR="006F37D3" w:rsidRDefault="006F37D3">
      <w:pPr>
        <w:spacing w:line="440" w:lineRule="exact"/>
        <w:rPr>
          <w:rFonts w:ascii="仿宋" w:eastAsia="仿宋" w:hAnsi="仿宋"/>
          <w:bCs/>
          <w:sz w:val="24"/>
          <w:szCs w:val="28"/>
        </w:rPr>
      </w:pPr>
    </w:p>
    <w:p w14:paraId="0AC79DEE" w14:textId="77777777" w:rsidR="006F37D3" w:rsidRDefault="006F37D3">
      <w:pPr>
        <w:spacing w:line="440" w:lineRule="exact"/>
        <w:rPr>
          <w:rFonts w:ascii="仿宋" w:eastAsia="仿宋" w:hAnsi="仿宋"/>
          <w:bCs/>
          <w:sz w:val="24"/>
          <w:szCs w:val="28"/>
        </w:rPr>
      </w:pPr>
    </w:p>
    <w:p w14:paraId="27026451" w14:textId="77777777" w:rsidR="006F37D3" w:rsidRDefault="006F37D3">
      <w:pPr>
        <w:spacing w:line="440" w:lineRule="exact"/>
        <w:rPr>
          <w:rFonts w:ascii="仿宋" w:eastAsia="仿宋" w:hAnsi="仿宋"/>
          <w:bCs/>
          <w:sz w:val="24"/>
          <w:szCs w:val="28"/>
        </w:rPr>
      </w:pPr>
    </w:p>
    <w:p w14:paraId="21CF3B63" w14:textId="77777777" w:rsidR="006F37D3" w:rsidRDefault="00575128">
      <w:pPr>
        <w:spacing w:line="440" w:lineRule="exact"/>
        <w:rPr>
          <w:rFonts w:ascii="仿宋" w:eastAsia="仿宋" w:hAnsi="仿宋"/>
          <w:bCs/>
          <w:sz w:val="24"/>
          <w:szCs w:val="28"/>
        </w:rPr>
      </w:pPr>
      <w:r>
        <w:rPr>
          <w:rFonts w:ascii="仿宋" w:eastAsia="仿宋" w:hAnsi="仿宋" w:hint="eastAsia"/>
          <w:bCs/>
          <w:sz w:val="24"/>
          <w:szCs w:val="28"/>
        </w:rPr>
        <w:t>报价供应商名称（公章）：</w:t>
      </w:r>
    </w:p>
    <w:p w14:paraId="26261524" w14:textId="77777777" w:rsidR="006F37D3" w:rsidRDefault="00575128">
      <w:pPr>
        <w:spacing w:line="440" w:lineRule="exact"/>
        <w:rPr>
          <w:rFonts w:ascii="仿宋" w:eastAsia="仿宋" w:hAnsi="仿宋"/>
          <w:bCs/>
          <w:sz w:val="24"/>
          <w:szCs w:val="28"/>
        </w:rPr>
      </w:pPr>
      <w:r>
        <w:rPr>
          <w:rFonts w:ascii="仿宋" w:eastAsia="仿宋" w:hAnsi="仿宋" w:hint="eastAsia"/>
          <w:bCs/>
          <w:sz w:val="24"/>
          <w:szCs w:val="28"/>
        </w:rPr>
        <w:t>报价供应</w:t>
      </w:r>
      <w:proofErr w:type="gramStart"/>
      <w:r>
        <w:rPr>
          <w:rFonts w:ascii="仿宋" w:eastAsia="仿宋" w:hAnsi="仿宋" w:hint="eastAsia"/>
          <w:bCs/>
          <w:sz w:val="24"/>
          <w:szCs w:val="28"/>
        </w:rPr>
        <w:t>商法定</w:t>
      </w:r>
      <w:proofErr w:type="gramEnd"/>
      <w:r>
        <w:rPr>
          <w:rFonts w:ascii="仿宋" w:eastAsia="仿宋" w:hAnsi="仿宋" w:hint="eastAsia"/>
          <w:bCs/>
          <w:sz w:val="24"/>
          <w:szCs w:val="28"/>
        </w:rPr>
        <w:t>代表或其授权人：（签字或盖章）</w:t>
      </w:r>
    </w:p>
    <w:p w14:paraId="1E05C731" w14:textId="77777777" w:rsidR="006F37D3" w:rsidRDefault="006F37D3">
      <w:pPr>
        <w:spacing w:line="440" w:lineRule="exact"/>
        <w:rPr>
          <w:rFonts w:ascii="仿宋" w:eastAsia="仿宋" w:hAnsi="仿宋"/>
          <w:sz w:val="24"/>
          <w:szCs w:val="28"/>
        </w:rPr>
      </w:pPr>
    </w:p>
    <w:p w14:paraId="14F12443" w14:textId="77777777" w:rsidR="006F37D3" w:rsidRDefault="00575128">
      <w:pPr>
        <w:spacing w:line="360" w:lineRule="auto"/>
        <w:rPr>
          <w:rFonts w:ascii="仿宋" w:eastAsia="仿宋" w:hAnsi="仿宋"/>
          <w:sz w:val="24"/>
          <w:szCs w:val="28"/>
        </w:rPr>
      </w:pPr>
      <w:r>
        <w:rPr>
          <w:rFonts w:ascii="仿宋" w:eastAsia="仿宋" w:hAnsi="仿宋" w:hint="eastAsia"/>
          <w:sz w:val="24"/>
          <w:szCs w:val="28"/>
        </w:rPr>
        <w:t>日期：</w:t>
      </w:r>
      <w:r>
        <w:rPr>
          <w:rFonts w:ascii="仿宋" w:eastAsia="仿宋" w:hAnsi="仿宋"/>
          <w:sz w:val="24"/>
          <w:szCs w:val="28"/>
        </w:rPr>
        <w:t xml:space="preserve">   </w:t>
      </w: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p>
    <w:p w14:paraId="7BC59518" w14:textId="77777777" w:rsidR="006F37D3" w:rsidRDefault="006F37D3">
      <w:pPr>
        <w:spacing w:line="360" w:lineRule="auto"/>
        <w:rPr>
          <w:rFonts w:ascii="仿宋" w:eastAsia="仿宋" w:hAnsi="仿宋"/>
          <w:sz w:val="24"/>
          <w:szCs w:val="28"/>
        </w:rPr>
      </w:pPr>
    </w:p>
    <w:p w14:paraId="3B581E3B" w14:textId="77777777" w:rsidR="006F37D3" w:rsidRDefault="00575128">
      <w:pPr>
        <w:pageBreakBefore/>
        <w:spacing w:line="440" w:lineRule="exact"/>
        <w:rPr>
          <w:rFonts w:ascii="等线" w:eastAsia="等线" w:hAnsi="等线" w:cs="宋体"/>
          <w:sz w:val="24"/>
          <w:szCs w:val="28"/>
        </w:rPr>
      </w:pPr>
      <w:r>
        <w:rPr>
          <w:rFonts w:ascii="等线" w:eastAsia="等线" w:hAnsi="等线" w:cs="宋体" w:hint="eastAsia"/>
          <w:sz w:val="24"/>
          <w:szCs w:val="28"/>
        </w:rPr>
        <w:lastRenderedPageBreak/>
        <w:t>附件8</w:t>
      </w:r>
    </w:p>
    <w:p w14:paraId="4F29AAC2" w14:textId="77777777" w:rsidR="006F37D3" w:rsidRDefault="00575128">
      <w:pPr>
        <w:spacing w:line="440" w:lineRule="exact"/>
        <w:jc w:val="center"/>
        <w:rPr>
          <w:rFonts w:ascii="等线" w:eastAsia="等线" w:hAnsi="等线" w:cs="等线"/>
          <w:b/>
          <w:sz w:val="24"/>
          <w:szCs w:val="28"/>
        </w:rPr>
      </w:pPr>
      <w:r>
        <w:rPr>
          <w:rFonts w:ascii="等线" w:eastAsia="等线" w:hAnsi="等线" w:cs="等线" w:hint="eastAsia"/>
          <w:b/>
          <w:sz w:val="24"/>
          <w:szCs w:val="28"/>
        </w:rPr>
        <w:t>比选评标方法</w:t>
      </w:r>
    </w:p>
    <w:p w14:paraId="3863EC06" w14:textId="77777777" w:rsidR="006F37D3" w:rsidRDefault="00575128">
      <w:pPr>
        <w:spacing w:line="360" w:lineRule="auto"/>
        <w:rPr>
          <w:rFonts w:ascii="仿宋" w:eastAsia="仿宋" w:hAnsi="仿宋" w:cs="宋体"/>
          <w:b/>
          <w:bCs/>
          <w:sz w:val="24"/>
          <w:szCs w:val="28"/>
        </w:rPr>
      </w:pPr>
      <w:r>
        <w:rPr>
          <w:rFonts w:ascii="仿宋" w:eastAsia="仿宋" w:hAnsi="仿宋" w:cs="宋体" w:hint="eastAsia"/>
          <w:b/>
          <w:bCs/>
          <w:sz w:val="24"/>
          <w:szCs w:val="28"/>
        </w:rPr>
        <w:t>（一）评标方法</w:t>
      </w:r>
    </w:p>
    <w:p w14:paraId="608A24A5" w14:textId="77777777" w:rsidR="006F37D3" w:rsidRDefault="00575128">
      <w:pPr>
        <w:widowControl/>
        <w:spacing w:line="360" w:lineRule="auto"/>
        <w:jc w:val="left"/>
      </w:pPr>
      <w:r>
        <w:rPr>
          <w:rFonts w:ascii="仿宋" w:eastAsia="仿宋" w:hAnsi="仿宋" w:cs="宋体" w:hint="eastAsia"/>
          <w:sz w:val="24"/>
          <w:szCs w:val="28"/>
        </w:rPr>
        <w:t>根据国家相关法律法规及采购人采购相关规定，结合项目特点，本项目采用“综合评分法”评标，总分为100分。</w:t>
      </w:r>
    </w:p>
    <w:tbl>
      <w:tblPr>
        <w:tblW w:w="8639" w:type="dxa"/>
        <w:tblBorders>
          <w:top w:val="single" w:sz="4" w:space="0" w:color="D8DEE4"/>
        </w:tblBorders>
        <w:shd w:val="clear" w:color="auto" w:fill="FFFFFF"/>
        <w:tblCellMar>
          <w:top w:w="15" w:type="dxa"/>
          <w:left w:w="15" w:type="dxa"/>
          <w:bottom w:w="15" w:type="dxa"/>
          <w:right w:w="15" w:type="dxa"/>
        </w:tblCellMar>
        <w:tblLook w:val="04A0" w:firstRow="1" w:lastRow="0" w:firstColumn="1" w:lastColumn="0" w:noHBand="0" w:noVBand="1"/>
      </w:tblPr>
      <w:tblGrid>
        <w:gridCol w:w="575"/>
        <w:gridCol w:w="780"/>
        <w:gridCol w:w="966"/>
        <w:gridCol w:w="6318"/>
      </w:tblGrid>
      <w:tr w:rsidR="006F37D3" w14:paraId="7EF55393" w14:textId="77777777">
        <w:trPr>
          <w:tblHeader/>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EACB797"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序号</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540DA8B"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评分</w:t>
            </w:r>
          </w:p>
          <w:p w14:paraId="330BFA0B"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内容</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8437D5"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分值</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45EDD4B"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评分标准</w:t>
            </w:r>
          </w:p>
        </w:tc>
      </w:tr>
      <w:tr w:rsidR="006F37D3" w14:paraId="2B8B3CD8"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DEB47EB"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1</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AFD4E6E"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投标</w:t>
            </w:r>
          </w:p>
          <w:p w14:paraId="6632CC8C"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报价</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5DE1051"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30分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46A0E94"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（1）满足招标文件要求且投标价格最低的投标报价为评标基准价，得满分。</w:t>
            </w:r>
          </w:p>
          <w:p w14:paraId="7E5F0DBD"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（2）计算得分：投标报价得分＝（评标基准价/投标报价）×30。</w:t>
            </w:r>
          </w:p>
          <w:p w14:paraId="0F34F38D"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（3）投标报价超过预算金额，不得分。</w:t>
            </w:r>
          </w:p>
        </w:tc>
      </w:tr>
      <w:tr w:rsidR="006F37D3" w14:paraId="77364A91" w14:textId="77777777">
        <w:trPr>
          <w:trHeight w:val="3822"/>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E7A3E96"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2</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2BFF4DB"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项目实施方案</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792152D7"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40分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8699F0A"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（1）课程成果理解与延续开发能力：对学校创新实践课程既有成果（AI辅助IP设计课程形成的校园虚拟形象、学生数字分身与原创录音，AI</w:t>
            </w:r>
            <w:proofErr w:type="gramStart"/>
            <w:r>
              <w:rPr>
                <w:rFonts w:ascii="等线" w:eastAsia="等线" w:hAnsi="等线" w:cs="等线" w:hint="eastAsia"/>
                <w:sz w:val="22"/>
              </w:rPr>
              <w:t>国潮文</w:t>
            </w:r>
            <w:proofErr w:type="gramEnd"/>
            <w:r>
              <w:rPr>
                <w:rFonts w:ascii="等线" w:eastAsia="等线" w:hAnsi="等线" w:cs="等线" w:hint="eastAsia"/>
                <w:sz w:val="22"/>
              </w:rPr>
              <w:t>创课程形成的学生原创设计、音频剧等）的理解与梳理是否准确、完整；展示主题、内容架构与视觉设计是否兼具专业性与传播力，风格是否符合学校形象；方案能否在原有形象设计、音视频文件与创作素材基础上进行开发与延展，保证展示形象、声音与原课程成果的一致性（采购人向供应商提供既有课程素材）。</w:t>
            </w:r>
          </w:p>
          <w:p w14:paraId="47BEC59D"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（2）视频与互动内容开发能力：视频制作思路与呈现方式是否清晰；互动活动形式是否与课程成果紧密结合、能否基于既有课程素材实现，技术实现路径是否可行，是否具有趣味性与后续复用价值。</w:t>
            </w:r>
          </w:p>
          <w:p w14:paraId="7B1E7DD9"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（3）现场实施与保障方案：布展统筹、数字资源部署调试、现场值守及应急处置安排是否完整、可操作。</w:t>
            </w:r>
          </w:p>
          <w:p w14:paraId="7DEC0A33"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（4）服务团队配置：项目团队人员配置是否完整、职责分工是否明确；拟投入的主要服务人员是否具有院校课程合作或同类课程成果展示项目经验，能否保障项目沟通顺畅与实施质量。</w:t>
            </w:r>
          </w:p>
          <w:p w14:paraId="2BE08F07" w14:textId="77777777" w:rsidR="006F37D3" w:rsidRDefault="00575128">
            <w:pPr>
              <w:spacing w:line="240" w:lineRule="atLeast"/>
              <w:ind w:leftChars="199" w:left="418"/>
              <w:jc w:val="left"/>
              <w:rPr>
                <w:rFonts w:ascii="等线" w:eastAsia="等线" w:hAnsi="等线" w:cs="等线"/>
                <w:sz w:val="22"/>
              </w:rPr>
            </w:pPr>
            <w:r>
              <w:rPr>
                <w:rFonts w:ascii="等线" w:eastAsia="等线" w:hAnsi="等线" w:cs="等线" w:hint="eastAsia"/>
                <w:sz w:val="22"/>
              </w:rPr>
              <w:t>方案兼具创意性与实用性，内容全面，与课程既有成果衔接紧密，可操作性强得31～40分；</w:t>
            </w:r>
          </w:p>
          <w:p w14:paraId="4E83C767" w14:textId="77777777" w:rsidR="006F37D3" w:rsidRDefault="00575128">
            <w:pPr>
              <w:spacing w:line="240" w:lineRule="atLeast"/>
              <w:ind w:leftChars="199" w:left="418"/>
              <w:jc w:val="left"/>
              <w:rPr>
                <w:rFonts w:ascii="等线" w:eastAsia="等线" w:hAnsi="等线" w:cs="等线"/>
                <w:sz w:val="22"/>
              </w:rPr>
            </w:pPr>
            <w:r>
              <w:rPr>
                <w:rFonts w:ascii="等线" w:eastAsia="等线" w:hAnsi="等线" w:cs="等线" w:hint="eastAsia"/>
                <w:sz w:val="22"/>
              </w:rPr>
              <w:t>方案完整合理，能响应需求得21～30分；</w:t>
            </w:r>
          </w:p>
          <w:p w14:paraId="12B12229" w14:textId="77777777" w:rsidR="006F37D3" w:rsidRDefault="00575128">
            <w:pPr>
              <w:spacing w:line="240" w:lineRule="atLeast"/>
              <w:ind w:leftChars="199" w:left="418"/>
              <w:jc w:val="left"/>
              <w:rPr>
                <w:rFonts w:ascii="等线" w:eastAsia="等线" w:hAnsi="等线" w:cs="等线"/>
                <w:sz w:val="22"/>
              </w:rPr>
            </w:pPr>
            <w:r>
              <w:rPr>
                <w:rFonts w:ascii="等线" w:eastAsia="等线" w:hAnsi="等线" w:cs="等线" w:hint="eastAsia"/>
                <w:sz w:val="22"/>
              </w:rPr>
              <w:t>方案基本满足需求，但缺乏深度或细节得11～20分；</w:t>
            </w:r>
          </w:p>
          <w:p w14:paraId="786237BF" w14:textId="77777777" w:rsidR="006F37D3" w:rsidRDefault="00575128">
            <w:pPr>
              <w:spacing w:line="240" w:lineRule="atLeast"/>
              <w:ind w:leftChars="199" w:left="418"/>
              <w:jc w:val="left"/>
              <w:rPr>
                <w:rFonts w:ascii="等线" w:eastAsia="等线" w:hAnsi="等线" w:cs="等线"/>
                <w:sz w:val="22"/>
              </w:rPr>
            </w:pPr>
            <w:r>
              <w:rPr>
                <w:rFonts w:ascii="等线" w:eastAsia="等线" w:hAnsi="等线" w:cs="等线" w:hint="eastAsia"/>
                <w:sz w:val="22"/>
              </w:rPr>
              <w:t>方案未能响应需求或存在重大缺陷得0～10分。</w:t>
            </w:r>
          </w:p>
        </w:tc>
      </w:tr>
      <w:tr w:rsidR="006F37D3" w14:paraId="6D8C6F46" w14:textId="77777777">
        <w:trPr>
          <w:trHeight w:val="451"/>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F59BAF"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3</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4C2D761F"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相关</w:t>
            </w:r>
          </w:p>
          <w:p w14:paraId="026285EF" w14:textId="77777777" w:rsidR="006F37D3" w:rsidRDefault="00575128">
            <w:pPr>
              <w:spacing w:line="240" w:lineRule="atLeast"/>
              <w:jc w:val="center"/>
              <w:rPr>
                <w:rFonts w:ascii="等线" w:eastAsia="等线" w:hAnsi="等线" w:cs="等线"/>
                <w:sz w:val="22"/>
              </w:rPr>
            </w:pPr>
            <w:r>
              <w:rPr>
                <w:rFonts w:ascii="等线" w:eastAsia="等线" w:hAnsi="等线" w:cs="等线" w:hint="eastAsia"/>
                <w:sz w:val="22"/>
              </w:rPr>
              <w:t>业绩</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8B8D0F5" w14:textId="310A28A1" w:rsidR="006F37D3" w:rsidRDefault="00575128">
            <w:pPr>
              <w:spacing w:line="240" w:lineRule="atLeast"/>
              <w:jc w:val="center"/>
              <w:rPr>
                <w:rFonts w:ascii="等线" w:eastAsia="等线" w:hAnsi="等线" w:cs="等线"/>
                <w:sz w:val="22"/>
              </w:rPr>
            </w:pPr>
            <w:r>
              <w:rPr>
                <w:rFonts w:ascii="等线" w:eastAsia="等线" w:hAnsi="等线" w:cs="等线" w:hint="eastAsia"/>
                <w:sz w:val="22"/>
              </w:rPr>
              <w:t>1</w:t>
            </w:r>
            <w:r w:rsidR="00E9250D">
              <w:rPr>
                <w:rFonts w:ascii="等线" w:eastAsia="等线" w:hAnsi="等线" w:cs="等线"/>
                <w:sz w:val="22"/>
              </w:rPr>
              <w:t>0</w:t>
            </w:r>
            <w:r>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5F55BD4" w14:textId="77777777" w:rsidR="006F37D3" w:rsidRDefault="00575128">
            <w:pPr>
              <w:spacing w:line="240" w:lineRule="atLeast"/>
              <w:jc w:val="left"/>
              <w:rPr>
                <w:rFonts w:ascii="等线" w:eastAsia="等线" w:hAnsi="等线" w:cs="等线"/>
                <w:sz w:val="22"/>
              </w:rPr>
            </w:pPr>
            <w:r>
              <w:rPr>
                <w:rFonts w:ascii="等线" w:eastAsia="等线" w:hAnsi="等线" w:cs="等线" w:hint="eastAsia"/>
                <w:sz w:val="22"/>
              </w:rPr>
              <w:t>依据投标人提供的近3年相关项目业绩证明（合同关键页或中标/成交公告）进行评分。</w:t>
            </w:r>
          </w:p>
          <w:p w14:paraId="3363662A" w14:textId="4B14B9FC" w:rsidR="006F37D3" w:rsidRDefault="00575128">
            <w:pPr>
              <w:spacing w:line="240" w:lineRule="atLeast"/>
              <w:jc w:val="left"/>
              <w:rPr>
                <w:rFonts w:ascii="等线" w:eastAsia="等线" w:hAnsi="等线" w:cs="等线"/>
                <w:sz w:val="22"/>
              </w:rPr>
            </w:pPr>
            <w:r>
              <w:rPr>
                <w:rFonts w:ascii="等线" w:eastAsia="等线" w:hAnsi="等线" w:cs="等线" w:hint="eastAsia"/>
                <w:sz w:val="22"/>
              </w:rPr>
              <w:t>（1）与院校合作实施课程建设或课程成果展示类项目、并形成可展示学生成果的业绩，每提供1项经核实有效的业绩得</w:t>
            </w:r>
            <w:r w:rsidR="00E9250D">
              <w:rPr>
                <w:rFonts w:ascii="等线" w:eastAsia="等线" w:hAnsi="等线" w:cs="等线"/>
                <w:sz w:val="22"/>
              </w:rPr>
              <w:t>2</w:t>
            </w:r>
            <w:r>
              <w:rPr>
                <w:rFonts w:ascii="等线" w:eastAsia="等线" w:hAnsi="等线" w:cs="等线" w:hint="eastAsia"/>
                <w:sz w:val="22"/>
              </w:rPr>
              <w:t>分；</w:t>
            </w:r>
          </w:p>
          <w:p w14:paraId="6DBA526F" w14:textId="454281AC" w:rsidR="006F37D3" w:rsidRDefault="00575128">
            <w:pPr>
              <w:spacing w:line="240" w:lineRule="atLeast"/>
              <w:jc w:val="left"/>
              <w:rPr>
                <w:rFonts w:ascii="等线" w:eastAsia="等线" w:hAnsi="等线" w:cs="等线"/>
                <w:sz w:val="22"/>
              </w:rPr>
            </w:pPr>
            <w:r>
              <w:rPr>
                <w:rFonts w:ascii="等线" w:eastAsia="等线" w:hAnsi="等线" w:cs="等线" w:hint="eastAsia"/>
                <w:sz w:val="22"/>
              </w:rPr>
              <w:t>（2）其他相关业绩（范围涵盖：课程成果展示与传播、AIGC</w:t>
            </w:r>
            <w:r>
              <w:rPr>
                <w:rFonts w:ascii="等线" w:eastAsia="等线" w:hAnsi="等线" w:cs="等线" w:hint="eastAsia"/>
                <w:sz w:val="22"/>
              </w:rPr>
              <w:lastRenderedPageBreak/>
              <w:t>技术应用服务、数字形象与音视频内容开发、创意设计服务、院校人工智能教学应用），每提供1项经核实有效的业绩得</w:t>
            </w:r>
            <w:r w:rsidR="00E9250D">
              <w:rPr>
                <w:rFonts w:ascii="等线" w:eastAsia="等线" w:hAnsi="等线" w:cs="等线"/>
                <w:sz w:val="22"/>
              </w:rPr>
              <w:t>1</w:t>
            </w:r>
            <w:r>
              <w:rPr>
                <w:rFonts w:ascii="等线" w:eastAsia="等线" w:hAnsi="等线" w:cs="等线" w:hint="eastAsia"/>
                <w:sz w:val="22"/>
              </w:rPr>
              <w:t>分。</w:t>
            </w:r>
          </w:p>
          <w:p w14:paraId="1386EE96" w14:textId="6F219621" w:rsidR="006F37D3" w:rsidRDefault="00575128">
            <w:pPr>
              <w:spacing w:line="240" w:lineRule="atLeast"/>
              <w:jc w:val="left"/>
              <w:rPr>
                <w:rFonts w:ascii="等线" w:eastAsia="等线" w:hAnsi="等线" w:cs="等线"/>
                <w:sz w:val="22"/>
              </w:rPr>
            </w:pPr>
            <w:r>
              <w:rPr>
                <w:rFonts w:ascii="等线" w:eastAsia="等线" w:hAnsi="等线" w:cs="等线" w:hint="eastAsia"/>
                <w:sz w:val="22"/>
              </w:rPr>
              <w:t>同</w:t>
            </w:r>
            <w:proofErr w:type="gramStart"/>
            <w:r>
              <w:rPr>
                <w:rFonts w:ascii="等线" w:eastAsia="等线" w:hAnsi="等线" w:cs="等线" w:hint="eastAsia"/>
                <w:sz w:val="22"/>
              </w:rPr>
              <w:t>一业绩</w:t>
            </w:r>
            <w:proofErr w:type="gramEnd"/>
            <w:r>
              <w:rPr>
                <w:rFonts w:ascii="等线" w:eastAsia="等线" w:hAnsi="等线" w:cs="等线" w:hint="eastAsia"/>
                <w:sz w:val="22"/>
              </w:rPr>
              <w:t>不重复计分，本项满分1</w:t>
            </w:r>
            <w:r w:rsidR="00E9250D">
              <w:rPr>
                <w:rFonts w:ascii="等线" w:eastAsia="等线" w:hAnsi="等线" w:cs="等线"/>
                <w:sz w:val="22"/>
              </w:rPr>
              <w:t>0</w:t>
            </w:r>
            <w:r>
              <w:rPr>
                <w:rFonts w:ascii="等线" w:eastAsia="等线" w:hAnsi="等线" w:cs="等线" w:hint="eastAsia"/>
                <w:sz w:val="22"/>
              </w:rPr>
              <w:t>分，不提供则不得分。</w:t>
            </w:r>
          </w:p>
        </w:tc>
      </w:tr>
      <w:tr w:rsidR="006F37D3" w14:paraId="3362DE8F" w14:textId="77777777">
        <w:trPr>
          <w:trHeight w:val="2630"/>
        </w:trPr>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7845E55" w14:textId="77777777" w:rsidR="006F37D3" w:rsidRDefault="00575128">
            <w:pPr>
              <w:keepNext/>
              <w:spacing w:line="240" w:lineRule="atLeast"/>
              <w:jc w:val="center"/>
              <w:rPr>
                <w:rFonts w:ascii="等线" w:eastAsia="等线" w:hAnsi="等线" w:cs="等线"/>
                <w:sz w:val="22"/>
              </w:rPr>
            </w:pPr>
            <w:r>
              <w:rPr>
                <w:rFonts w:ascii="等线" w:eastAsia="等线" w:hAnsi="等线" w:cs="等线" w:hint="eastAsia"/>
                <w:sz w:val="22"/>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31ADE639" w14:textId="77777777" w:rsidR="006F37D3" w:rsidRDefault="00575128">
            <w:pPr>
              <w:keepNext/>
              <w:spacing w:line="240" w:lineRule="atLeast"/>
              <w:jc w:val="center"/>
              <w:rPr>
                <w:rFonts w:ascii="等线" w:eastAsia="等线" w:hAnsi="等线" w:cs="等线"/>
                <w:sz w:val="22"/>
              </w:rPr>
            </w:pPr>
            <w:r>
              <w:rPr>
                <w:rFonts w:ascii="等线" w:eastAsia="等线" w:hAnsi="等线" w:cs="等线" w:hint="eastAsia"/>
                <w:sz w:val="22"/>
              </w:rPr>
              <w:t>售后</w:t>
            </w:r>
          </w:p>
          <w:p w14:paraId="6C23AAE2" w14:textId="77777777" w:rsidR="006F37D3" w:rsidRDefault="00575128">
            <w:pPr>
              <w:keepNext/>
              <w:spacing w:line="240" w:lineRule="atLeast"/>
              <w:jc w:val="center"/>
              <w:rPr>
                <w:rFonts w:ascii="等线" w:eastAsia="等线" w:hAnsi="等线" w:cs="等线"/>
                <w:sz w:val="22"/>
              </w:rPr>
            </w:pPr>
            <w:r>
              <w:rPr>
                <w:rFonts w:ascii="等线" w:eastAsia="等线" w:hAnsi="等线" w:cs="等线" w:hint="eastAsia"/>
                <w:sz w:val="22"/>
              </w:rPr>
              <w:t>服务</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F5F9DAF" w14:textId="19157F72" w:rsidR="006F37D3" w:rsidRDefault="00E9250D">
            <w:pPr>
              <w:keepNext/>
              <w:spacing w:line="240" w:lineRule="atLeast"/>
              <w:jc w:val="center"/>
              <w:rPr>
                <w:rFonts w:ascii="等线" w:eastAsia="等线" w:hAnsi="等线" w:cs="等线"/>
                <w:sz w:val="22"/>
              </w:rPr>
            </w:pPr>
            <w:r>
              <w:rPr>
                <w:rFonts w:ascii="等线" w:eastAsia="等线" w:hAnsi="等线" w:cs="等线"/>
                <w:sz w:val="22"/>
              </w:rPr>
              <w:t>20</w:t>
            </w:r>
            <w:r w:rsidR="00575128">
              <w:rPr>
                <w:rFonts w:ascii="等线" w:eastAsia="等线" w:hAnsi="等线" w:cs="等线" w:hint="eastAsia"/>
                <w:sz w:val="22"/>
              </w:rPr>
              <w:t>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197013D6" w14:textId="77777777" w:rsidR="006F37D3" w:rsidRDefault="00575128">
            <w:pPr>
              <w:keepNext/>
              <w:spacing w:line="240" w:lineRule="atLeast"/>
              <w:jc w:val="left"/>
              <w:rPr>
                <w:rFonts w:ascii="等线" w:eastAsia="等线" w:hAnsi="等线" w:cs="等线"/>
                <w:sz w:val="22"/>
              </w:rPr>
            </w:pPr>
            <w:r>
              <w:rPr>
                <w:rFonts w:ascii="等线" w:eastAsia="等线" w:hAnsi="等线" w:cs="等线" w:hint="eastAsia"/>
                <w:sz w:val="22"/>
              </w:rPr>
              <w:t>（1）资源交付与后续复用：是否承诺完整交付展示方案、视频工程文件、互动程序等源文件及数字资源；是否提供校内展示、招生宣传与来访接待等场景下的复用支持与应用建议。</w:t>
            </w:r>
          </w:p>
          <w:p w14:paraId="38EFB3B8" w14:textId="77777777" w:rsidR="006F37D3" w:rsidRDefault="00575128">
            <w:pPr>
              <w:keepNext/>
              <w:spacing w:line="240" w:lineRule="atLeast"/>
              <w:jc w:val="left"/>
              <w:rPr>
                <w:rFonts w:ascii="等线" w:eastAsia="等线" w:hAnsi="等线" w:cs="等线"/>
                <w:sz w:val="22"/>
              </w:rPr>
            </w:pPr>
            <w:r>
              <w:rPr>
                <w:rFonts w:ascii="等线" w:eastAsia="等线" w:hAnsi="等线" w:cs="等线" w:hint="eastAsia"/>
                <w:sz w:val="22"/>
              </w:rPr>
              <w:t>（2）进度保障：是否有详细的时间节点计划，能否确保在学校规定时间前完成交付。</w:t>
            </w:r>
          </w:p>
          <w:p w14:paraId="7277127F" w14:textId="77777777" w:rsidR="006F37D3" w:rsidRDefault="00575128">
            <w:pPr>
              <w:keepNext/>
              <w:spacing w:line="240" w:lineRule="atLeast"/>
              <w:jc w:val="left"/>
              <w:rPr>
                <w:rFonts w:ascii="等线" w:eastAsia="等线" w:hAnsi="等线" w:cs="等线"/>
                <w:sz w:val="22"/>
              </w:rPr>
            </w:pPr>
            <w:r>
              <w:rPr>
                <w:rFonts w:ascii="等线" w:eastAsia="等线" w:hAnsi="等线" w:cs="等线" w:hint="eastAsia"/>
                <w:sz w:val="22"/>
              </w:rPr>
              <w:t>（3）质量与响应承诺：对设计文件、视频及互动内容的修改响应机制是否明确；沟通响应时间及现场突发问题处理机制是否合理。</w:t>
            </w:r>
          </w:p>
          <w:p w14:paraId="65BD22E4" w14:textId="7C858F25" w:rsidR="006F37D3" w:rsidRDefault="00575128">
            <w:pPr>
              <w:keepNext/>
              <w:spacing w:line="240" w:lineRule="atLeast"/>
              <w:ind w:leftChars="200" w:left="420"/>
              <w:jc w:val="left"/>
              <w:rPr>
                <w:rFonts w:ascii="等线" w:eastAsia="等线" w:hAnsi="等线" w:cs="等线"/>
                <w:sz w:val="22"/>
              </w:rPr>
            </w:pPr>
            <w:r>
              <w:rPr>
                <w:rFonts w:ascii="等线" w:eastAsia="等线" w:hAnsi="等线" w:cs="等线" w:hint="eastAsia"/>
                <w:sz w:val="22"/>
              </w:rPr>
              <w:t>制度完善、承诺全面且可操作性强得1</w:t>
            </w:r>
            <w:r w:rsidR="00E9250D">
              <w:rPr>
                <w:rFonts w:ascii="等线" w:eastAsia="等线" w:hAnsi="等线" w:cs="等线"/>
                <w:sz w:val="22"/>
              </w:rPr>
              <w:t>5</w:t>
            </w:r>
            <w:r>
              <w:rPr>
                <w:rFonts w:ascii="等线" w:eastAsia="等线" w:hAnsi="等线" w:cs="等线" w:hint="eastAsia"/>
                <w:sz w:val="22"/>
              </w:rPr>
              <w:t>～</w:t>
            </w:r>
            <w:r w:rsidR="00E9250D">
              <w:rPr>
                <w:rFonts w:ascii="等线" w:eastAsia="等线" w:hAnsi="等线" w:cs="等线"/>
                <w:sz w:val="22"/>
              </w:rPr>
              <w:t>20</w:t>
            </w:r>
            <w:bookmarkStart w:id="0" w:name="_GoBack"/>
            <w:bookmarkEnd w:id="0"/>
            <w:r>
              <w:rPr>
                <w:rFonts w:ascii="等线" w:eastAsia="等线" w:hAnsi="等线" w:cs="等线" w:hint="eastAsia"/>
                <w:sz w:val="22"/>
              </w:rPr>
              <w:t>分；</w:t>
            </w:r>
          </w:p>
          <w:p w14:paraId="6C2E2784" w14:textId="725068CF" w:rsidR="006F37D3" w:rsidRDefault="00575128">
            <w:pPr>
              <w:keepNext/>
              <w:spacing w:line="240" w:lineRule="atLeast"/>
              <w:ind w:leftChars="200" w:left="420"/>
              <w:jc w:val="left"/>
              <w:rPr>
                <w:rFonts w:ascii="等线" w:eastAsia="等线" w:hAnsi="等线" w:cs="等线"/>
                <w:sz w:val="22"/>
              </w:rPr>
            </w:pPr>
            <w:r>
              <w:rPr>
                <w:rFonts w:ascii="等线" w:eastAsia="等线" w:hAnsi="等线" w:cs="等线" w:hint="eastAsia"/>
                <w:sz w:val="22"/>
              </w:rPr>
              <w:t>制度较完善、承诺基本满足需求得</w:t>
            </w:r>
            <w:r w:rsidR="00E9250D">
              <w:rPr>
                <w:rFonts w:ascii="等线" w:eastAsia="等线" w:hAnsi="等线" w:cs="等线"/>
                <w:sz w:val="22"/>
              </w:rPr>
              <w:t>8</w:t>
            </w:r>
            <w:r>
              <w:rPr>
                <w:rFonts w:ascii="等线" w:eastAsia="等线" w:hAnsi="等线" w:cs="等线" w:hint="eastAsia"/>
                <w:sz w:val="22"/>
              </w:rPr>
              <w:t>～1</w:t>
            </w:r>
            <w:r w:rsidR="00E9250D">
              <w:rPr>
                <w:rFonts w:ascii="等线" w:eastAsia="等线" w:hAnsi="等线" w:cs="等线"/>
                <w:sz w:val="22"/>
              </w:rPr>
              <w:t>4</w:t>
            </w:r>
            <w:r>
              <w:rPr>
                <w:rFonts w:ascii="等线" w:eastAsia="等线" w:hAnsi="等线" w:cs="等线" w:hint="eastAsia"/>
                <w:sz w:val="22"/>
              </w:rPr>
              <w:t>分；</w:t>
            </w:r>
          </w:p>
          <w:p w14:paraId="7D92CDBD" w14:textId="36C98829" w:rsidR="006F37D3" w:rsidRDefault="00575128">
            <w:pPr>
              <w:keepNext/>
              <w:spacing w:line="240" w:lineRule="atLeast"/>
              <w:ind w:leftChars="200" w:left="420"/>
              <w:jc w:val="left"/>
              <w:rPr>
                <w:rFonts w:ascii="等线" w:eastAsia="等线" w:hAnsi="等线" w:cs="等线"/>
                <w:sz w:val="22"/>
              </w:rPr>
            </w:pPr>
            <w:r>
              <w:rPr>
                <w:rFonts w:ascii="等线" w:eastAsia="等线" w:hAnsi="等线" w:cs="等线" w:hint="eastAsia"/>
                <w:sz w:val="22"/>
              </w:rPr>
              <w:t>制度简略、承诺存在模糊或缺陷得1～</w:t>
            </w:r>
            <w:r w:rsidR="00E9250D">
              <w:rPr>
                <w:rFonts w:ascii="等线" w:eastAsia="等线" w:hAnsi="等线" w:cs="等线"/>
                <w:sz w:val="22"/>
              </w:rPr>
              <w:t>7</w:t>
            </w:r>
            <w:r>
              <w:rPr>
                <w:rFonts w:ascii="等线" w:eastAsia="等线" w:hAnsi="等线" w:cs="等线" w:hint="eastAsia"/>
                <w:sz w:val="22"/>
              </w:rPr>
              <w:t>分；</w:t>
            </w:r>
          </w:p>
          <w:p w14:paraId="2A2D3BEF" w14:textId="77777777" w:rsidR="006F37D3" w:rsidRDefault="00575128">
            <w:pPr>
              <w:keepNext/>
              <w:spacing w:line="240" w:lineRule="atLeast"/>
              <w:ind w:leftChars="200" w:left="420"/>
              <w:jc w:val="left"/>
              <w:rPr>
                <w:rFonts w:ascii="等线" w:eastAsia="等线" w:hAnsi="等线" w:cs="等线"/>
                <w:sz w:val="22"/>
              </w:rPr>
            </w:pPr>
            <w:r>
              <w:rPr>
                <w:rFonts w:ascii="等线" w:eastAsia="等线" w:hAnsi="等线" w:cs="等线" w:hint="eastAsia"/>
                <w:sz w:val="22"/>
              </w:rPr>
              <w:t>无售后服务制度或承诺不得分。</w:t>
            </w:r>
          </w:p>
        </w:tc>
      </w:tr>
      <w:tr w:rsidR="006F37D3" w14:paraId="75BF12B1" w14:textId="77777777">
        <w:tc>
          <w:tcPr>
            <w:tcW w:w="575"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58198137" w14:textId="77777777" w:rsidR="006F37D3" w:rsidRDefault="00575128">
            <w:pPr>
              <w:jc w:val="center"/>
              <w:rPr>
                <w:rFonts w:ascii="等线" w:eastAsia="等线" w:hAnsi="等线" w:cs="等线"/>
                <w:sz w:val="22"/>
              </w:rPr>
            </w:pPr>
            <w:r>
              <w:rPr>
                <w:rFonts w:ascii="等线" w:eastAsia="等线" w:hAnsi="等线" w:cs="等线" w:hint="eastAsia"/>
                <w:sz w:val="22"/>
              </w:rPr>
              <w:t>5</w:t>
            </w:r>
          </w:p>
        </w:tc>
        <w:tc>
          <w:tcPr>
            <w:tcW w:w="780"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6D558C77" w14:textId="77777777" w:rsidR="006F37D3" w:rsidRDefault="00575128">
            <w:pPr>
              <w:jc w:val="center"/>
              <w:rPr>
                <w:rFonts w:ascii="等线" w:eastAsia="等线" w:hAnsi="等线" w:cs="等线"/>
                <w:sz w:val="22"/>
              </w:rPr>
            </w:pPr>
            <w:r>
              <w:rPr>
                <w:rFonts w:ascii="等线" w:eastAsia="等线" w:hAnsi="等线" w:cs="等线" w:hint="eastAsia"/>
                <w:sz w:val="22"/>
              </w:rPr>
              <w:t>总分</w:t>
            </w:r>
          </w:p>
        </w:tc>
        <w:tc>
          <w:tcPr>
            <w:tcW w:w="966"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213F3624" w14:textId="77777777" w:rsidR="006F37D3" w:rsidRDefault="00575128">
            <w:pPr>
              <w:jc w:val="center"/>
              <w:rPr>
                <w:rFonts w:ascii="等线" w:eastAsia="等线" w:hAnsi="等线" w:cs="等线"/>
                <w:sz w:val="22"/>
              </w:rPr>
            </w:pPr>
            <w:r>
              <w:rPr>
                <w:rFonts w:ascii="等线" w:eastAsia="等线" w:hAnsi="等线" w:cs="等线" w:hint="eastAsia"/>
                <w:sz w:val="22"/>
              </w:rPr>
              <w:t>100分</w:t>
            </w:r>
          </w:p>
        </w:tc>
        <w:tc>
          <w:tcPr>
            <w:tcW w:w="6318" w:type="dxa"/>
            <w:tcBorders>
              <w:top w:val="single" w:sz="4" w:space="0" w:color="auto"/>
              <w:left w:val="single" w:sz="4" w:space="0" w:color="auto"/>
              <w:bottom w:val="single" w:sz="4" w:space="0" w:color="auto"/>
              <w:right w:val="single" w:sz="4" w:space="0" w:color="auto"/>
            </w:tcBorders>
            <w:shd w:val="clear" w:color="auto" w:fill="FFFFFF"/>
            <w:tcMar>
              <w:top w:w="60" w:type="dxa"/>
              <w:left w:w="130" w:type="dxa"/>
              <w:bottom w:w="60" w:type="dxa"/>
              <w:right w:w="130" w:type="dxa"/>
            </w:tcMar>
            <w:vAlign w:val="center"/>
          </w:tcPr>
          <w:p w14:paraId="0D536A16" w14:textId="77777777" w:rsidR="006F37D3" w:rsidRDefault="006F37D3">
            <w:pPr>
              <w:spacing w:afterLines="20" w:after="62" w:line="320" w:lineRule="atLeast"/>
              <w:rPr>
                <w:rFonts w:ascii="等线" w:eastAsia="等线" w:hAnsi="等线" w:cs="等线"/>
                <w:szCs w:val="21"/>
              </w:rPr>
            </w:pPr>
          </w:p>
        </w:tc>
      </w:tr>
    </w:tbl>
    <w:p w14:paraId="11406AFA" w14:textId="77777777" w:rsidR="006F37D3" w:rsidRDefault="00575128">
      <w:pPr>
        <w:spacing w:line="360" w:lineRule="auto"/>
        <w:rPr>
          <w:rFonts w:ascii="仿宋" w:eastAsia="仿宋" w:hAnsi="仿宋" w:cs="宋体"/>
          <w:b/>
          <w:bCs/>
          <w:sz w:val="24"/>
          <w:szCs w:val="28"/>
        </w:rPr>
      </w:pPr>
      <w:r>
        <w:rPr>
          <w:rFonts w:ascii="仿宋" w:eastAsia="仿宋" w:hAnsi="仿宋" w:cs="宋体" w:hint="eastAsia"/>
          <w:b/>
          <w:bCs/>
          <w:sz w:val="24"/>
          <w:szCs w:val="28"/>
        </w:rPr>
        <w:t>（二）评标结果</w:t>
      </w:r>
    </w:p>
    <w:p w14:paraId="6F54B356" w14:textId="77777777" w:rsidR="006F37D3" w:rsidRDefault="00575128">
      <w:pPr>
        <w:widowControl/>
        <w:spacing w:line="360" w:lineRule="auto"/>
        <w:jc w:val="left"/>
        <w:rPr>
          <w:rFonts w:ascii="仿宋" w:eastAsia="仿宋" w:hAnsi="仿宋" w:cs="宋体"/>
          <w:sz w:val="24"/>
          <w:szCs w:val="28"/>
        </w:rPr>
      </w:pPr>
      <w:r>
        <w:rPr>
          <w:rFonts w:ascii="仿宋" w:eastAsia="仿宋" w:hAnsi="仿宋" w:cs="宋体" w:hint="eastAsia"/>
          <w:sz w:val="24"/>
          <w:szCs w:val="28"/>
        </w:rPr>
        <w:t>1、本项目按各响应人总得分由高到低依次排序，推荐排名第1名作为成交候选人。原则上确定总得分最高的第一成交候选人为成交单位，成交单位若因其他不可抗力不能履行成交义务的，则由排名第二的成交候选人成交，以此类推。</w:t>
      </w:r>
    </w:p>
    <w:p w14:paraId="7DEC0A32" w14:textId="77777777" w:rsidR="006F37D3" w:rsidRDefault="00575128">
      <w:pPr>
        <w:widowControl/>
        <w:spacing w:line="360" w:lineRule="auto"/>
        <w:jc w:val="left"/>
        <w:rPr>
          <w:sz w:val="24"/>
          <w:szCs w:val="28"/>
        </w:rPr>
      </w:pPr>
      <w:r>
        <w:rPr>
          <w:rFonts w:ascii="仿宋" w:eastAsia="仿宋" w:hAnsi="仿宋" w:cs="宋体" w:hint="eastAsia"/>
          <w:sz w:val="24"/>
          <w:szCs w:val="28"/>
        </w:rPr>
        <w:t>2、如前款出现总得分相同的，则以投标报价低者优先；如投标报价也相同的，则由评标委员会以简单多数方式记名投票决定成交人或成交候选人排名顺序。</w:t>
      </w:r>
    </w:p>
    <w:p w14:paraId="5F751F5A" w14:textId="77777777" w:rsidR="006F37D3" w:rsidRDefault="006F37D3">
      <w:pPr>
        <w:spacing w:line="360" w:lineRule="auto"/>
        <w:rPr>
          <w:rFonts w:ascii="仿宋" w:eastAsia="仿宋" w:hAnsi="仿宋"/>
          <w:sz w:val="24"/>
          <w:szCs w:val="28"/>
        </w:rPr>
      </w:pPr>
    </w:p>
    <w:sectPr w:rsidR="006F37D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1"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426"/>
    <w:rsid w:val="000531A8"/>
    <w:rsid w:val="000F01F7"/>
    <w:rsid w:val="001129F2"/>
    <w:rsid w:val="00192128"/>
    <w:rsid w:val="00386DEB"/>
    <w:rsid w:val="003A489D"/>
    <w:rsid w:val="0042309A"/>
    <w:rsid w:val="004921F4"/>
    <w:rsid w:val="004A1E7F"/>
    <w:rsid w:val="00575128"/>
    <w:rsid w:val="005B2AB0"/>
    <w:rsid w:val="006056F4"/>
    <w:rsid w:val="006565D3"/>
    <w:rsid w:val="00695CC4"/>
    <w:rsid w:val="006A42BF"/>
    <w:rsid w:val="006F37D3"/>
    <w:rsid w:val="006F53D0"/>
    <w:rsid w:val="00703426"/>
    <w:rsid w:val="00833A80"/>
    <w:rsid w:val="00A05965"/>
    <w:rsid w:val="00AD7F70"/>
    <w:rsid w:val="00B31167"/>
    <w:rsid w:val="00C37FF8"/>
    <w:rsid w:val="00C50E93"/>
    <w:rsid w:val="00C741E9"/>
    <w:rsid w:val="00E9250D"/>
    <w:rsid w:val="10235E23"/>
    <w:rsid w:val="11091776"/>
    <w:rsid w:val="13AA3719"/>
    <w:rsid w:val="29625978"/>
    <w:rsid w:val="39B169AA"/>
    <w:rsid w:val="6B4C404E"/>
    <w:rsid w:val="70003AAC"/>
    <w:rsid w:val="792570A3"/>
    <w:rsid w:val="7F4E6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123A"/>
  <w15:docId w15:val="{3ED62CB0-456B-47CB-AA5B-6095A1CA4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14</Pages>
  <Words>869</Words>
  <Characters>4959</Characters>
  <Application>Microsoft Office Word</Application>
  <DocSecurity>0</DocSecurity>
  <Lines>41</Lines>
  <Paragraphs>11</Paragraphs>
  <ScaleCrop>false</ScaleCrop>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13</cp:revision>
  <dcterms:created xsi:type="dcterms:W3CDTF">2025-09-18T06:12:00Z</dcterms:created>
  <dcterms:modified xsi:type="dcterms:W3CDTF">2026-10-13T01:50:00Z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eyJoZGlkIjoiMzI3NjA3ZTYyMmVhODEyNjBkYzk0NGUzNmE1NmQzY2UiLCJ1c2VySWQiOiI0MjUwODIxNjkifQ==</vt:lpwstr>
  </property>
  <property fmtid="{D5CDD505-2E9C-101B-9397-08002B2CF9AE}" pid="3" name="KSOProductBuildVer">
    <vt:lpwstr>2052-12.1.0.28505</vt:lpwstr>
  </property>
  <property fmtid="{D5CDD505-2E9C-101B-9397-08002B2CF9AE}" pid="4" name="ICV">
    <vt:lpwstr>94B52CAB865C45BE83F16721F38546F8_13</vt:lpwstr>
  </property>
</Properties>
</file>