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BBF4EF" w14:textId="77777777" w:rsidR="00C66D40" w:rsidRPr="007B7D89" w:rsidRDefault="003926A9">
      <w:pPr>
        <w:snapToGrid w:val="0"/>
        <w:jc w:val="center"/>
        <w:rPr>
          <w:rFonts w:ascii="黑体" w:eastAsia="黑体" w:hAnsi="黑体"/>
          <w:b/>
          <w:bCs/>
          <w:sz w:val="28"/>
          <w:szCs w:val="32"/>
        </w:rPr>
      </w:pPr>
      <w:r w:rsidRPr="007B7D89">
        <w:rPr>
          <w:rFonts w:ascii="黑体" w:eastAsia="黑体" w:hAnsi="黑体" w:hint="eastAsia"/>
          <w:b/>
          <w:bCs/>
          <w:sz w:val="28"/>
          <w:szCs w:val="32"/>
        </w:rPr>
        <w:t>外语类专业建设成果宣传展示服务项目采购需求</w:t>
      </w:r>
    </w:p>
    <w:p w14:paraId="65B03A48" w14:textId="77777777" w:rsidR="00C66D40" w:rsidRPr="007B7D89" w:rsidRDefault="003926A9">
      <w:pPr>
        <w:snapToGrid w:val="0"/>
        <w:jc w:val="center"/>
        <w:rPr>
          <w:b/>
          <w:bCs/>
          <w:sz w:val="24"/>
          <w:szCs w:val="28"/>
        </w:rPr>
      </w:pPr>
      <w:r w:rsidRPr="007B7D89">
        <w:rPr>
          <w:rFonts w:ascii="黑体" w:eastAsia="黑体" w:hAnsi="黑体" w:hint="eastAsia"/>
          <w:b/>
          <w:bCs/>
          <w:sz w:val="28"/>
          <w:szCs w:val="32"/>
        </w:rPr>
        <w:t>(</w:t>
      </w:r>
      <w:r w:rsidRPr="007B7D89">
        <w:rPr>
          <w:rFonts w:ascii="黑体" w:eastAsia="黑体" w:hAnsi="黑体" w:hint="eastAsia"/>
          <w:b/>
          <w:bCs/>
          <w:sz w:val="28"/>
          <w:szCs w:val="32"/>
        </w:rPr>
        <w:t>服务类</w:t>
      </w:r>
      <w:r w:rsidRPr="007B7D89">
        <w:rPr>
          <w:rFonts w:ascii="黑体" w:eastAsia="黑体" w:hAnsi="黑体" w:hint="eastAsia"/>
          <w:b/>
          <w:bCs/>
          <w:sz w:val="28"/>
          <w:szCs w:val="32"/>
        </w:rPr>
        <w:t>)</w:t>
      </w:r>
    </w:p>
    <w:p w14:paraId="34B8C49B" w14:textId="77777777" w:rsidR="00C66D40" w:rsidRPr="007B7D89" w:rsidRDefault="003926A9">
      <w:pPr>
        <w:snapToGrid w:val="0"/>
        <w:spacing w:line="360" w:lineRule="auto"/>
        <w:rPr>
          <w:rFonts w:ascii="仿宋" w:eastAsia="仿宋" w:hAnsi="仿宋"/>
          <w:b/>
          <w:bCs/>
          <w:sz w:val="24"/>
          <w:szCs w:val="28"/>
        </w:rPr>
      </w:pPr>
      <w:r w:rsidRPr="007B7D89">
        <w:rPr>
          <w:rFonts w:ascii="仿宋" w:eastAsia="仿宋" w:hAnsi="仿宋" w:hint="eastAsia"/>
          <w:b/>
          <w:bCs/>
          <w:sz w:val="24"/>
          <w:szCs w:val="28"/>
        </w:rPr>
        <w:t>一、项目名称</w:t>
      </w:r>
    </w:p>
    <w:p w14:paraId="2F5B5017" w14:textId="77777777" w:rsidR="00C66D40" w:rsidRPr="007B7D89" w:rsidRDefault="003926A9">
      <w:pPr>
        <w:snapToGrid w:val="0"/>
        <w:spacing w:line="360" w:lineRule="auto"/>
        <w:ind w:firstLineChars="200" w:firstLine="480"/>
        <w:rPr>
          <w:rFonts w:ascii="仿宋" w:eastAsia="仿宋" w:hAnsi="仿宋"/>
          <w:sz w:val="24"/>
          <w:szCs w:val="28"/>
        </w:rPr>
      </w:pPr>
      <w:r w:rsidRPr="007B7D89">
        <w:rPr>
          <w:rFonts w:ascii="仿宋" w:eastAsia="仿宋" w:hAnsi="仿宋" w:hint="eastAsia"/>
          <w:sz w:val="24"/>
          <w:szCs w:val="28"/>
        </w:rPr>
        <w:t>外语类专业建设成果宣传展示服务项目</w:t>
      </w:r>
    </w:p>
    <w:p w14:paraId="5D1C5DC4" w14:textId="77777777" w:rsidR="00C66D40" w:rsidRPr="007B7D89" w:rsidRDefault="003926A9">
      <w:pPr>
        <w:snapToGrid w:val="0"/>
        <w:spacing w:line="360" w:lineRule="auto"/>
        <w:rPr>
          <w:rFonts w:ascii="仿宋" w:eastAsia="仿宋" w:hAnsi="仿宋"/>
          <w:b/>
          <w:bCs/>
          <w:sz w:val="24"/>
          <w:szCs w:val="28"/>
        </w:rPr>
      </w:pPr>
      <w:r w:rsidRPr="007B7D89">
        <w:rPr>
          <w:rFonts w:ascii="仿宋" w:eastAsia="仿宋" w:hAnsi="仿宋" w:hint="eastAsia"/>
          <w:b/>
          <w:bCs/>
          <w:sz w:val="24"/>
          <w:szCs w:val="28"/>
        </w:rPr>
        <w:t>二、项目预算</w:t>
      </w:r>
    </w:p>
    <w:p w14:paraId="2446191F" w14:textId="77777777" w:rsidR="00C66D40" w:rsidRPr="007B7D89" w:rsidRDefault="003926A9">
      <w:pPr>
        <w:snapToGrid w:val="0"/>
        <w:spacing w:line="360" w:lineRule="auto"/>
        <w:ind w:firstLineChars="200" w:firstLine="480"/>
        <w:rPr>
          <w:rFonts w:ascii="仿宋" w:eastAsia="仿宋" w:hAnsi="仿宋"/>
          <w:sz w:val="24"/>
          <w:szCs w:val="28"/>
        </w:rPr>
      </w:pPr>
      <w:r w:rsidRPr="007B7D89">
        <w:rPr>
          <w:rFonts w:ascii="仿宋" w:eastAsia="仿宋" w:hAnsi="仿宋" w:hint="eastAsia"/>
          <w:sz w:val="24"/>
          <w:szCs w:val="28"/>
        </w:rPr>
        <w:t>5.9</w:t>
      </w:r>
      <w:r w:rsidRPr="007B7D89">
        <w:rPr>
          <w:rFonts w:ascii="仿宋" w:eastAsia="仿宋" w:hAnsi="仿宋" w:hint="eastAsia"/>
          <w:sz w:val="24"/>
          <w:szCs w:val="28"/>
        </w:rPr>
        <w:t>万人民币（大写：伍万玖仟元整）</w:t>
      </w:r>
    </w:p>
    <w:p w14:paraId="303E89D6" w14:textId="77777777" w:rsidR="00C66D40" w:rsidRPr="007B7D89" w:rsidRDefault="003926A9">
      <w:pPr>
        <w:snapToGrid w:val="0"/>
        <w:spacing w:line="360" w:lineRule="auto"/>
        <w:rPr>
          <w:rFonts w:ascii="仿宋" w:eastAsia="仿宋" w:hAnsi="仿宋"/>
          <w:b/>
          <w:bCs/>
          <w:sz w:val="24"/>
          <w:szCs w:val="28"/>
        </w:rPr>
      </w:pPr>
      <w:r w:rsidRPr="007B7D89">
        <w:rPr>
          <w:rFonts w:ascii="仿宋" w:eastAsia="仿宋" w:hAnsi="仿宋" w:hint="eastAsia"/>
          <w:b/>
          <w:bCs/>
          <w:sz w:val="24"/>
          <w:szCs w:val="28"/>
        </w:rPr>
        <w:t>三、供应商资格要求</w:t>
      </w:r>
      <w:r w:rsidRPr="007B7D89">
        <w:rPr>
          <w:rFonts w:ascii="仿宋" w:eastAsia="仿宋" w:hAnsi="仿宋" w:hint="eastAsia"/>
          <w:b/>
          <w:bCs/>
          <w:sz w:val="24"/>
          <w:szCs w:val="28"/>
        </w:rPr>
        <w:t>:</w:t>
      </w:r>
    </w:p>
    <w:p w14:paraId="094F718C" w14:textId="77777777" w:rsidR="00C66D40" w:rsidRPr="007B7D89" w:rsidRDefault="003926A9">
      <w:pPr>
        <w:snapToGrid w:val="0"/>
        <w:spacing w:line="360" w:lineRule="auto"/>
        <w:ind w:firstLineChars="200" w:firstLine="480"/>
        <w:rPr>
          <w:rFonts w:ascii="仿宋" w:eastAsia="仿宋" w:hAnsi="仿宋"/>
          <w:sz w:val="24"/>
          <w:szCs w:val="28"/>
        </w:rPr>
      </w:pPr>
      <w:r w:rsidRPr="007B7D89">
        <w:rPr>
          <w:rFonts w:ascii="仿宋" w:eastAsia="仿宋" w:hAnsi="仿宋" w:hint="eastAsia"/>
          <w:sz w:val="24"/>
          <w:szCs w:val="28"/>
        </w:rPr>
        <w:t>1</w:t>
      </w:r>
      <w:r w:rsidRPr="007B7D89">
        <w:rPr>
          <w:rFonts w:ascii="仿宋" w:eastAsia="仿宋" w:hAnsi="仿宋" w:hint="eastAsia"/>
          <w:sz w:val="24"/>
          <w:szCs w:val="28"/>
        </w:rPr>
        <w:t>、具有独立法人资格及相应经营范围；</w:t>
      </w:r>
    </w:p>
    <w:p w14:paraId="47C3B9E9" w14:textId="77777777" w:rsidR="00C66D40" w:rsidRPr="007B7D89" w:rsidRDefault="003926A9">
      <w:pPr>
        <w:snapToGrid w:val="0"/>
        <w:spacing w:line="360" w:lineRule="auto"/>
        <w:ind w:firstLineChars="200" w:firstLine="480"/>
        <w:rPr>
          <w:rFonts w:ascii="仿宋" w:eastAsia="仿宋" w:hAnsi="仿宋"/>
          <w:sz w:val="24"/>
          <w:szCs w:val="28"/>
        </w:rPr>
      </w:pPr>
      <w:r w:rsidRPr="007B7D89">
        <w:rPr>
          <w:rFonts w:ascii="仿宋" w:eastAsia="仿宋" w:hAnsi="仿宋" w:hint="eastAsia"/>
          <w:sz w:val="24"/>
          <w:szCs w:val="28"/>
        </w:rPr>
        <w:t>2</w:t>
      </w:r>
      <w:r w:rsidRPr="007B7D89">
        <w:rPr>
          <w:rFonts w:ascii="仿宋" w:eastAsia="仿宋" w:hAnsi="仿宋" w:hint="eastAsia"/>
          <w:sz w:val="24"/>
          <w:szCs w:val="28"/>
        </w:rPr>
        <w:t>、具有国家或有关政府部门颁发的资质证明文件；</w:t>
      </w:r>
    </w:p>
    <w:p w14:paraId="3AC0065F" w14:textId="77777777" w:rsidR="00C66D40" w:rsidRPr="007B7D89" w:rsidRDefault="003926A9">
      <w:pPr>
        <w:snapToGrid w:val="0"/>
        <w:spacing w:line="360" w:lineRule="auto"/>
        <w:ind w:firstLineChars="200" w:firstLine="480"/>
        <w:rPr>
          <w:rFonts w:ascii="仿宋" w:eastAsia="仿宋" w:hAnsi="仿宋"/>
          <w:sz w:val="24"/>
          <w:szCs w:val="28"/>
        </w:rPr>
      </w:pPr>
      <w:r w:rsidRPr="007B7D89">
        <w:rPr>
          <w:rFonts w:ascii="仿宋" w:eastAsia="仿宋" w:hAnsi="仿宋" w:hint="eastAsia"/>
          <w:sz w:val="24"/>
          <w:szCs w:val="28"/>
        </w:rPr>
        <w:t>3</w:t>
      </w:r>
      <w:r w:rsidRPr="007B7D89">
        <w:rPr>
          <w:rFonts w:ascii="仿宋" w:eastAsia="仿宋" w:hAnsi="仿宋" w:hint="eastAsia"/>
          <w:sz w:val="24"/>
          <w:szCs w:val="28"/>
        </w:rPr>
        <w:t>、具有履行合同所必需的设备和专业技术能力的证明材料；</w:t>
      </w:r>
    </w:p>
    <w:p w14:paraId="73C14579" w14:textId="77777777" w:rsidR="00C66D40" w:rsidRPr="007B7D89" w:rsidRDefault="003926A9">
      <w:pPr>
        <w:snapToGrid w:val="0"/>
        <w:spacing w:line="360" w:lineRule="auto"/>
        <w:ind w:firstLineChars="200" w:firstLine="480"/>
        <w:rPr>
          <w:rFonts w:ascii="仿宋" w:eastAsia="仿宋" w:hAnsi="仿宋"/>
          <w:sz w:val="24"/>
          <w:szCs w:val="28"/>
        </w:rPr>
      </w:pPr>
      <w:r w:rsidRPr="007B7D89">
        <w:rPr>
          <w:rFonts w:ascii="仿宋" w:eastAsia="仿宋" w:hAnsi="仿宋" w:hint="eastAsia"/>
          <w:sz w:val="24"/>
          <w:szCs w:val="28"/>
        </w:rPr>
        <w:t>4</w:t>
      </w:r>
      <w:r w:rsidRPr="007B7D89">
        <w:rPr>
          <w:rFonts w:ascii="仿宋" w:eastAsia="仿宋" w:hAnsi="仿宋" w:hint="eastAsia"/>
          <w:sz w:val="24"/>
          <w:szCs w:val="28"/>
        </w:rPr>
        <w:t>、具有良好的信誉和相应产品的销售业绩</w:t>
      </w:r>
      <w:r w:rsidRPr="007B7D89">
        <w:rPr>
          <w:rFonts w:ascii="仿宋" w:eastAsia="仿宋" w:hAnsi="仿宋" w:hint="eastAsia"/>
          <w:sz w:val="24"/>
          <w:szCs w:val="28"/>
        </w:rPr>
        <w:t>;</w:t>
      </w:r>
    </w:p>
    <w:p w14:paraId="5893206D" w14:textId="77777777" w:rsidR="00C66D40" w:rsidRPr="007B7D89" w:rsidRDefault="003926A9">
      <w:pPr>
        <w:snapToGrid w:val="0"/>
        <w:spacing w:line="360" w:lineRule="auto"/>
        <w:ind w:firstLineChars="200" w:firstLine="480"/>
        <w:rPr>
          <w:rFonts w:ascii="仿宋" w:eastAsia="仿宋" w:hAnsi="仿宋"/>
          <w:sz w:val="24"/>
          <w:szCs w:val="28"/>
        </w:rPr>
      </w:pPr>
      <w:r w:rsidRPr="007B7D89">
        <w:rPr>
          <w:rFonts w:ascii="仿宋" w:eastAsia="仿宋" w:hAnsi="仿宋" w:hint="eastAsia"/>
          <w:sz w:val="24"/>
          <w:szCs w:val="28"/>
        </w:rPr>
        <w:t>5</w:t>
      </w:r>
      <w:r w:rsidRPr="007B7D89">
        <w:rPr>
          <w:rFonts w:ascii="仿宋" w:eastAsia="仿宋" w:hAnsi="仿宋" w:hint="eastAsia"/>
          <w:sz w:val="24"/>
          <w:szCs w:val="28"/>
        </w:rPr>
        <w:t>、近三年内，在经营活动中没有重大违法记录；</w:t>
      </w:r>
    </w:p>
    <w:p w14:paraId="1F4FDDFA" w14:textId="77777777" w:rsidR="00C66D40" w:rsidRPr="007B7D89" w:rsidRDefault="003926A9">
      <w:pPr>
        <w:snapToGrid w:val="0"/>
        <w:spacing w:line="360" w:lineRule="auto"/>
        <w:ind w:firstLineChars="200" w:firstLine="480"/>
        <w:rPr>
          <w:rFonts w:ascii="仿宋" w:eastAsia="仿宋" w:hAnsi="仿宋"/>
          <w:sz w:val="24"/>
          <w:szCs w:val="28"/>
        </w:rPr>
      </w:pPr>
      <w:r w:rsidRPr="007B7D89">
        <w:rPr>
          <w:rFonts w:ascii="仿宋" w:eastAsia="仿宋" w:hAnsi="仿宋" w:hint="eastAsia"/>
          <w:sz w:val="24"/>
          <w:szCs w:val="28"/>
        </w:rPr>
        <w:t>6</w:t>
      </w:r>
      <w:r w:rsidRPr="007B7D89">
        <w:rPr>
          <w:rFonts w:ascii="仿宋" w:eastAsia="仿宋" w:hAnsi="仿宋" w:hint="eastAsia"/>
          <w:sz w:val="24"/>
          <w:szCs w:val="28"/>
        </w:rPr>
        <w:t>、单位负责人为同一人或者存在直接控股、管理关系的不同供应商，不得同时参加本采购项目投标；</w:t>
      </w:r>
    </w:p>
    <w:p w14:paraId="56037445" w14:textId="77777777" w:rsidR="00C66D40" w:rsidRPr="007B7D89" w:rsidRDefault="003926A9">
      <w:pPr>
        <w:snapToGrid w:val="0"/>
        <w:spacing w:line="360" w:lineRule="auto"/>
        <w:ind w:firstLineChars="200" w:firstLine="480"/>
        <w:rPr>
          <w:rFonts w:ascii="仿宋" w:eastAsia="仿宋" w:hAnsi="仿宋"/>
          <w:sz w:val="24"/>
          <w:szCs w:val="28"/>
        </w:rPr>
      </w:pPr>
      <w:r w:rsidRPr="007B7D89">
        <w:rPr>
          <w:rFonts w:ascii="仿宋" w:eastAsia="仿宋" w:hAnsi="仿宋" w:hint="eastAsia"/>
          <w:sz w:val="24"/>
          <w:szCs w:val="28"/>
        </w:rPr>
        <w:t>7</w:t>
      </w:r>
      <w:r w:rsidRPr="007B7D89">
        <w:rPr>
          <w:rFonts w:ascii="仿宋" w:eastAsia="仿宋" w:hAnsi="仿宋" w:hint="eastAsia"/>
          <w:sz w:val="24"/>
          <w:szCs w:val="28"/>
        </w:rPr>
        <w:t>、未被国家财政部指定的信用记录查询渠道列入失信被执行主体、重大税收违法案件当事主体、政府采购严重违法失信行为当事主体等严重失信记录名单。以在“信用中国”网站</w:t>
      </w:r>
      <w:r w:rsidRPr="007B7D89">
        <w:rPr>
          <w:rFonts w:ascii="仿宋" w:eastAsia="仿宋" w:hAnsi="仿宋" w:hint="eastAsia"/>
          <w:sz w:val="24"/>
          <w:szCs w:val="28"/>
        </w:rPr>
        <w:t>(www</w:t>
      </w:r>
      <w:r w:rsidRPr="007B7D89">
        <w:rPr>
          <w:rFonts w:ascii="仿宋" w:eastAsia="仿宋" w:hAnsi="仿宋"/>
          <w:sz w:val="24"/>
          <w:szCs w:val="28"/>
        </w:rPr>
        <w:t>.</w:t>
      </w:r>
      <w:r w:rsidRPr="007B7D89">
        <w:rPr>
          <w:rFonts w:ascii="仿宋" w:eastAsia="仿宋" w:hAnsi="仿宋" w:hint="eastAsia"/>
          <w:sz w:val="24"/>
          <w:szCs w:val="28"/>
        </w:rPr>
        <w:t>creditchina.gov.cn)</w:t>
      </w:r>
      <w:r w:rsidRPr="007B7D89">
        <w:rPr>
          <w:rFonts w:ascii="仿宋" w:eastAsia="仿宋" w:hAnsi="仿宋" w:hint="eastAsia"/>
          <w:sz w:val="24"/>
          <w:szCs w:val="28"/>
        </w:rPr>
        <w:t>和中国政府采购网</w:t>
      </w:r>
      <w:r w:rsidRPr="007B7D89">
        <w:rPr>
          <w:rFonts w:ascii="仿宋" w:eastAsia="仿宋" w:hAnsi="仿宋" w:hint="eastAsia"/>
          <w:sz w:val="24"/>
          <w:szCs w:val="28"/>
        </w:rPr>
        <w:t>(www.ccgp.gov.cn)</w:t>
      </w:r>
      <w:r w:rsidRPr="007B7D89">
        <w:rPr>
          <w:rFonts w:ascii="仿宋" w:eastAsia="仿宋" w:hAnsi="仿宋" w:hint="eastAsia"/>
          <w:sz w:val="24"/>
          <w:szCs w:val="28"/>
        </w:rPr>
        <w:t>查询的提交报价文件截止之日当天前三年内的信用记录为准。</w:t>
      </w:r>
    </w:p>
    <w:p w14:paraId="252E6C60" w14:textId="77777777" w:rsidR="00C66D40" w:rsidRPr="007B7D89" w:rsidRDefault="003926A9">
      <w:pPr>
        <w:snapToGrid w:val="0"/>
        <w:spacing w:line="360" w:lineRule="auto"/>
        <w:ind w:firstLineChars="200" w:firstLine="480"/>
        <w:rPr>
          <w:rFonts w:ascii="仿宋" w:eastAsia="仿宋" w:hAnsi="仿宋"/>
          <w:sz w:val="24"/>
          <w:szCs w:val="28"/>
        </w:rPr>
      </w:pPr>
      <w:r w:rsidRPr="007B7D89">
        <w:rPr>
          <w:rFonts w:ascii="仿宋" w:eastAsia="仿宋" w:hAnsi="仿宋" w:hint="eastAsia"/>
          <w:sz w:val="24"/>
          <w:szCs w:val="28"/>
        </w:rPr>
        <w:t>本项目不接受联合体投标。</w:t>
      </w:r>
    </w:p>
    <w:p w14:paraId="009ECC8D" w14:textId="77777777" w:rsidR="00C66D40" w:rsidRPr="007B7D89" w:rsidRDefault="003926A9">
      <w:pPr>
        <w:snapToGrid w:val="0"/>
        <w:spacing w:line="360" w:lineRule="auto"/>
        <w:rPr>
          <w:rFonts w:ascii="仿宋" w:eastAsia="仿宋" w:hAnsi="仿宋"/>
          <w:sz w:val="24"/>
        </w:rPr>
      </w:pPr>
      <w:r w:rsidRPr="007B7D89">
        <w:rPr>
          <w:rFonts w:ascii="仿宋" w:eastAsia="仿宋" w:hAnsi="仿宋" w:hint="eastAsia"/>
          <w:b/>
          <w:bCs/>
          <w:sz w:val="24"/>
          <w:szCs w:val="24"/>
        </w:rPr>
        <w:t>四、服务要求</w:t>
      </w:r>
    </w:p>
    <w:p w14:paraId="17263761"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szCs w:val="24"/>
        </w:rPr>
        <w:t>1</w:t>
      </w:r>
      <w:r w:rsidRPr="007B7D89">
        <w:rPr>
          <w:rFonts w:ascii="仿宋" w:eastAsia="仿宋" w:hAnsi="仿宋" w:hint="eastAsia"/>
          <w:sz w:val="24"/>
          <w:szCs w:val="24"/>
        </w:rPr>
        <w:t>、服务内容、要求、质量</w:t>
      </w:r>
      <w:r w:rsidRPr="007B7D89">
        <w:rPr>
          <w:rFonts w:ascii="仿宋" w:eastAsia="仿宋" w:hAnsi="仿宋" w:hint="eastAsia"/>
          <w:sz w:val="24"/>
          <w:szCs w:val="24"/>
        </w:rPr>
        <w:t>:</w:t>
      </w:r>
    </w:p>
    <w:tbl>
      <w:tblPr>
        <w:tblW w:w="83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80" w:type="dxa"/>
          <w:bottom w:w="40" w:type="dxa"/>
          <w:right w:w="80" w:type="dxa"/>
        </w:tblCellMar>
        <w:tblLook w:val="04A0" w:firstRow="1" w:lastRow="0" w:firstColumn="1" w:lastColumn="0" w:noHBand="0" w:noVBand="1"/>
      </w:tblPr>
      <w:tblGrid>
        <w:gridCol w:w="1750"/>
        <w:gridCol w:w="3771"/>
        <w:gridCol w:w="2785"/>
      </w:tblGrid>
      <w:tr w:rsidR="00C66D40" w:rsidRPr="007B7D89" w14:paraId="052155DA" w14:textId="77777777">
        <w:trPr>
          <w:tblHeader/>
          <w:jc w:val="center"/>
        </w:trPr>
        <w:tc>
          <w:tcPr>
            <w:tcW w:w="1750" w:type="dxa"/>
            <w:shd w:val="clear" w:color="auto" w:fill="auto"/>
            <w:vAlign w:val="center"/>
          </w:tcPr>
          <w:p w14:paraId="20FF210F" w14:textId="77777777" w:rsidR="00C66D40" w:rsidRPr="007B7D89" w:rsidRDefault="003926A9">
            <w:pPr>
              <w:snapToGrid w:val="0"/>
              <w:spacing w:line="300" w:lineRule="auto"/>
              <w:jc w:val="center"/>
              <w:rPr>
                <w:rFonts w:ascii="仿宋" w:eastAsia="仿宋" w:hAnsi="仿宋"/>
              </w:rPr>
            </w:pPr>
            <w:r w:rsidRPr="007B7D89">
              <w:rPr>
                <w:rFonts w:ascii="仿宋" w:eastAsia="仿宋" w:hAnsi="仿宋" w:hint="eastAsia"/>
                <w:b/>
                <w:bCs/>
                <w:szCs w:val="21"/>
              </w:rPr>
              <w:t>服务主题</w:t>
            </w:r>
          </w:p>
        </w:tc>
        <w:tc>
          <w:tcPr>
            <w:tcW w:w="3771" w:type="dxa"/>
            <w:shd w:val="clear" w:color="auto" w:fill="auto"/>
            <w:vAlign w:val="center"/>
          </w:tcPr>
          <w:p w14:paraId="0EFFA51A" w14:textId="77777777" w:rsidR="00C66D40" w:rsidRPr="007B7D89" w:rsidRDefault="003926A9">
            <w:pPr>
              <w:snapToGrid w:val="0"/>
              <w:spacing w:line="300" w:lineRule="auto"/>
              <w:jc w:val="center"/>
              <w:rPr>
                <w:rFonts w:ascii="仿宋" w:eastAsia="仿宋" w:hAnsi="仿宋"/>
              </w:rPr>
            </w:pPr>
            <w:r w:rsidRPr="007B7D89">
              <w:rPr>
                <w:rFonts w:ascii="仿宋" w:eastAsia="仿宋" w:hAnsi="仿宋" w:hint="eastAsia"/>
                <w:b/>
                <w:bCs/>
                <w:szCs w:val="21"/>
              </w:rPr>
              <w:t>服务内容</w:t>
            </w:r>
          </w:p>
        </w:tc>
        <w:tc>
          <w:tcPr>
            <w:tcW w:w="2785" w:type="dxa"/>
            <w:shd w:val="clear" w:color="auto" w:fill="auto"/>
            <w:vAlign w:val="center"/>
          </w:tcPr>
          <w:p w14:paraId="077C3FB8" w14:textId="77777777" w:rsidR="00C66D40" w:rsidRPr="007B7D89" w:rsidRDefault="003926A9">
            <w:pPr>
              <w:snapToGrid w:val="0"/>
              <w:spacing w:line="300" w:lineRule="auto"/>
              <w:jc w:val="center"/>
              <w:rPr>
                <w:rFonts w:ascii="仿宋" w:eastAsia="仿宋" w:hAnsi="仿宋"/>
              </w:rPr>
            </w:pPr>
            <w:r w:rsidRPr="007B7D89">
              <w:rPr>
                <w:rFonts w:ascii="仿宋" w:eastAsia="仿宋" w:hAnsi="仿宋" w:hint="eastAsia"/>
                <w:b/>
                <w:bCs/>
                <w:szCs w:val="21"/>
              </w:rPr>
              <w:t>要求与质量标准</w:t>
            </w:r>
          </w:p>
        </w:tc>
      </w:tr>
      <w:tr w:rsidR="00C66D40" w:rsidRPr="007B7D89" w14:paraId="23DB7194" w14:textId="77777777">
        <w:trPr>
          <w:jc w:val="center"/>
        </w:trPr>
        <w:tc>
          <w:tcPr>
            <w:tcW w:w="1750" w:type="dxa"/>
            <w:shd w:val="clear" w:color="auto" w:fill="auto"/>
            <w:vAlign w:val="center"/>
          </w:tcPr>
          <w:p w14:paraId="15B73723"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b/>
                <w:bCs/>
                <w:szCs w:val="21"/>
              </w:rPr>
              <w:t>1.</w:t>
            </w:r>
            <w:r w:rsidRPr="007B7D89">
              <w:rPr>
                <w:rFonts w:ascii="仿宋" w:eastAsia="仿宋" w:hAnsi="仿宋" w:hint="eastAsia"/>
                <w:b/>
                <w:bCs/>
                <w:szCs w:val="21"/>
              </w:rPr>
              <w:t>育人成果展示方案及视觉设计</w:t>
            </w:r>
          </w:p>
        </w:tc>
        <w:tc>
          <w:tcPr>
            <w:tcW w:w="3771" w:type="dxa"/>
            <w:shd w:val="clear" w:color="auto" w:fill="auto"/>
            <w:vAlign w:val="center"/>
          </w:tcPr>
          <w:p w14:paraId="1729B261"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 xml:space="preserve">1. </w:t>
            </w:r>
            <w:r w:rsidRPr="007B7D89">
              <w:rPr>
                <w:rFonts w:ascii="仿宋" w:eastAsia="仿宋" w:hAnsi="仿宋" w:hint="eastAsia"/>
                <w:szCs w:val="21"/>
              </w:rPr>
              <w:t>梳理外语专业小语种讲解竞赛（</w:t>
            </w:r>
            <w:r w:rsidRPr="007B7D89">
              <w:rPr>
                <w:rFonts w:ascii="仿宋" w:eastAsia="仿宋" w:hAnsi="仿宋" w:hint="eastAsia"/>
                <w:szCs w:val="21"/>
              </w:rPr>
              <w:t>2026</w:t>
            </w:r>
            <w:r w:rsidRPr="007B7D89">
              <w:rPr>
                <w:rFonts w:ascii="仿宋" w:eastAsia="仿宋" w:hAnsi="仿宋" w:hint="eastAsia"/>
                <w:szCs w:val="21"/>
              </w:rPr>
              <w:t>技能节赛项）的选手作品与育人成果，围绕“外语</w:t>
            </w:r>
            <w:r w:rsidRPr="007B7D89">
              <w:rPr>
                <w:rFonts w:ascii="仿宋" w:eastAsia="仿宋" w:hAnsi="仿宋" w:hint="eastAsia"/>
                <w:szCs w:val="21"/>
              </w:rPr>
              <w:t>+</w:t>
            </w:r>
            <w:r w:rsidRPr="007B7D89">
              <w:rPr>
                <w:rFonts w:ascii="仿宋" w:eastAsia="仿宋" w:hAnsi="仿宋" w:hint="eastAsia"/>
                <w:szCs w:val="21"/>
              </w:rPr>
              <w:t>上海工业文化”主题，自主提炼展示主题、叙事结构与观展体验逻辑。</w:t>
            </w:r>
          </w:p>
          <w:p w14:paraId="5A6FD009"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 xml:space="preserve">2. </w:t>
            </w:r>
            <w:r w:rsidRPr="007B7D89">
              <w:rPr>
                <w:rFonts w:ascii="仿宋" w:eastAsia="仿宋" w:hAnsi="仿宋" w:hint="eastAsia"/>
                <w:szCs w:val="21"/>
              </w:rPr>
              <w:t>规划展示空间布局与观展动线（展示面积约</w:t>
            </w:r>
            <w:r w:rsidRPr="007B7D89">
              <w:rPr>
                <w:rFonts w:ascii="仿宋" w:eastAsia="仿宋" w:hAnsi="仿宋" w:hint="eastAsia"/>
                <w:szCs w:val="21"/>
              </w:rPr>
              <w:t>20</w:t>
            </w:r>
            <w:r w:rsidRPr="007B7D89">
              <w:rPr>
                <w:rFonts w:ascii="仿宋" w:eastAsia="仿宋" w:hAnsi="仿宋" w:hint="eastAsia"/>
                <w:szCs w:val="21"/>
              </w:rPr>
              <w:t>㎡，以实际场地为准），展陈须适配校内展示场地。</w:t>
            </w:r>
          </w:p>
          <w:p w14:paraId="3BD7993B"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 xml:space="preserve">3. </w:t>
            </w:r>
            <w:r w:rsidRPr="007B7D89">
              <w:rPr>
                <w:rFonts w:ascii="仿宋" w:eastAsia="仿宋" w:hAnsi="仿宋" w:hint="eastAsia"/>
                <w:szCs w:val="21"/>
              </w:rPr>
              <w:t>完成整体视觉系统设计，覆盖展陈、互动物料、纪念周边及宣传资料的全部画面；应结合展示主题，在主视觉及部</w:t>
            </w:r>
            <w:r w:rsidRPr="007B7D89">
              <w:rPr>
                <w:rFonts w:ascii="仿宋" w:eastAsia="仿宋" w:hAnsi="仿宋" w:hint="eastAsia"/>
                <w:szCs w:val="21"/>
              </w:rPr>
              <w:lastRenderedPageBreak/>
              <w:t>分物料中适当融入学校既有</w:t>
            </w:r>
            <w:r w:rsidRPr="007B7D89">
              <w:rPr>
                <w:rFonts w:ascii="仿宋" w:eastAsia="仿宋" w:hAnsi="仿宋" w:hint="eastAsia"/>
                <w:szCs w:val="21"/>
              </w:rPr>
              <w:t>IP</w:t>
            </w:r>
            <w:r w:rsidRPr="007B7D89">
              <w:rPr>
                <w:rFonts w:ascii="仿宋" w:eastAsia="仿宋" w:hAnsi="仿宋" w:hint="eastAsia"/>
                <w:szCs w:val="21"/>
              </w:rPr>
              <w:t>形象。</w:t>
            </w:r>
          </w:p>
          <w:p w14:paraId="3E4B92BB"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 xml:space="preserve">4. </w:t>
            </w:r>
            <w:r w:rsidRPr="007B7D89">
              <w:rPr>
                <w:rFonts w:ascii="仿宋" w:eastAsia="仿宋" w:hAnsi="仿宋" w:hint="eastAsia"/>
                <w:szCs w:val="21"/>
              </w:rPr>
              <w:t>策划观众参与机制，并完成配套互动物料、纪念周边及宣传资料的设计。</w:t>
            </w:r>
          </w:p>
        </w:tc>
        <w:tc>
          <w:tcPr>
            <w:tcW w:w="2785" w:type="dxa"/>
            <w:shd w:val="clear" w:color="auto" w:fill="auto"/>
            <w:vAlign w:val="center"/>
          </w:tcPr>
          <w:p w14:paraId="48212560"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lastRenderedPageBreak/>
              <w:t xml:space="preserve">1. </w:t>
            </w:r>
            <w:r w:rsidRPr="007B7D89">
              <w:rPr>
                <w:rFonts w:ascii="仿宋" w:eastAsia="仿宋" w:hAnsi="仿宋" w:hint="eastAsia"/>
                <w:szCs w:val="21"/>
              </w:rPr>
              <w:t>方案完整：</w:t>
            </w:r>
            <w:proofErr w:type="gramStart"/>
            <w:r w:rsidRPr="007B7D89">
              <w:rPr>
                <w:rFonts w:ascii="仿宋" w:eastAsia="仿宋" w:hAnsi="仿宋" w:hint="eastAsia"/>
                <w:szCs w:val="21"/>
              </w:rPr>
              <w:t>含主题</w:t>
            </w:r>
            <w:proofErr w:type="gramEnd"/>
            <w:r w:rsidRPr="007B7D89">
              <w:rPr>
                <w:rFonts w:ascii="仿宋" w:eastAsia="仿宋" w:hAnsi="仿宋" w:hint="eastAsia"/>
                <w:szCs w:val="21"/>
              </w:rPr>
              <w:t>定位、内容架构、空间布局与动线、参</w:t>
            </w:r>
            <w:r w:rsidRPr="007B7D89">
              <w:rPr>
                <w:rFonts w:ascii="仿宋" w:eastAsia="仿宋" w:hAnsi="仿宋" w:hint="eastAsia"/>
                <w:szCs w:val="21"/>
              </w:rPr>
              <w:t>与机制及效果图。</w:t>
            </w:r>
          </w:p>
          <w:p w14:paraId="7D7FCF92"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 xml:space="preserve">2. </w:t>
            </w:r>
            <w:r w:rsidRPr="007B7D89">
              <w:rPr>
                <w:rFonts w:ascii="仿宋" w:eastAsia="仿宋" w:hAnsi="仿宋" w:hint="eastAsia"/>
                <w:szCs w:val="21"/>
              </w:rPr>
              <w:t>内容准确：文字、史实及多语种内容以采购</w:t>
            </w:r>
            <w:proofErr w:type="gramStart"/>
            <w:r w:rsidRPr="007B7D89">
              <w:rPr>
                <w:rFonts w:ascii="仿宋" w:eastAsia="仿宋" w:hAnsi="仿宋" w:hint="eastAsia"/>
                <w:szCs w:val="21"/>
              </w:rPr>
              <w:t>方资料</w:t>
            </w:r>
            <w:proofErr w:type="gramEnd"/>
            <w:r w:rsidRPr="007B7D89">
              <w:rPr>
                <w:rFonts w:ascii="仿宋" w:eastAsia="仿宋" w:hAnsi="仿宋" w:hint="eastAsia"/>
                <w:szCs w:val="21"/>
              </w:rPr>
              <w:t>为依据，经审核定稿。</w:t>
            </w:r>
          </w:p>
          <w:p w14:paraId="252AE844"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 xml:space="preserve">3. </w:t>
            </w:r>
            <w:r w:rsidRPr="007B7D89">
              <w:rPr>
                <w:rFonts w:ascii="仿宋" w:eastAsia="仿宋" w:hAnsi="仿宋" w:hint="eastAsia"/>
                <w:szCs w:val="21"/>
              </w:rPr>
              <w:t>视觉统一：与学校</w:t>
            </w:r>
            <w:r w:rsidRPr="007B7D89">
              <w:rPr>
                <w:rFonts w:ascii="仿宋" w:eastAsia="仿宋" w:hAnsi="仿宋" w:hint="eastAsia"/>
                <w:szCs w:val="21"/>
              </w:rPr>
              <w:t>VI</w:t>
            </w:r>
            <w:r w:rsidRPr="007B7D89">
              <w:rPr>
                <w:rFonts w:ascii="仿宋" w:eastAsia="仿宋" w:hAnsi="仿宋" w:hint="eastAsia"/>
                <w:szCs w:val="21"/>
              </w:rPr>
              <w:t>体系协调；</w:t>
            </w:r>
            <w:r w:rsidRPr="007B7D89">
              <w:rPr>
                <w:rFonts w:ascii="仿宋" w:eastAsia="仿宋" w:hAnsi="仿宋" w:hint="eastAsia"/>
                <w:szCs w:val="21"/>
              </w:rPr>
              <w:t>IP</w:t>
            </w:r>
            <w:r w:rsidRPr="007B7D89">
              <w:rPr>
                <w:rFonts w:ascii="仿宋" w:eastAsia="仿宋" w:hAnsi="仿宋" w:hint="eastAsia"/>
                <w:szCs w:val="21"/>
              </w:rPr>
              <w:t>形象保持原有造型特征，经采购方审核后使用。</w:t>
            </w:r>
          </w:p>
          <w:p w14:paraId="674E9150"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 xml:space="preserve">4. </w:t>
            </w:r>
            <w:r w:rsidRPr="007B7D89">
              <w:rPr>
                <w:rFonts w:ascii="仿宋" w:eastAsia="仿宋" w:hAnsi="仿宋" w:hint="eastAsia"/>
                <w:szCs w:val="21"/>
              </w:rPr>
              <w:t>设计数量：主要展示画面</w:t>
            </w:r>
            <w:r w:rsidRPr="007B7D89">
              <w:rPr>
                <w:rFonts w:ascii="仿宋" w:eastAsia="仿宋" w:hAnsi="仿宋" w:hint="eastAsia"/>
                <w:szCs w:val="21"/>
              </w:rPr>
              <w:lastRenderedPageBreak/>
              <w:t>不少于</w:t>
            </w:r>
            <w:r w:rsidRPr="007B7D89">
              <w:rPr>
                <w:rFonts w:ascii="仿宋" w:eastAsia="仿宋" w:hAnsi="仿宋" w:hint="eastAsia"/>
                <w:szCs w:val="21"/>
              </w:rPr>
              <w:t>3</w:t>
            </w:r>
            <w:r w:rsidRPr="007B7D89">
              <w:rPr>
                <w:rFonts w:ascii="仿宋" w:eastAsia="仿宋" w:hAnsi="仿宋" w:hint="eastAsia"/>
                <w:szCs w:val="21"/>
              </w:rPr>
              <w:t>幅，纪念周边不少于</w:t>
            </w:r>
            <w:r w:rsidRPr="007B7D89">
              <w:rPr>
                <w:rFonts w:ascii="仿宋" w:eastAsia="仿宋" w:hAnsi="仿宋" w:hint="eastAsia"/>
                <w:szCs w:val="21"/>
              </w:rPr>
              <w:t>3</w:t>
            </w:r>
            <w:r w:rsidRPr="007B7D89">
              <w:rPr>
                <w:rFonts w:ascii="仿宋" w:eastAsia="仿宋" w:hAnsi="仿宋" w:hint="eastAsia"/>
                <w:szCs w:val="21"/>
              </w:rPr>
              <w:t>种；提供全部可印刷文件。</w:t>
            </w:r>
          </w:p>
        </w:tc>
      </w:tr>
      <w:tr w:rsidR="00C66D40" w:rsidRPr="007B7D89" w14:paraId="7D1CC4D3" w14:textId="77777777">
        <w:trPr>
          <w:trHeight w:val="4408"/>
          <w:jc w:val="center"/>
        </w:trPr>
        <w:tc>
          <w:tcPr>
            <w:tcW w:w="1750" w:type="dxa"/>
            <w:shd w:val="clear" w:color="auto" w:fill="auto"/>
            <w:vAlign w:val="center"/>
          </w:tcPr>
          <w:p w14:paraId="7E7A5A5B"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b/>
                <w:bCs/>
                <w:szCs w:val="21"/>
              </w:rPr>
              <w:lastRenderedPageBreak/>
              <w:t>2.</w:t>
            </w:r>
            <w:r w:rsidRPr="007B7D89">
              <w:rPr>
                <w:rFonts w:ascii="仿宋" w:eastAsia="仿宋" w:hAnsi="仿宋" w:hint="eastAsia"/>
                <w:b/>
                <w:bCs/>
                <w:szCs w:val="21"/>
              </w:rPr>
              <w:t>展陈物料制作及现场布陈</w:t>
            </w:r>
          </w:p>
        </w:tc>
        <w:tc>
          <w:tcPr>
            <w:tcW w:w="3771" w:type="dxa"/>
            <w:shd w:val="clear" w:color="auto" w:fill="auto"/>
            <w:vAlign w:val="center"/>
          </w:tcPr>
          <w:p w14:paraId="71E9B7BC"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 xml:space="preserve">1. </w:t>
            </w:r>
            <w:r w:rsidRPr="007B7D89">
              <w:rPr>
                <w:rFonts w:ascii="仿宋" w:eastAsia="仿宋" w:hAnsi="仿宋" w:hint="eastAsia"/>
                <w:szCs w:val="21"/>
              </w:rPr>
              <w:t>按定稿方案制作展陈物料。展陈须至少覆盖以下四类功能：主题视觉展示、观众互动体验、展区导视说明、育人成果展示。</w:t>
            </w:r>
          </w:p>
          <w:p w14:paraId="07D200C8"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 xml:space="preserve">2. </w:t>
            </w:r>
            <w:r w:rsidRPr="007B7D89">
              <w:rPr>
                <w:rFonts w:ascii="仿宋" w:eastAsia="仿宋" w:hAnsi="仿宋" w:hint="eastAsia"/>
                <w:szCs w:val="21"/>
              </w:rPr>
              <w:t>制作观众互动物料，数量不少于</w:t>
            </w:r>
            <w:r w:rsidRPr="007B7D89">
              <w:rPr>
                <w:rFonts w:ascii="仿宋" w:eastAsia="仿宋" w:hAnsi="仿宋" w:hint="eastAsia"/>
                <w:szCs w:val="21"/>
              </w:rPr>
              <w:t>500</w:t>
            </w:r>
            <w:r w:rsidRPr="007B7D89">
              <w:rPr>
                <w:rFonts w:ascii="仿宋" w:eastAsia="仿宋" w:hAnsi="仿宋" w:hint="eastAsia"/>
                <w:szCs w:val="21"/>
              </w:rPr>
              <w:t>份。</w:t>
            </w:r>
          </w:p>
          <w:p w14:paraId="24085D02"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 xml:space="preserve">3. </w:t>
            </w:r>
            <w:r w:rsidRPr="007B7D89">
              <w:rPr>
                <w:rFonts w:ascii="仿宋" w:eastAsia="仿宋" w:hAnsi="仿宋" w:hint="eastAsia"/>
                <w:szCs w:val="21"/>
              </w:rPr>
              <w:t>制作纪念周边：不少于</w:t>
            </w:r>
            <w:r w:rsidRPr="007B7D89">
              <w:rPr>
                <w:rFonts w:ascii="仿宋" w:eastAsia="仿宋" w:hAnsi="仿宋" w:hint="eastAsia"/>
                <w:szCs w:val="21"/>
              </w:rPr>
              <w:t>3</w:t>
            </w:r>
            <w:r w:rsidRPr="007B7D89">
              <w:rPr>
                <w:rFonts w:ascii="仿宋" w:eastAsia="仿宋" w:hAnsi="仿宋" w:hint="eastAsia"/>
                <w:szCs w:val="21"/>
              </w:rPr>
              <w:t>种，合计不少于</w:t>
            </w:r>
            <w:r w:rsidRPr="007B7D89">
              <w:rPr>
                <w:rFonts w:ascii="仿宋" w:eastAsia="仿宋" w:hAnsi="仿宋" w:hint="eastAsia"/>
                <w:szCs w:val="21"/>
              </w:rPr>
              <w:t>600</w:t>
            </w:r>
            <w:r w:rsidRPr="007B7D89">
              <w:rPr>
                <w:rFonts w:ascii="仿宋" w:eastAsia="仿宋" w:hAnsi="仿宋" w:hint="eastAsia"/>
                <w:szCs w:val="21"/>
              </w:rPr>
              <w:t>件且每种不少于</w:t>
            </w:r>
            <w:r w:rsidRPr="007B7D89">
              <w:rPr>
                <w:rFonts w:ascii="仿宋" w:eastAsia="仿宋" w:hAnsi="仿宋" w:hint="eastAsia"/>
                <w:szCs w:val="21"/>
              </w:rPr>
              <w:t>100</w:t>
            </w:r>
            <w:r w:rsidRPr="007B7D89">
              <w:rPr>
                <w:rFonts w:ascii="仿宋" w:eastAsia="仿宋" w:hAnsi="仿宋" w:hint="eastAsia"/>
                <w:szCs w:val="21"/>
              </w:rPr>
              <w:t>件，各种数量分配结合参与机制在方案中说明。</w:t>
            </w:r>
          </w:p>
          <w:p w14:paraId="23B07EA7"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 xml:space="preserve">4. </w:t>
            </w:r>
            <w:r w:rsidRPr="007B7D89">
              <w:rPr>
                <w:rFonts w:ascii="仿宋" w:eastAsia="仿宋" w:hAnsi="仿宋" w:hint="eastAsia"/>
                <w:szCs w:val="21"/>
              </w:rPr>
              <w:t>负责校内展示区布展并配合校外汇报，含物料运输、安装、调试与展期维护。</w:t>
            </w:r>
          </w:p>
        </w:tc>
        <w:tc>
          <w:tcPr>
            <w:tcW w:w="2785" w:type="dxa"/>
            <w:shd w:val="clear" w:color="auto" w:fill="auto"/>
            <w:vAlign w:val="center"/>
          </w:tcPr>
          <w:p w14:paraId="212C53B5"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 xml:space="preserve">1. </w:t>
            </w:r>
            <w:r w:rsidRPr="007B7D89">
              <w:rPr>
                <w:rFonts w:ascii="仿宋" w:eastAsia="仿宋" w:hAnsi="仿宋" w:hint="eastAsia"/>
                <w:szCs w:val="21"/>
              </w:rPr>
              <w:t>专人对接：指定项目负责人，按时间节点汇报进度。</w:t>
            </w:r>
          </w:p>
          <w:p w14:paraId="34CFD03F"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 xml:space="preserve">2. </w:t>
            </w:r>
            <w:r w:rsidRPr="007B7D89">
              <w:rPr>
                <w:rFonts w:ascii="仿宋" w:eastAsia="仿宋" w:hAnsi="仿宋" w:hint="eastAsia"/>
                <w:szCs w:val="21"/>
              </w:rPr>
              <w:t>质量可靠：批量制作前打样确认，成品与定稿一致；展陈结构稳固、可移动，材料安全规范。</w:t>
            </w:r>
          </w:p>
          <w:p w14:paraId="61A8E6DA"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 xml:space="preserve">3. </w:t>
            </w:r>
            <w:r w:rsidRPr="007B7D89">
              <w:rPr>
                <w:rFonts w:ascii="仿宋" w:eastAsia="仿宋" w:hAnsi="仿宋" w:hint="eastAsia"/>
                <w:szCs w:val="21"/>
              </w:rPr>
              <w:t>按时到位：开展日期前完成布展。</w:t>
            </w:r>
          </w:p>
        </w:tc>
      </w:tr>
      <w:tr w:rsidR="00C66D40" w:rsidRPr="007B7D89" w14:paraId="673ACDF8" w14:textId="77777777">
        <w:trPr>
          <w:jc w:val="center"/>
        </w:trPr>
        <w:tc>
          <w:tcPr>
            <w:tcW w:w="1750" w:type="dxa"/>
            <w:shd w:val="clear" w:color="auto" w:fill="auto"/>
            <w:vAlign w:val="center"/>
          </w:tcPr>
          <w:p w14:paraId="168787F2"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b/>
                <w:bCs/>
                <w:szCs w:val="21"/>
              </w:rPr>
              <w:t>3.</w:t>
            </w:r>
            <w:r w:rsidRPr="007B7D89">
              <w:rPr>
                <w:rFonts w:ascii="仿宋" w:eastAsia="仿宋" w:hAnsi="仿宋" w:hint="eastAsia"/>
                <w:b/>
                <w:bCs/>
                <w:szCs w:val="21"/>
              </w:rPr>
              <w:t>互动体验开发及数字资源服务</w:t>
            </w:r>
          </w:p>
        </w:tc>
        <w:tc>
          <w:tcPr>
            <w:tcW w:w="3771" w:type="dxa"/>
            <w:shd w:val="clear" w:color="auto" w:fill="auto"/>
            <w:vAlign w:val="center"/>
          </w:tcPr>
          <w:p w14:paraId="39A1465B"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 xml:space="preserve">1. </w:t>
            </w:r>
            <w:r w:rsidRPr="007B7D89">
              <w:rPr>
                <w:rFonts w:ascii="仿宋" w:eastAsia="仿宋" w:hAnsi="仿宋" w:hint="eastAsia"/>
                <w:szCs w:val="21"/>
              </w:rPr>
              <w:t>开发观众互动体验内容</w:t>
            </w:r>
            <w:r w:rsidRPr="007B7D89">
              <w:rPr>
                <w:rFonts w:ascii="仿宋" w:eastAsia="仿宋" w:hAnsi="仿宋" w:hint="eastAsia"/>
                <w:szCs w:val="21"/>
              </w:rPr>
              <w:t>1</w:t>
            </w:r>
            <w:r w:rsidRPr="007B7D89">
              <w:rPr>
                <w:rFonts w:ascii="仿宋" w:eastAsia="仿宋" w:hAnsi="仿宋" w:hint="eastAsia"/>
                <w:szCs w:val="21"/>
              </w:rPr>
              <w:t>套：须结合学生参赛作品并体现人机协同理念。</w:t>
            </w:r>
          </w:p>
          <w:p w14:paraId="5BE5DBBE"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 xml:space="preserve">2. </w:t>
            </w:r>
            <w:r w:rsidRPr="007B7D89">
              <w:rPr>
                <w:rFonts w:ascii="仿宋" w:eastAsia="仿宋" w:hAnsi="仿宋" w:hint="eastAsia"/>
                <w:szCs w:val="21"/>
              </w:rPr>
              <w:t>提供运行互动体验所需的界面程序。</w:t>
            </w:r>
          </w:p>
          <w:p w14:paraId="66D9DED5"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 xml:space="preserve">3. </w:t>
            </w:r>
            <w:r w:rsidRPr="007B7D89">
              <w:rPr>
                <w:rFonts w:ascii="仿宋" w:eastAsia="仿宋" w:hAnsi="仿宋" w:hint="eastAsia"/>
                <w:szCs w:val="21"/>
              </w:rPr>
              <w:t>整理参展作品，为观众提供通过移动端自助观看或收听作品的途径。</w:t>
            </w:r>
          </w:p>
        </w:tc>
        <w:tc>
          <w:tcPr>
            <w:tcW w:w="2785" w:type="dxa"/>
            <w:shd w:val="clear" w:color="auto" w:fill="auto"/>
            <w:vAlign w:val="center"/>
          </w:tcPr>
          <w:p w14:paraId="76A87009"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 xml:space="preserve">1. </w:t>
            </w:r>
            <w:r w:rsidRPr="007B7D89">
              <w:rPr>
                <w:rFonts w:ascii="仿宋" w:eastAsia="仿宋" w:hAnsi="仿宋" w:hint="eastAsia"/>
                <w:szCs w:val="21"/>
              </w:rPr>
              <w:t>体验设计：操作直观，非外语专业观众可自主完成。</w:t>
            </w:r>
          </w:p>
          <w:p w14:paraId="108FD88D"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 xml:space="preserve">2. </w:t>
            </w:r>
            <w:r w:rsidRPr="007B7D89">
              <w:rPr>
                <w:rFonts w:ascii="仿宋" w:eastAsia="仿宋" w:hAnsi="仿宋" w:hint="eastAsia"/>
                <w:szCs w:val="21"/>
              </w:rPr>
              <w:t>运行稳定：可离线运行，不依赖现场网络；故障</w:t>
            </w:r>
            <w:r w:rsidRPr="007B7D89">
              <w:rPr>
                <w:rFonts w:ascii="仿宋" w:eastAsia="仿宋" w:hAnsi="仿宋" w:hint="eastAsia"/>
                <w:szCs w:val="21"/>
              </w:rPr>
              <w:t>24</w:t>
            </w:r>
            <w:r w:rsidRPr="007B7D89">
              <w:rPr>
                <w:rFonts w:ascii="仿宋" w:eastAsia="仿宋" w:hAnsi="仿宋" w:hint="eastAsia"/>
                <w:szCs w:val="21"/>
              </w:rPr>
              <w:t>小时内修复。</w:t>
            </w:r>
          </w:p>
          <w:p w14:paraId="66DAC646"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 xml:space="preserve">3. </w:t>
            </w:r>
            <w:r w:rsidRPr="007B7D89">
              <w:rPr>
                <w:rFonts w:ascii="仿宋" w:eastAsia="仿宋" w:hAnsi="仿宋" w:hint="eastAsia"/>
                <w:szCs w:val="21"/>
              </w:rPr>
              <w:t>交付复用：展后交付程序及内容素材，采购方可后续更新使用。</w:t>
            </w:r>
          </w:p>
        </w:tc>
      </w:tr>
      <w:tr w:rsidR="00C66D40" w:rsidRPr="007B7D89" w14:paraId="073FC8FC" w14:textId="77777777">
        <w:trPr>
          <w:jc w:val="center"/>
        </w:trPr>
        <w:tc>
          <w:tcPr>
            <w:tcW w:w="1750" w:type="dxa"/>
            <w:shd w:val="clear" w:color="auto" w:fill="auto"/>
            <w:vAlign w:val="center"/>
          </w:tcPr>
          <w:p w14:paraId="598B2556"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b/>
                <w:bCs/>
                <w:szCs w:val="21"/>
              </w:rPr>
              <w:t>4.</w:t>
            </w:r>
            <w:r w:rsidRPr="007B7D89">
              <w:rPr>
                <w:rFonts w:ascii="仿宋" w:eastAsia="仿宋" w:hAnsi="仿宋" w:hint="eastAsia"/>
                <w:b/>
                <w:bCs/>
                <w:szCs w:val="21"/>
              </w:rPr>
              <w:t>成果整理与宣传资料服务</w:t>
            </w:r>
          </w:p>
        </w:tc>
        <w:tc>
          <w:tcPr>
            <w:tcW w:w="3771" w:type="dxa"/>
            <w:shd w:val="clear" w:color="auto" w:fill="auto"/>
            <w:vAlign w:val="center"/>
          </w:tcPr>
          <w:p w14:paraId="5B0B21F2"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 xml:space="preserve">1. </w:t>
            </w:r>
            <w:r w:rsidRPr="007B7D89">
              <w:rPr>
                <w:rFonts w:ascii="仿宋" w:eastAsia="仿宋" w:hAnsi="仿宋" w:hint="eastAsia"/>
                <w:szCs w:val="21"/>
              </w:rPr>
              <w:t>编排成果宣传册</w:t>
            </w:r>
            <w:r w:rsidRPr="007B7D89">
              <w:rPr>
                <w:rFonts w:ascii="仿宋" w:eastAsia="仿宋" w:hAnsi="仿宋" w:hint="eastAsia"/>
                <w:szCs w:val="21"/>
              </w:rPr>
              <w:t>1</w:t>
            </w:r>
            <w:r w:rsidRPr="007B7D89">
              <w:rPr>
                <w:rFonts w:ascii="仿宋" w:eastAsia="仿宋" w:hAnsi="仿宋" w:hint="eastAsia"/>
                <w:szCs w:val="21"/>
              </w:rPr>
              <w:t>款，含参赛精选作品、学生书写作品及从参展作品中提取的上海工业术语对照。</w:t>
            </w:r>
          </w:p>
          <w:p w14:paraId="3D2A0FFE"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 xml:space="preserve">2. </w:t>
            </w:r>
            <w:r w:rsidRPr="007B7D89">
              <w:rPr>
                <w:rFonts w:ascii="仿宋" w:eastAsia="仿宋" w:hAnsi="仿宋" w:hint="eastAsia"/>
                <w:szCs w:val="21"/>
              </w:rPr>
              <w:t>对参展作品进行统一包装（片头片尾、字幕样式），形成作品合集。</w:t>
            </w:r>
          </w:p>
          <w:p w14:paraId="0275A767"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 xml:space="preserve">3. </w:t>
            </w:r>
            <w:r w:rsidRPr="007B7D89">
              <w:rPr>
                <w:rFonts w:ascii="仿宋" w:eastAsia="仿宋" w:hAnsi="仿宋" w:hint="eastAsia"/>
                <w:szCs w:val="21"/>
              </w:rPr>
              <w:t>协助采购方形成项目成果汇编。</w:t>
            </w:r>
          </w:p>
        </w:tc>
        <w:tc>
          <w:tcPr>
            <w:tcW w:w="2785" w:type="dxa"/>
            <w:shd w:val="clear" w:color="auto" w:fill="auto"/>
            <w:vAlign w:val="center"/>
          </w:tcPr>
          <w:p w14:paraId="4DD46317"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 xml:space="preserve">1. </w:t>
            </w:r>
            <w:r w:rsidRPr="007B7D89">
              <w:rPr>
                <w:rFonts w:ascii="仿宋" w:eastAsia="仿宋" w:hAnsi="仿宋" w:hint="eastAsia"/>
                <w:szCs w:val="21"/>
              </w:rPr>
              <w:t>宣传册规范：</w:t>
            </w:r>
            <w:r w:rsidRPr="007B7D89">
              <w:rPr>
                <w:rFonts w:ascii="仿宋" w:eastAsia="仿宋" w:hAnsi="仿宋" w:hint="eastAsia"/>
                <w:szCs w:val="21"/>
              </w:rPr>
              <w:t>12</w:t>
            </w:r>
            <w:r w:rsidRPr="007B7D89">
              <w:rPr>
                <w:rFonts w:ascii="仿宋" w:eastAsia="仿宋" w:hAnsi="仿宋" w:hint="eastAsia"/>
                <w:szCs w:val="21"/>
              </w:rPr>
              <w:t>–</w:t>
            </w:r>
            <w:r w:rsidRPr="007B7D89">
              <w:rPr>
                <w:rFonts w:ascii="仿宋" w:eastAsia="仿宋" w:hAnsi="仿宋" w:hint="eastAsia"/>
                <w:szCs w:val="21"/>
              </w:rPr>
              <w:t>20</w:t>
            </w:r>
            <w:r w:rsidRPr="007B7D89">
              <w:rPr>
                <w:rFonts w:ascii="仿宋" w:eastAsia="仿宋" w:hAnsi="仿宋" w:hint="eastAsia"/>
                <w:szCs w:val="21"/>
              </w:rPr>
              <w:t>页；其中典型术语不少于</w:t>
            </w:r>
            <w:r w:rsidRPr="007B7D89">
              <w:rPr>
                <w:rFonts w:ascii="仿宋" w:eastAsia="仿宋" w:hAnsi="仿宋" w:hint="eastAsia"/>
                <w:szCs w:val="21"/>
              </w:rPr>
              <w:t>30</w:t>
            </w:r>
            <w:r w:rsidRPr="007B7D89">
              <w:rPr>
                <w:rFonts w:ascii="仿宋" w:eastAsia="仿宋" w:hAnsi="仿宋" w:hint="eastAsia"/>
                <w:szCs w:val="21"/>
              </w:rPr>
              <w:t>条，每条含中文、英文及来源作品语种对照；经审核定稿，提供源文件及印刷级</w:t>
            </w:r>
            <w:r w:rsidRPr="007B7D89">
              <w:rPr>
                <w:rFonts w:ascii="仿宋" w:eastAsia="仿宋" w:hAnsi="仿宋" w:hint="eastAsia"/>
                <w:szCs w:val="21"/>
              </w:rPr>
              <w:t>PDF</w:t>
            </w:r>
            <w:r w:rsidRPr="007B7D89">
              <w:rPr>
                <w:rFonts w:ascii="仿宋" w:eastAsia="仿宋" w:hAnsi="仿宋" w:hint="eastAsia"/>
                <w:szCs w:val="21"/>
              </w:rPr>
              <w:t>，印制不少于</w:t>
            </w:r>
            <w:r w:rsidRPr="007B7D89">
              <w:rPr>
                <w:rFonts w:ascii="仿宋" w:eastAsia="仿宋" w:hAnsi="仿宋" w:hint="eastAsia"/>
                <w:szCs w:val="21"/>
              </w:rPr>
              <w:t>200</w:t>
            </w:r>
            <w:r w:rsidRPr="007B7D89">
              <w:rPr>
                <w:rFonts w:ascii="仿宋" w:eastAsia="仿宋" w:hAnsi="仿宋" w:hint="eastAsia"/>
                <w:szCs w:val="21"/>
              </w:rPr>
              <w:t>册。</w:t>
            </w:r>
          </w:p>
          <w:p w14:paraId="01263625"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 xml:space="preserve">2. </w:t>
            </w:r>
            <w:r w:rsidRPr="007B7D89">
              <w:rPr>
                <w:rFonts w:ascii="仿宋" w:eastAsia="仿宋" w:hAnsi="仿宋" w:hint="eastAsia"/>
                <w:szCs w:val="21"/>
              </w:rPr>
              <w:t>作品包装：分辨率不低于</w:t>
            </w:r>
            <w:r w:rsidRPr="007B7D89">
              <w:rPr>
                <w:rFonts w:ascii="仿宋" w:eastAsia="仿宋" w:hAnsi="仿宋" w:hint="eastAsia"/>
                <w:szCs w:val="21"/>
              </w:rPr>
              <w:t>1920</w:t>
            </w:r>
            <w:r w:rsidRPr="007B7D89">
              <w:rPr>
                <w:rFonts w:ascii="仿宋" w:eastAsia="仿宋" w:hAnsi="仿宋" w:hint="eastAsia"/>
                <w:szCs w:val="21"/>
              </w:rPr>
              <w:t>×</w:t>
            </w:r>
            <w:r w:rsidRPr="007B7D89">
              <w:rPr>
                <w:rFonts w:ascii="仿宋" w:eastAsia="仿宋" w:hAnsi="仿宋" w:hint="eastAsia"/>
                <w:szCs w:val="21"/>
              </w:rPr>
              <w:t>1080</w:t>
            </w:r>
            <w:r w:rsidRPr="007B7D89">
              <w:rPr>
                <w:rFonts w:ascii="仿宋" w:eastAsia="仿宋" w:hAnsi="仿宋" w:hint="eastAsia"/>
                <w:szCs w:val="21"/>
              </w:rPr>
              <w:t>，</w:t>
            </w:r>
            <w:r w:rsidRPr="007B7D89">
              <w:rPr>
                <w:rFonts w:ascii="仿宋" w:eastAsia="仿宋" w:hAnsi="仿宋" w:hint="eastAsia"/>
                <w:szCs w:val="21"/>
              </w:rPr>
              <w:t>MP4</w:t>
            </w:r>
            <w:r w:rsidRPr="007B7D89">
              <w:rPr>
                <w:rFonts w:ascii="仿宋" w:eastAsia="仿宋" w:hAnsi="仿宋" w:hint="eastAsia"/>
                <w:szCs w:val="21"/>
              </w:rPr>
              <w:t>格式，无水印。</w:t>
            </w:r>
          </w:p>
          <w:p w14:paraId="6734937F"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 xml:space="preserve">3. </w:t>
            </w:r>
            <w:r w:rsidRPr="007B7D89">
              <w:rPr>
                <w:rFonts w:ascii="仿宋" w:eastAsia="仿宋" w:hAnsi="仿宋" w:hint="eastAsia"/>
                <w:szCs w:val="21"/>
              </w:rPr>
              <w:t>成果汇编：内容完整，可直接用于宣传与汇报。</w:t>
            </w:r>
          </w:p>
        </w:tc>
      </w:tr>
    </w:tbl>
    <w:p w14:paraId="40EB8A9F"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szCs w:val="24"/>
        </w:rPr>
        <w:t>2</w:t>
      </w:r>
      <w:r w:rsidRPr="007B7D89">
        <w:rPr>
          <w:rFonts w:ascii="仿宋" w:eastAsia="仿宋" w:hAnsi="仿宋" w:hint="eastAsia"/>
          <w:sz w:val="24"/>
          <w:szCs w:val="24"/>
        </w:rPr>
        <w:t>、交付成果：</w:t>
      </w:r>
    </w:p>
    <w:p w14:paraId="3669DE06"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szCs w:val="24"/>
        </w:rPr>
        <w:t>（</w:t>
      </w:r>
      <w:r w:rsidRPr="007B7D89">
        <w:rPr>
          <w:rFonts w:ascii="仿宋" w:eastAsia="仿宋" w:hAnsi="仿宋" w:hint="eastAsia"/>
          <w:sz w:val="24"/>
          <w:szCs w:val="24"/>
        </w:rPr>
        <w:t>1</w:t>
      </w:r>
      <w:r w:rsidRPr="007B7D89">
        <w:rPr>
          <w:rFonts w:ascii="仿宋" w:eastAsia="仿宋" w:hAnsi="仿宋" w:hint="eastAsia"/>
          <w:sz w:val="24"/>
          <w:szCs w:val="24"/>
        </w:rPr>
        <w:t>）展示策划与视觉设计成果：展示主题、内容架构、空间布局与观展动线方案，主视觉及全部视觉设计文件（含源文件）；</w:t>
      </w:r>
    </w:p>
    <w:p w14:paraId="3D5013F7"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szCs w:val="24"/>
        </w:rPr>
        <w:lastRenderedPageBreak/>
        <w:t>（</w:t>
      </w:r>
      <w:r w:rsidRPr="007B7D89">
        <w:rPr>
          <w:rFonts w:ascii="仿宋" w:eastAsia="仿宋" w:hAnsi="仿宋" w:hint="eastAsia"/>
          <w:sz w:val="24"/>
          <w:szCs w:val="24"/>
        </w:rPr>
        <w:t>2</w:t>
      </w:r>
      <w:r w:rsidRPr="007B7D89">
        <w:rPr>
          <w:rFonts w:ascii="仿宋" w:eastAsia="仿宋" w:hAnsi="仿宋" w:hint="eastAsia"/>
          <w:sz w:val="24"/>
          <w:szCs w:val="24"/>
        </w:rPr>
        <w:t>）展陈实施成果：展陈物料、观众互动物料、纪念周边等实物；</w:t>
      </w:r>
    </w:p>
    <w:p w14:paraId="2B30E0EE"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szCs w:val="24"/>
        </w:rPr>
        <w:t>（</w:t>
      </w:r>
      <w:r w:rsidRPr="007B7D89">
        <w:rPr>
          <w:rFonts w:ascii="仿宋" w:eastAsia="仿宋" w:hAnsi="仿宋" w:hint="eastAsia"/>
          <w:sz w:val="24"/>
          <w:szCs w:val="24"/>
        </w:rPr>
        <w:t>3</w:t>
      </w:r>
      <w:r w:rsidRPr="007B7D89">
        <w:rPr>
          <w:rFonts w:ascii="仿宋" w:eastAsia="仿宋" w:hAnsi="仿宋" w:hint="eastAsia"/>
          <w:sz w:val="24"/>
          <w:szCs w:val="24"/>
        </w:rPr>
        <w:t>）互动与数字资源成果：互动体验程序及内容素材、移动端作品自助观看</w:t>
      </w:r>
      <w:r w:rsidRPr="007B7D89">
        <w:rPr>
          <w:rFonts w:ascii="仿宋" w:eastAsia="仿宋" w:hAnsi="仿宋" w:hint="eastAsia"/>
          <w:sz w:val="24"/>
          <w:szCs w:val="24"/>
        </w:rPr>
        <w:t>/</w:t>
      </w:r>
      <w:r w:rsidRPr="007B7D89">
        <w:rPr>
          <w:rFonts w:ascii="仿宋" w:eastAsia="仿宋" w:hAnsi="仿宋" w:hint="eastAsia"/>
          <w:sz w:val="24"/>
          <w:szCs w:val="24"/>
        </w:rPr>
        <w:t>收听资源；</w:t>
      </w:r>
    </w:p>
    <w:p w14:paraId="241C0DBC"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szCs w:val="24"/>
        </w:rPr>
        <w:t>（</w:t>
      </w:r>
      <w:r w:rsidRPr="007B7D89">
        <w:rPr>
          <w:rFonts w:ascii="仿宋" w:eastAsia="仿宋" w:hAnsi="仿宋" w:hint="eastAsia"/>
          <w:sz w:val="24"/>
          <w:szCs w:val="24"/>
        </w:rPr>
        <w:t>4</w:t>
      </w:r>
      <w:r w:rsidRPr="007B7D89">
        <w:rPr>
          <w:rFonts w:ascii="仿宋" w:eastAsia="仿宋" w:hAnsi="仿宋" w:hint="eastAsia"/>
          <w:sz w:val="24"/>
          <w:szCs w:val="24"/>
        </w:rPr>
        <w:t>）成果资料成果：成果宣传册（含源文件及印刷级</w:t>
      </w:r>
      <w:r w:rsidRPr="007B7D89">
        <w:rPr>
          <w:rFonts w:ascii="仿宋" w:eastAsia="仿宋" w:hAnsi="仿宋" w:hint="eastAsia"/>
          <w:sz w:val="24"/>
          <w:szCs w:val="24"/>
        </w:rPr>
        <w:t>PDF</w:t>
      </w:r>
      <w:r w:rsidRPr="007B7D89">
        <w:rPr>
          <w:rFonts w:ascii="仿宋" w:eastAsia="仿宋" w:hAnsi="仿宋" w:hint="eastAsia"/>
          <w:sz w:val="24"/>
          <w:szCs w:val="24"/>
        </w:rPr>
        <w:t>）、作品合集、成果汇编。</w:t>
      </w:r>
    </w:p>
    <w:p w14:paraId="2B4B674F"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szCs w:val="24"/>
        </w:rPr>
        <w:t>3</w:t>
      </w:r>
      <w:r w:rsidRPr="007B7D89">
        <w:rPr>
          <w:rFonts w:ascii="仿宋" w:eastAsia="仿宋" w:hAnsi="仿宋" w:hint="eastAsia"/>
          <w:sz w:val="24"/>
          <w:szCs w:val="24"/>
        </w:rPr>
        <w:t>、项目人员要求：</w:t>
      </w:r>
    </w:p>
    <w:p w14:paraId="1F7931B8"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szCs w:val="24"/>
        </w:rPr>
        <w:t>（</w:t>
      </w:r>
      <w:r w:rsidRPr="007B7D89">
        <w:rPr>
          <w:rFonts w:ascii="仿宋" w:eastAsia="仿宋" w:hAnsi="仿宋" w:hint="eastAsia"/>
          <w:sz w:val="24"/>
          <w:szCs w:val="24"/>
        </w:rPr>
        <w:t>1</w:t>
      </w:r>
      <w:r w:rsidRPr="007B7D89">
        <w:rPr>
          <w:rFonts w:ascii="仿宋" w:eastAsia="仿宋" w:hAnsi="仿宋" w:hint="eastAsia"/>
          <w:sz w:val="24"/>
          <w:szCs w:val="24"/>
        </w:rPr>
        <w:t>）供应商应配备具备展陈设计、视觉设计、互动开发、文创物料制作、多语种内容制作等专业能力的项目团队，并明确</w:t>
      </w:r>
      <w:r w:rsidRPr="007B7D89">
        <w:rPr>
          <w:rFonts w:ascii="仿宋" w:eastAsia="仿宋" w:hAnsi="仿宋" w:hint="eastAsia"/>
          <w:sz w:val="24"/>
          <w:szCs w:val="24"/>
        </w:rPr>
        <w:t>1</w:t>
      </w:r>
      <w:r w:rsidRPr="007B7D89">
        <w:rPr>
          <w:rFonts w:ascii="仿宋" w:eastAsia="仿宋" w:hAnsi="仿宋" w:hint="eastAsia"/>
          <w:sz w:val="24"/>
          <w:szCs w:val="24"/>
        </w:rPr>
        <w:t>名项目负责人负责本项目整体统筹、进度管理与采购方对接。</w:t>
      </w:r>
    </w:p>
    <w:p w14:paraId="7C0DE232"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szCs w:val="24"/>
        </w:rPr>
        <w:t>（</w:t>
      </w:r>
      <w:r w:rsidRPr="007B7D89">
        <w:rPr>
          <w:rFonts w:ascii="仿宋" w:eastAsia="仿宋" w:hAnsi="仿宋" w:hint="eastAsia"/>
          <w:sz w:val="24"/>
          <w:szCs w:val="24"/>
        </w:rPr>
        <w:t>2</w:t>
      </w:r>
      <w:r w:rsidRPr="007B7D89">
        <w:rPr>
          <w:rFonts w:ascii="仿宋" w:eastAsia="仿宋" w:hAnsi="仿宋" w:hint="eastAsia"/>
          <w:sz w:val="24"/>
          <w:szCs w:val="24"/>
        </w:rPr>
        <w:t>）项目负责人及拟投入本项目的主要服务人员应具有院校成果展示、展陈设计或多语种内容项目经验。</w:t>
      </w:r>
    </w:p>
    <w:p w14:paraId="0C68226E"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szCs w:val="24"/>
        </w:rPr>
        <w:t>（</w:t>
      </w:r>
      <w:r w:rsidRPr="007B7D89">
        <w:rPr>
          <w:rFonts w:ascii="仿宋" w:eastAsia="仿宋" w:hAnsi="仿宋" w:hint="eastAsia"/>
          <w:sz w:val="24"/>
          <w:szCs w:val="24"/>
        </w:rPr>
        <w:t>3</w:t>
      </w:r>
      <w:r w:rsidRPr="007B7D89">
        <w:rPr>
          <w:rFonts w:ascii="仿宋" w:eastAsia="仿宋" w:hAnsi="仿宋" w:hint="eastAsia"/>
          <w:sz w:val="24"/>
          <w:szCs w:val="24"/>
        </w:rPr>
        <w:t>）供应商应提供拟投入本项目的人员情况表，并附相应证明材料。</w:t>
      </w:r>
    </w:p>
    <w:p w14:paraId="52F1E856"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szCs w:val="24"/>
        </w:rPr>
        <w:t>4</w:t>
      </w:r>
      <w:r w:rsidRPr="007B7D89">
        <w:rPr>
          <w:rFonts w:ascii="仿宋" w:eastAsia="仿宋" w:hAnsi="仿宋" w:hint="eastAsia"/>
          <w:sz w:val="24"/>
          <w:szCs w:val="24"/>
        </w:rPr>
        <w:t>、实施方案要求：</w:t>
      </w:r>
    </w:p>
    <w:p w14:paraId="4EBDD622"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szCs w:val="24"/>
        </w:rPr>
        <w:t>供应商应在响应文件中提供完整的项目实施方案，至少包括：</w:t>
      </w:r>
    </w:p>
    <w:p w14:paraId="20560334"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szCs w:val="24"/>
        </w:rPr>
        <w:t>（</w:t>
      </w:r>
      <w:r w:rsidRPr="007B7D89">
        <w:rPr>
          <w:rFonts w:ascii="仿宋" w:eastAsia="仿宋" w:hAnsi="仿宋" w:hint="eastAsia"/>
          <w:sz w:val="24"/>
          <w:szCs w:val="24"/>
        </w:rPr>
        <w:t>1</w:t>
      </w:r>
      <w:r w:rsidRPr="007B7D89">
        <w:rPr>
          <w:rFonts w:ascii="仿宋" w:eastAsia="仿宋" w:hAnsi="仿宋" w:hint="eastAsia"/>
          <w:sz w:val="24"/>
          <w:szCs w:val="24"/>
        </w:rPr>
        <w:t>）展示策划与效果示意；</w:t>
      </w:r>
    </w:p>
    <w:p w14:paraId="3CE423CD"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szCs w:val="24"/>
        </w:rPr>
        <w:t>（</w:t>
      </w:r>
      <w:r w:rsidRPr="007B7D89">
        <w:rPr>
          <w:rFonts w:ascii="仿宋" w:eastAsia="仿宋" w:hAnsi="仿宋" w:hint="eastAsia"/>
          <w:sz w:val="24"/>
          <w:szCs w:val="24"/>
        </w:rPr>
        <w:t>2</w:t>
      </w:r>
      <w:r w:rsidRPr="007B7D89">
        <w:rPr>
          <w:rFonts w:ascii="仿宋" w:eastAsia="仿宋" w:hAnsi="仿宋" w:hint="eastAsia"/>
          <w:sz w:val="24"/>
          <w:szCs w:val="24"/>
        </w:rPr>
        <w:t>）观众参与机制说明；</w:t>
      </w:r>
    </w:p>
    <w:p w14:paraId="03965B2A"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szCs w:val="24"/>
        </w:rPr>
        <w:t>（</w:t>
      </w:r>
      <w:r w:rsidRPr="007B7D89">
        <w:rPr>
          <w:rFonts w:ascii="仿宋" w:eastAsia="仿宋" w:hAnsi="仿宋" w:hint="eastAsia"/>
          <w:sz w:val="24"/>
          <w:szCs w:val="24"/>
        </w:rPr>
        <w:t>3</w:t>
      </w:r>
      <w:r w:rsidRPr="007B7D89">
        <w:rPr>
          <w:rFonts w:ascii="仿宋" w:eastAsia="仿宋" w:hAnsi="仿宋" w:hint="eastAsia"/>
          <w:sz w:val="24"/>
          <w:szCs w:val="24"/>
        </w:rPr>
        <w:t>）互动体验设计说明及技术实现路径；</w:t>
      </w:r>
    </w:p>
    <w:p w14:paraId="0AA8555A"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szCs w:val="24"/>
        </w:rPr>
        <w:t>（</w:t>
      </w:r>
      <w:r w:rsidRPr="007B7D89">
        <w:rPr>
          <w:rFonts w:ascii="仿宋" w:eastAsia="仿宋" w:hAnsi="仿宋" w:hint="eastAsia"/>
          <w:sz w:val="24"/>
          <w:szCs w:val="24"/>
        </w:rPr>
        <w:t>4</w:t>
      </w:r>
      <w:r w:rsidRPr="007B7D89">
        <w:rPr>
          <w:rFonts w:ascii="仿宋" w:eastAsia="仿宋" w:hAnsi="仿宋" w:hint="eastAsia"/>
          <w:sz w:val="24"/>
          <w:szCs w:val="24"/>
        </w:rPr>
        <w:t>）《物料与周边配置清单》（逐项列明品类、规格尺寸、材质工艺、数量、单价及效果示意）；</w:t>
      </w:r>
    </w:p>
    <w:p w14:paraId="29E8996A"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szCs w:val="24"/>
        </w:rPr>
        <w:t>（</w:t>
      </w:r>
      <w:r w:rsidRPr="007B7D89">
        <w:rPr>
          <w:rFonts w:ascii="仿宋" w:eastAsia="仿宋" w:hAnsi="仿宋" w:hint="eastAsia"/>
          <w:sz w:val="24"/>
          <w:szCs w:val="24"/>
        </w:rPr>
        <w:t>5</w:t>
      </w:r>
      <w:r w:rsidRPr="007B7D89">
        <w:rPr>
          <w:rFonts w:ascii="仿宋" w:eastAsia="仿宋" w:hAnsi="仿宋" w:hint="eastAsia"/>
          <w:sz w:val="24"/>
          <w:szCs w:val="24"/>
        </w:rPr>
        <w:t>）实施进度计划及人员安排。</w:t>
      </w:r>
    </w:p>
    <w:p w14:paraId="639ADEBC"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szCs w:val="24"/>
        </w:rPr>
        <w:t>5</w:t>
      </w:r>
      <w:r w:rsidRPr="007B7D89">
        <w:rPr>
          <w:rFonts w:ascii="仿宋" w:eastAsia="仿宋" w:hAnsi="仿宋" w:hint="eastAsia"/>
          <w:sz w:val="24"/>
          <w:szCs w:val="24"/>
        </w:rPr>
        <w:t>、实施要求：</w:t>
      </w:r>
    </w:p>
    <w:p w14:paraId="2036D810"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szCs w:val="24"/>
        </w:rPr>
        <w:t xml:space="preserve">5.1 </w:t>
      </w:r>
      <w:r w:rsidRPr="007B7D89">
        <w:rPr>
          <w:rFonts w:ascii="仿宋" w:eastAsia="仿宋" w:hAnsi="仿宋" w:hint="eastAsia"/>
          <w:sz w:val="24"/>
          <w:szCs w:val="24"/>
        </w:rPr>
        <w:t>所列数量、规格均为最低要求。供应商须在方案中提交《物料与周边配置清单》（品类、规格、材质工艺、数量、单价），成交后作为验收依据。</w:t>
      </w:r>
    </w:p>
    <w:p w14:paraId="31826DB7"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szCs w:val="24"/>
        </w:rPr>
        <w:t xml:space="preserve">5.2 </w:t>
      </w:r>
      <w:r w:rsidRPr="007B7D89">
        <w:rPr>
          <w:rFonts w:ascii="仿宋" w:eastAsia="仿宋" w:hAnsi="仿宋" w:hint="eastAsia"/>
          <w:sz w:val="24"/>
          <w:szCs w:val="24"/>
        </w:rPr>
        <w:t>在合同总价不变的前提下，采购方可根据实际情况对物料品类、款</w:t>
      </w:r>
      <w:r w:rsidRPr="007B7D89">
        <w:rPr>
          <w:rFonts w:ascii="仿宋" w:eastAsia="仿宋" w:hAnsi="仿宋" w:hint="eastAsia"/>
          <w:sz w:val="24"/>
          <w:szCs w:val="24"/>
        </w:rPr>
        <w:t>式与数量作等值调整。</w:t>
      </w:r>
    </w:p>
    <w:p w14:paraId="20696B81"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szCs w:val="24"/>
        </w:rPr>
        <w:t xml:space="preserve">5.3 </w:t>
      </w:r>
      <w:r w:rsidRPr="007B7D89">
        <w:rPr>
          <w:rFonts w:ascii="仿宋" w:eastAsia="仿宋" w:hAnsi="仿宋" w:hint="eastAsia"/>
          <w:sz w:val="24"/>
          <w:szCs w:val="24"/>
        </w:rPr>
        <w:t>供应商应严格按照采购方审核定稿的方案实施，未经采购方书面同意，不得擅自变更服务内容、工艺、规格及数量。</w:t>
      </w:r>
    </w:p>
    <w:p w14:paraId="0CC6C130"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szCs w:val="24"/>
        </w:rPr>
        <w:t xml:space="preserve">5.4 </w:t>
      </w:r>
      <w:r w:rsidRPr="007B7D89">
        <w:rPr>
          <w:rFonts w:ascii="仿宋" w:eastAsia="仿宋" w:hAnsi="仿宋" w:hint="eastAsia"/>
          <w:sz w:val="24"/>
          <w:szCs w:val="24"/>
        </w:rPr>
        <w:t>供应商应建立项目实施档案，完整记录设计、打样、制作、布展、展期维护等各环节情况，作为验收及后续服务的依据。</w:t>
      </w:r>
    </w:p>
    <w:p w14:paraId="6AB7F0BA" w14:textId="77777777" w:rsidR="00C66D40" w:rsidRPr="007B7D89" w:rsidRDefault="003926A9">
      <w:pPr>
        <w:snapToGrid w:val="0"/>
        <w:spacing w:line="360" w:lineRule="auto"/>
        <w:rPr>
          <w:rFonts w:ascii="仿宋" w:eastAsia="仿宋" w:hAnsi="仿宋"/>
          <w:sz w:val="24"/>
        </w:rPr>
      </w:pPr>
      <w:r w:rsidRPr="007B7D89">
        <w:rPr>
          <w:rFonts w:ascii="仿宋" w:eastAsia="仿宋" w:hAnsi="仿宋" w:hint="eastAsia"/>
          <w:b/>
          <w:bCs/>
          <w:sz w:val="24"/>
          <w:szCs w:val="24"/>
        </w:rPr>
        <w:t>五、其它要求</w:t>
      </w:r>
    </w:p>
    <w:p w14:paraId="031E0D8B"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szCs w:val="24"/>
        </w:rPr>
        <w:lastRenderedPageBreak/>
        <w:t>1</w:t>
      </w:r>
      <w:r w:rsidRPr="007B7D89">
        <w:rPr>
          <w:rFonts w:ascii="仿宋" w:eastAsia="仿宋" w:hAnsi="仿宋" w:hint="eastAsia"/>
          <w:sz w:val="24"/>
          <w:szCs w:val="24"/>
        </w:rPr>
        <w:t>、服务期限及地点</w:t>
      </w:r>
      <w:r w:rsidRPr="007B7D89">
        <w:rPr>
          <w:rFonts w:ascii="仿宋" w:eastAsia="仿宋" w:hAnsi="仿宋" w:hint="eastAsia"/>
          <w:sz w:val="24"/>
          <w:szCs w:val="24"/>
        </w:rPr>
        <w:t>:</w:t>
      </w:r>
    </w:p>
    <w:p w14:paraId="2E881FC0"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szCs w:val="24"/>
        </w:rPr>
        <w:t>服务期限：自合同签订之日起至</w:t>
      </w:r>
      <w:r w:rsidRPr="007B7D89">
        <w:rPr>
          <w:rFonts w:ascii="仿宋" w:eastAsia="仿宋" w:hAnsi="仿宋" w:hint="eastAsia"/>
          <w:sz w:val="24"/>
          <w:szCs w:val="24"/>
        </w:rPr>
        <w:t>2026</w:t>
      </w:r>
      <w:r w:rsidRPr="007B7D89">
        <w:rPr>
          <w:rFonts w:ascii="仿宋" w:eastAsia="仿宋" w:hAnsi="仿宋" w:hint="eastAsia"/>
          <w:sz w:val="24"/>
          <w:szCs w:val="24"/>
        </w:rPr>
        <w:t>年</w:t>
      </w:r>
      <w:r w:rsidRPr="007B7D89">
        <w:rPr>
          <w:rFonts w:ascii="仿宋" w:eastAsia="仿宋" w:hAnsi="仿宋" w:hint="eastAsia"/>
          <w:sz w:val="24"/>
          <w:szCs w:val="24"/>
        </w:rPr>
        <w:t>12</w:t>
      </w:r>
      <w:r w:rsidRPr="007B7D89">
        <w:rPr>
          <w:rFonts w:ascii="仿宋" w:eastAsia="仿宋" w:hAnsi="仿宋" w:hint="eastAsia"/>
          <w:sz w:val="24"/>
          <w:szCs w:val="24"/>
        </w:rPr>
        <w:t>月</w:t>
      </w:r>
      <w:r w:rsidRPr="007B7D89">
        <w:rPr>
          <w:rFonts w:ascii="仿宋" w:eastAsia="仿宋" w:hAnsi="仿宋" w:hint="eastAsia"/>
          <w:sz w:val="24"/>
          <w:szCs w:val="24"/>
        </w:rPr>
        <w:t>31</w:t>
      </w:r>
      <w:r w:rsidRPr="007B7D89">
        <w:rPr>
          <w:rFonts w:ascii="仿宋" w:eastAsia="仿宋" w:hAnsi="仿宋" w:hint="eastAsia"/>
          <w:sz w:val="24"/>
          <w:szCs w:val="24"/>
        </w:rPr>
        <w:t>日</w:t>
      </w:r>
    </w:p>
    <w:p w14:paraId="6A861042"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szCs w:val="24"/>
        </w:rPr>
        <w:t>服务地点：上海市徐汇区百色支路</w:t>
      </w:r>
      <w:r w:rsidRPr="007B7D89">
        <w:rPr>
          <w:rFonts w:ascii="仿宋" w:eastAsia="仿宋" w:hAnsi="仿宋" w:hint="eastAsia"/>
          <w:sz w:val="24"/>
          <w:szCs w:val="24"/>
        </w:rPr>
        <w:t>35</w:t>
      </w:r>
      <w:r w:rsidRPr="007B7D89">
        <w:rPr>
          <w:rFonts w:ascii="仿宋" w:eastAsia="仿宋" w:hAnsi="仿宋" w:hint="eastAsia"/>
          <w:sz w:val="24"/>
          <w:szCs w:val="24"/>
        </w:rPr>
        <w:t>号及采购方指定的展示活动现场（含校外汇报场地）</w:t>
      </w:r>
    </w:p>
    <w:p w14:paraId="1075281F"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szCs w:val="24"/>
        </w:rPr>
        <w:t>2</w:t>
      </w:r>
      <w:r w:rsidRPr="007B7D89">
        <w:rPr>
          <w:rFonts w:ascii="仿宋" w:eastAsia="仿宋" w:hAnsi="仿宋" w:hint="eastAsia"/>
          <w:sz w:val="24"/>
          <w:szCs w:val="24"/>
        </w:rPr>
        <w:t>、付款方式</w:t>
      </w:r>
      <w:r w:rsidRPr="007B7D89">
        <w:rPr>
          <w:rFonts w:ascii="仿宋" w:eastAsia="仿宋" w:hAnsi="仿宋" w:hint="eastAsia"/>
          <w:sz w:val="24"/>
          <w:szCs w:val="24"/>
        </w:rPr>
        <w:t>:</w:t>
      </w:r>
    </w:p>
    <w:p w14:paraId="64DDED27" w14:textId="77777777" w:rsidR="00C66D40" w:rsidRPr="007B7D89" w:rsidRDefault="003926A9">
      <w:pPr>
        <w:snapToGrid w:val="0"/>
        <w:spacing w:line="360" w:lineRule="auto"/>
        <w:ind w:firstLineChars="200" w:firstLine="480"/>
        <w:rPr>
          <w:rFonts w:ascii="仿宋" w:eastAsia="仿宋" w:hAnsi="仿宋"/>
          <w:sz w:val="13"/>
          <w:szCs w:val="13"/>
        </w:rPr>
      </w:pPr>
      <w:r w:rsidRPr="007B7D89">
        <w:rPr>
          <w:rFonts w:ascii="仿宋" w:eastAsia="仿宋" w:hAnsi="仿宋" w:hint="eastAsia"/>
          <w:sz w:val="24"/>
          <w:szCs w:val="24"/>
        </w:rPr>
        <w:t>合同正式生效且项目验收通过后</w:t>
      </w:r>
      <w:r w:rsidRPr="007B7D89">
        <w:rPr>
          <w:rFonts w:ascii="仿宋" w:eastAsia="仿宋" w:hAnsi="仿宋" w:hint="eastAsia"/>
          <w:sz w:val="24"/>
          <w:szCs w:val="24"/>
        </w:rPr>
        <w:t>10</w:t>
      </w:r>
      <w:r w:rsidRPr="007B7D89">
        <w:rPr>
          <w:rFonts w:ascii="仿宋" w:eastAsia="仿宋" w:hAnsi="仿宋" w:hint="eastAsia"/>
          <w:sz w:val="24"/>
          <w:szCs w:val="24"/>
        </w:rPr>
        <w:t>个工作日内，向供应商支付合同总价。供应商应开</w:t>
      </w:r>
      <w:r w:rsidRPr="007B7D89">
        <w:rPr>
          <w:rFonts w:ascii="仿宋" w:eastAsia="仿宋" w:hAnsi="仿宋" w:hint="eastAsia"/>
          <w:sz w:val="24"/>
          <w:szCs w:val="24"/>
        </w:rPr>
        <w:t>具符合国家税务规定的有效发票，采购方在收到发票及验收合格证明后办理付款。</w:t>
      </w:r>
    </w:p>
    <w:p w14:paraId="4BF246B4"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szCs w:val="24"/>
        </w:rPr>
        <w:t>3</w:t>
      </w:r>
      <w:r w:rsidRPr="007B7D89">
        <w:rPr>
          <w:rFonts w:ascii="仿宋" w:eastAsia="仿宋" w:hAnsi="仿宋" w:hint="eastAsia"/>
          <w:sz w:val="24"/>
          <w:szCs w:val="24"/>
        </w:rPr>
        <w:t>、验收要求或评价标准</w:t>
      </w:r>
      <w:r w:rsidRPr="007B7D89">
        <w:rPr>
          <w:rFonts w:ascii="仿宋" w:eastAsia="仿宋" w:hAnsi="仿宋" w:hint="eastAsia"/>
          <w:sz w:val="24"/>
          <w:szCs w:val="24"/>
        </w:rPr>
        <w:t>:</w:t>
      </w:r>
    </w:p>
    <w:tbl>
      <w:tblPr>
        <w:tblW w:w="83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80" w:type="dxa"/>
          <w:bottom w:w="40" w:type="dxa"/>
          <w:right w:w="80" w:type="dxa"/>
        </w:tblCellMar>
        <w:tblLook w:val="04A0" w:firstRow="1" w:lastRow="0" w:firstColumn="1" w:lastColumn="0" w:noHBand="0" w:noVBand="1"/>
      </w:tblPr>
      <w:tblGrid>
        <w:gridCol w:w="1500"/>
        <w:gridCol w:w="1900"/>
        <w:gridCol w:w="3456"/>
        <w:gridCol w:w="1450"/>
      </w:tblGrid>
      <w:tr w:rsidR="00C66D40" w:rsidRPr="007B7D89" w14:paraId="37EB0E6F" w14:textId="77777777">
        <w:trPr>
          <w:tblHeader/>
          <w:jc w:val="center"/>
        </w:trPr>
        <w:tc>
          <w:tcPr>
            <w:tcW w:w="1500" w:type="dxa"/>
            <w:shd w:val="clear" w:color="auto" w:fill="auto"/>
            <w:vAlign w:val="center"/>
          </w:tcPr>
          <w:p w14:paraId="3E413D22" w14:textId="77777777" w:rsidR="00C66D40" w:rsidRPr="007B7D89" w:rsidRDefault="003926A9">
            <w:pPr>
              <w:snapToGrid w:val="0"/>
              <w:spacing w:line="300" w:lineRule="auto"/>
              <w:jc w:val="center"/>
              <w:rPr>
                <w:rFonts w:ascii="仿宋" w:eastAsia="仿宋" w:hAnsi="仿宋"/>
              </w:rPr>
            </w:pPr>
            <w:r w:rsidRPr="007B7D89">
              <w:rPr>
                <w:rFonts w:ascii="仿宋" w:eastAsia="仿宋" w:hAnsi="仿宋" w:hint="eastAsia"/>
                <w:b/>
                <w:bCs/>
                <w:szCs w:val="21"/>
              </w:rPr>
              <w:t>验收类别</w:t>
            </w:r>
          </w:p>
        </w:tc>
        <w:tc>
          <w:tcPr>
            <w:tcW w:w="1900" w:type="dxa"/>
            <w:shd w:val="clear" w:color="auto" w:fill="auto"/>
            <w:vAlign w:val="center"/>
          </w:tcPr>
          <w:p w14:paraId="57818674" w14:textId="77777777" w:rsidR="00C66D40" w:rsidRPr="007B7D89" w:rsidRDefault="003926A9">
            <w:pPr>
              <w:snapToGrid w:val="0"/>
              <w:spacing w:line="300" w:lineRule="auto"/>
              <w:jc w:val="center"/>
              <w:rPr>
                <w:rFonts w:ascii="仿宋" w:eastAsia="仿宋" w:hAnsi="仿宋"/>
              </w:rPr>
            </w:pPr>
            <w:r w:rsidRPr="007B7D89">
              <w:rPr>
                <w:rFonts w:ascii="仿宋" w:eastAsia="仿宋" w:hAnsi="仿宋" w:hint="eastAsia"/>
                <w:b/>
                <w:bCs/>
                <w:szCs w:val="21"/>
              </w:rPr>
              <w:t>验收项</w:t>
            </w:r>
          </w:p>
        </w:tc>
        <w:tc>
          <w:tcPr>
            <w:tcW w:w="3456" w:type="dxa"/>
            <w:shd w:val="clear" w:color="auto" w:fill="auto"/>
            <w:vAlign w:val="center"/>
          </w:tcPr>
          <w:p w14:paraId="0BB44C62" w14:textId="77777777" w:rsidR="00C66D40" w:rsidRPr="007B7D89" w:rsidRDefault="003926A9">
            <w:pPr>
              <w:snapToGrid w:val="0"/>
              <w:spacing w:line="300" w:lineRule="auto"/>
              <w:jc w:val="center"/>
              <w:rPr>
                <w:rFonts w:ascii="仿宋" w:eastAsia="仿宋" w:hAnsi="仿宋"/>
              </w:rPr>
            </w:pPr>
            <w:r w:rsidRPr="007B7D89">
              <w:rPr>
                <w:rFonts w:ascii="仿宋" w:eastAsia="仿宋" w:hAnsi="仿宋" w:hint="eastAsia"/>
                <w:b/>
                <w:bCs/>
                <w:szCs w:val="21"/>
              </w:rPr>
              <w:t>评价标准</w:t>
            </w:r>
            <w:r w:rsidRPr="007B7D89">
              <w:rPr>
                <w:rFonts w:ascii="仿宋" w:eastAsia="仿宋" w:hAnsi="仿宋" w:hint="eastAsia"/>
                <w:b/>
                <w:bCs/>
                <w:szCs w:val="21"/>
              </w:rPr>
              <w:t>/</w:t>
            </w:r>
            <w:r w:rsidRPr="007B7D89">
              <w:rPr>
                <w:rFonts w:ascii="仿宋" w:eastAsia="仿宋" w:hAnsi="仿宋" w:hint="eastAsia"/>
                <w:b/>
                <w:bCs/>
                <w:szCs w:val="21"/>
              </w:rPr>
              <w:t>验收要求</w:t>
            </w:r>
          </w:p>
        </w:tc>
        <w:tc>
          <w:tcPr>
            <w:tcW w:w="1450" w:type="dxa"/>
            <w:shd w:val="clear" w:color="auto" w:fill="auto"/>
            <w:vAlign w:val="center"/>
          </w:tcPr>
          <w:p w14:paraId="04480CEC" w14:textId="77777777" w:rsidR="00C66D40" w:rsidRPr="007B7D89" w:rsidRDefault="003926A9">
            <w:pPr>
              <w:snapToGrid w:val="0"/>
              <w:spacing w:line="300" w:lineRule="auto"/>
              <w:jc w:val="center"/>
              <w:rPr>
                <w:rFonts w:ascii="仿宋" w:eastAsia="仿宋" w:hAnsi="仿宋"/>
              </w:rPr>
            </w:pPr>
            <w:r w:rsidRPr="007B7D89">
              <w:rPr>
                <w:rFonts w:ascii="仿宋" w:eastAsia="仿宋" w:hAnsi="仿宋" w:hint="eastAsia"/>
                <w:b/>
                <w:bCs/>
                <w:szCs w:val="21"/>
              </w:rPr>
              <w:t>验收方式</w:t>
            </w:r>
          </w:p>
        </w:tc>
      </w:tr>
      <w:tr w:rsidR="00C66D40" w:rsidRPr="007B7D89" w14:paraId="2EC698D3" w14:textId="77777777">
        <w:trPr>
          <w:jc w:val="center"/>
        </w:trPr>
        <w:tc>
          <w:tcPr>
            <w:tcW w:w="1500" w:type="dxa"/>
            <w:vAlign w:val="center"/>
          </w:tcPr>
          <w:p w14:paraId="65E2CAC7"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1.</w:t>
            </w:r>
            <w:r w:rsidRPr="007B7D89">
              <w:rPr>
                <w:rFonts w:ascii="仿宋" w:eastAsia="仿宋" w:hAnsi="仿宋" w:hint="eastAsia"/>
                <w:szCs w:val="21"/>
              </w:rPr>
              <w:t>展示方案</w:t>
            </w:r>
          </w:p>
        </w:tc>
        <w:tc>
          <w:tcPr>
            <w:tcW w:w="1900" w:type="dxa"/>
            <w:vAlign w:val="center"/>
          </w:tcPr>
          <w:p w14:paraId="55273667"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总体方案、视觉设计文件</w:t>
            </w:r>
          </w:p>
        </w:tc>
        <w:tc>
          <w:tcPr>
            <w:tcW w:w="3456" w:type="dxa"/>
            <w:vAlign w:val="center"/>
          </w:tcPr>
          <w:p w14:paraId="08D779B3"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内容完整，风格统一，设计数量达标。</w:t>
            </w:r>
          </w:p>
        </w:tc>
        <w:tc>
          <w:tcPr>
            <w:tcW w:w="1450" w:type="dxa"/>
            <w:vAlign w:val="center"/>
          </w:tcPr>
          <w:p w14:paraId="09CCCB8B"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文件审核</w:t>
            </w:r>
          </w:p>
        </w:tc>
      </w:tr>
      <w:tr w:rsidR="00C66D40" w:rsidRPr="007B7D89" w14:paraId="6DF47A57" w14:textId="77777777">
        <w:trPr>
          <w:jc w:val="center"/>
        </w:trPr>
        <w:tc>
          <w:tcPr>
            <w:tcW w:w="1500" w:type="dxa"/>
            <w:vAlign w:val="center"/>
          </w:tcPr>
          <w:p w14:paraId="4B0571BC"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2.</w:t>
            </w:r>
            <w:r w:rsidRPr="007B7D89">
              <w:rPr>
                <w:rFonts w:ascii="仿宋" w:eastAsia="仿宋" w:hAnsi="仿宋" w:hint="eastAsia"/>
                <w:szCs w:val="21"/>
              </w:rPr>
              <w:t>展陈实施</w:t>
            </w:r>
          </w:p>
        </w:tc>
        <w:tc>
          <w:tcPr>
            <w:tcW w:w="1900" w:type="dxa"/>
            <w:vAlign w:val="center"/>
          </w:tcPr>
          <w:p w14:paraId="68E08E3D"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展陈及互动物料、布展与展期维护</w:t>
            </w:r>
          </w:p>
        </w:tc>
        <w:tc>
          <w:tcPr>
            <w:tcW w:w="3456" w:type="dxa"/>
            <w:vAlign w:val="center"/>
          </w:tcPr>
          <w:p w14:paraId="0CFA9F64"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品类、规格与数量符合配置清单，现场呈现与定稿一致，展期维护到位。</w:t>
            </w:r>
          </w:p>
        </w:tc>
        <w:tc>
          <w:tcPr>
            <w:tcW w:w="1450" w:type="dxa"/>
            <w:vAlign w:val="center"/>
          </w:tcPr>
          <w:p w14:paraId="0EAFAC9B"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现场核验</w:t>
            </w:r>
          </w:p>
        </w:tc>
      </w:tr>
      <w:tr w:rsidR="00C66D40" w:rsidRPr="007B7D89" w14:paraId="758A877A" w14:textId="77777777">
        <w:trPr>
          <w:jc w:val="center"/>
        </w:trPr>
        <w:tc>
          <w:tcPr>
            <w:tcW w:w="1500" w:type="dxa"/>
            <w:vAlign w:val="center"/>
          </w:tcPr>
          <w:p w14:paraId="0713F949"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3.</w:t>
            </w:r>
            <w:r w:rsidRPr="007B7D89">
              <w:rPr>
                <w:rFonts w:ascii="仿宋" w:eastAsia="仿宋" w:hAnsi="仿宋" w:hint="eastAsia"/>
                <w:szCs w:val="21"/>
              </w:rPr>
              <w:t>互动与数字资源</w:t>
            </w:r>
          </w:p>
        </w:tc>
        <w:tc>
          <w:tcPr>
            <w:tcW w:w="1900" w:type="dxa"/>
            <w:vAlign w:val="center"/>
          </w:tcPr>
          <w:p w14:paraId="5F8D55D4"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互动程序、移动端作品资源</w:t>
            </w:r>
          </w:p>
        </w:tc>
        <w:tc>
          <w:tcPr>
            <w:tcW w:w="3456" w:type="dxa"/>
            <w:vAlign w:val="center"/>
          </w:tcPr>
          <w:p w14:paraId="7E3D3174"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离线运行稳定，内容经审核，程序及素材交付齐全。</w:t>
            </w:r>
          </w:p>
        </w:tc>
        <w:tc>
          <w:tcPr>
            <w:tcW w:w="1450" w:type="dxa"/>
            <w:vAlign w:val="center"/>
          </w:tcPr>
          <w:p w14:paraId="60F0C536"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现场测试、文件审核</w:t>
            </w:r>
          </w:p>
        </w:tc>
      </w:tr>
      <w:tr w:rsidR="00C66D40" w:rsidRPr="007B7D89" w14:paraId="28724503" w14:textId="77777777">
        <w:trPr>
          <w:jc w:val="center"/>
        </w:trPr>
        <w:tc>
          <w:tcPr>
            <w:tcW w:w="1500" w:type="dxa"/>
            <w:vAlign w:val="center"/>
          </w:tcPr>
          <w:p w14:paraId="1C9D0A01"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4.</w:t>
            </w:r>
            <w:r w:rsidRPr="007B7D89">
              <w:rPr>
                <w:rFonts w:ascii="仿宋" w:eastAsia="仿宋" w:hAnsi="仿宋" w:hint="eastAsia"/>
                <w:szCs w:val="21"/>
              </w:rPr>
              <w:t>成果资料</w:t>
            </w:r>
          </w:p>
        </w:tc>
        <w:tc>
          <w:tcPr>
            <w:tcW w:w="1900" w:type="dxa"/>
            <w:vAlign w:val="center"/>
          </w:tcPr>
          <w:p w14:paraId="1B9B1C23"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成果宣传册、作品合集、成果汇编</w:t>
            </w:r>
          </w:p>
        </w:tc>
        <w:tc>
          <w:tcPr>
            <w:tcW w:w="3456" w:type="dxa"/>
            <w:vAlign w:val="center"/>
          </w:tcPr>
          <w:p w14:paraId="314610D5"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格式规范，技术达标，可直接用于宣传与汇报。</w:t>
            </w:r>
          </w:p>
        </w:tc>
        <w:tc>
          <w:tcPr>
            <w:tcW w:w="1450" w:type="dxa"/>
            <w:vAlign w:val="center"/>
          </w:tcPr>
          <w:p w14:paraId="45B7DE6C" w14:textId="77777777" w:rsidR="00C66D40" w:rsidRPr="007B7D89" w:rsidRDefault="003926A9">
            <w:pPr>
              <w:snapToGrid w:val="0"/>
              <w:spacing w:line="300" w:lineRule="auto"/>
              <w:rPr>
                <w:rFonts w:ascii="仿宋" w:eastAsia="仿宋" w:hAnsi="仿宋"/>
              </w:rPr>
            </w:pPr>
            <w:r w:rsidRPr="007B7D89">
              <w:rPr>
                <w:rFonts w:ascii="仿宋" w:eastAsia="仿宋" w:hAnsi="仿宋" w:hint="eastAsia"/>
                <w:szCs w:val="21"/>
              </w:rPr>
              <w:t>文件审核</w:t>
            </w:r>
          </w:p>
        </w:tc>
      </w:tr>
    </w:tbl>
    <w:p w14:paraId="6461B7CB"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szCs w:val="24"/>
        </w:rPr>
        <w:t>4</w:t>
      </w:r>
      <w:r w:rsidRPr="007B7D89">
        <w:rPr>
          <w:rFonts w:ascii="仿宋" w:eastAsia="仿宋" w:hAnsi="仿宋" w:hint="eastAsia"/>
          <w:sz w:val="24"/>
          <w:szCs w:val="24"/>
        </w:rPr>
        <w:t>、售后服务要求：</w:t>
      </w:r>
    </w:p>
    <w:p w14:paraId="02F2F95B"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szCs w:val="24"/>
        </w:rPr>
        <w:t xml:space="preserve">4.1 </w:t>
      </w:r>
      <w:r w:rsidRPr="007B7D89">
        <w:rPr>
          <w:rFonts w:ascii="仿宋" w:eastAsia="仿宋" w:hAnsi="仿宋" w:hint="eastAsia"/>
          <w:sz w:val="24"/>
          <w:szCs w:val="24"/>
        </w:rPr>
        <w:t>供应商应提供本项目成果的售后服务，服务保障期</w:t>
      </w:r>
      <w:proofErr w:type="gramStart"/>
      <w:r w:rsidRPr="007B7D89">
        <w:rPr>
          <w:rFonts w:ascii="仿宋" w:eastAsia="仿宋" w:hAnsi="仿宋" w:hint="eastAsia"/>
          <w:sz w:val="24"/>
          <w:szCs w:val="24"/>
        </w:rPr>
        <w:t>自项目</w:t>
      </w:r>
      <w:proofErr w:type="gramEnd"/>
      <w:r w:rsidRPr="007B7D89">
        <w:rPr>
          <w:rFonts w:ascii="仿宋" w:eastAsia="仿宋" w:hAnsi="仿宋" w:hint="eastAsia"/>
          <w:sz w:val="24"/>
          <w:szCs w:val="24"/>
        </w:rPr>
        <w:t>验收合格之日起不少于</w:t>
      </w:r>
      <w:r w:rsidRPr="007B7D89">
        <w:rPr>
          <w:rFonts w:ascii="仿宋" w:eastAsia="仿宋" w:hAnsi="仿宋" w:hint="eastAsia"/>
          <w:sz w:val="24"/>
          <w:szCs w:val="24"/>
        </w:rPr>
        <w:t>12</w:t>
      </w:r>
      <w:r w:rsidRPr="007B7D89">
        <w:rPr>
          <w:rFonts w:ascii="仿宋" w:eastAsia="仿宋" w:hAnsi="仿宋" w:hint="eastAsia"/>
          <w:sz w:val="24"/>
          <w:szCs w:val="24"/>
        </w:rPr>
        <w:t>个月；展期及保障期内，对展陈物料、互动设备、数字资源等提供维修、维护与技术支持服务。</w:t>
      </w:r>
    </w:p>
    <w:p w14:paraId="7B43B74A"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szCs w:val="24"/>
        </w:rPr>
        <w:t xml:space="preserve">4.2 </w:t>
      </w:r>
      <w:r w:rsidRPr="007B7D89">
        <w:rPr>
          <w:rFonts w:ascii="仿宋" w:eastAsia="仿宋" w:hAnsi="仿宋" w:hint="eastAsia"/>
          <w:sz w:val="24"/>
          <w:szCs w:val="24"/>
        </w:rPr>
        <w:t>供应商应提供售后服务承诺，至少包括：固定的售后服务机构名称、地址、联系电话及专业技术力量；互动程序等故障的响应时限（</w:t>
      </w:r>
      <w:r w:rsidRPr="007B7D89">
        <w:rPr>
          <w:rFonts w:ascii="仿宋" w:eastAsia="仿宋" w:hAnsi="仿宋" w:hint="eastAsia"/>
          <w:sz w:val="24"/>
          <w:szCs w:val="24"/>
        </w:rPr>
        <w:t>24</w:t>
      </w:r>
      <w:r w:rsidRPr="007B7D89">
        <w:rPr>
          <w:rFonts w:ascii="仿宋" w:eastAsia="仿宋" w:hAnsi="仿宋" w:hint="eastAsia"/>
          <w:sz w:val="24"/>
          <w:szCs w:val="24"/>
        </w:rPr>
        <w:t>小时内修复）及处理机制；不能及时修复时所采取的措施。</w:t>
      </w:r>
    </w:p>
    <w:p w14:paraId="67CDE902"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szCs w:val="24"/>
        </w:rPr>
        <w:t xml:space="preserve">4.3 </w:t>
      </w:r>
      <w:r w:rsidRPr="007B7D89">
        <w:rPr>
          <w:rFonts w:ascii="仿宋" w:eastAsia="仿宋" w:hAnsi="仿宋" w:hint="eastAsia"/>
          <w:sz w:val="24"/>
          <w:szCs w:val="24"/>
        </w:rPr>
        <w:t>展期结束后，供应商应配合采购方完成成果移交、撤展及资料归档。</w:t>
      </w:r>
    </w:p>
    <w:p w14:paraId="2FC18D25"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szCs w:val="24"/>
        </w:rPr>
        <w:t>5</w:t>
      </w:r>
      <w:r w:rsidRPr="007B7D89">
        <w:rPr>
          <w:rFonts w:ascii="仿宋" w:eastAsia="仿宋" w:hAnsi="仿宋" w:hint="eastAsia"/>
          <w:sz w:val="24"/>
          <w:szCs w:val="24"/>
        </w:rPr>
        <w:t>、知识产权及其他要求：</w:t>
      </w:r>
    </w:p>
    <w:p w14:paraId="3E3467BB"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szCs w:val="24"/>
        </w:rPr>
        <w:t xml:space="preserve">5.1 </w:t>
      </w:r>
      <w:r w:rsidRPr="007B7D89">
        <w:rPr>
          <w:rFonts w:ascii="仿宋" w:eastAsia="仿宋" w:hAnsi="仿宋" w:hint="eastAsia"/>
          <w:sz w:val="24"/>
          <w:szCs w:val="24"/>
        </w:rPr>
        <w:t>本项目全部服务成果（含设计方案、展陈物料、互动程序、宣传册、作品合集、成果汇编等）的知识产权归采购方所有，未经采购方书面同意，供应商不得以任何方式使用、复制或转让。</w:t>
      </w:r>
    </w:p>
    <w:p w14:paraId="2DE95F31"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szCs w:val="24"/>
        </w:rPr>
        <w:t xml:space="preserve">5.2 </w:t>
      </w:r>
      <w:r w:rsidRPr="007B7D89">
        <w:rPr>
          <w:rFonts w:ascii="仿宋" w:eastAsia="仿宋" w:hAnsi="仿宋" w:hint="eastAsia"/>
          <w:sz w:val="24"/>
          <w:szCs w:val="24"/>
        </w:rPr>
        <w:t>学校</w:t>
      </w:r>
      <w:r w:rsidRPr="007B7D89">
        <w:rPr>
          <w:rFonts w:ascii="仿宋" w:eastAsia="仿宋" w:hAnsi="仿宋" w:hint="eastAsia"/>
          <w:sz w:val="24"/>
          <w:szCs w:val="24"/>
        </w:rPr>
        <w:t>IP</w:t>
      </w:r>
      <w:r w:rsidRPr="007B7D89">
        <w:rPr>
          <w:rFonts w:ascii="仿宋" w:eastAsia="仿宋" w:hAnsi="仿宋" w:hint="eastAsia"/>
          <w:sz w:val="24"/>
          <w:szCs w:val="24"/>
        </w:rPr>
        <w:t>形象仅限本项目使用；参展作品的使用须遵守采购方与选手的</w:t>
      </w:r>
      <w:r w:rsidRPr="007B7D89">
        <w:rPr>
          <w:rFonts w:ascii="仿宋" w:eastAsia="仿宋" w:hAnsi="仿宋" w:hint="eastAsia"/>
          <w:sz w:val="24"/>
          <w:szCs w:val="24"/>
        </w:rPr>
        <w:lastRenderedPageBreak/>
        <w:t>约定。</w:t>
      </w:r>
    </w:p>
    <w:p w14:paraId="2B2FD36A"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szCs w:val="24"/>
        </w:rPr>
        <w:t xml:space="preserve">5.3 </w:t>
      </w:r>
      <w:r w:rsidRPr="007B7D89">
        <w:rPr>
          <w:rFonts w:ascii="仿宋" w:eastAsia="仿宋" w:hAnsi="仿宋" w:hint="eastAsia"/>
          <w:sz w:val="24"/>
          <w:szCs w:val="24"/>
        </w:rPr>
        <w:t>供应商在项目实施过程中使用的字体、图片、音乐、视频等素材均须具备合法授权，不得侵犯任何第三方知识产权；由此引发的一切纠纷，由供应商承担全部责任。</w:t>
      </w:r>
    </w:p>
    <w:p w14:paraId="0DDFF303"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szCs w:val="24"/>
        </w:rPr>
        <w:t xml:space="preserve">5.4 </w:t>
      </w:r>
      <w:r w:rsidRPr="007B7D89">
        <w:rPr>
          <w:rFonts w:ascii="仿宋" w:eastAsia="仿宋" w:hAnsi="仿宋" w:hint="eastAsia"/>
          <w:sz w:val="24"/>
          <w:szCs w:val="24"/>
        </w:rPr>
        <w:t>供应商不得</w:t>
      </w:r>
      <w:r w:rsidRPr="007B7D89">
        <w:rPr>
          <w:rFonts w:ascii="仿宋" w:eastAsia="仿宋" w:hAnsi="仿宋" w:hint="eastAsia"/>
          <w:sz w:val="24"/>
          <w:szCs w:val="24"/>
        </w:rPr>
        <w:t>将本项目转包或非法分包；未经采购方书面同意，不得将本项目服务内容交由第三方实施。</w:t>
      </w:r>
    </w:p>
    <w:p w14:paraId="0D385F39"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szCs w:val="24"/>
        </w:rPr>
        <w:t xml:space="preserve">5.5 </w:t>
      </w:r>
      <w:r w:rsidRPr="007B7D89">
        <w:rPr>
          <w:rFonts w:ascii="仿宋" w:eastAsia="仿宋" w:hAnsi="仿宋" w:hint="eastAsia"/>
          <w:sz w:val="24"/>
          <w:szCs w:val="24"/>
        </w:rPr>
        <w:t>双方应对项目实施过程中知悉的采购方及参展选手的商业秘密、个人信息等承担保密义务，未经书面同意不得向第三方披露。</w:t>
      </w:r>
    </w:p>
    <w:p w14:paraId="7033CFC9" w14:textId="77777777" w:rsidR="00C66D40" w:rsidRPr="007B7D89" w:rsidRDefault="003926A9">
      <w:pPr>
        <w:snapToGrid w:val="0"/>
        <w:spacing w:line="360" w:lineRule="auto"/>
        <w:ind w:firstLineChars="200" w:firstLine="480"/>
        <w:rPr>
          <w:rFonts w:ascii="仿宋" w:eastAsia="仿宋" w:hAnsi="仿宋"/>
          <w:sz w:val="24"/>
          <w:szCs w:val="24"/>
        </w:rPr>
      </w:pPr>
      <w:r w:rsidRPr="007B7D89">
        <w:rPr>
          <w:rFonts w:ascii="仿宋" w:eastAsia="仿宋" w:hAnsi="仿宋" w:hint="eastAsia"/>
          <w:sz w:val="24"/>
          <w:szCs w:val="24"/>
        </w:rPr>
        <w:t xml:space="preserve">5.6 </w:t>
      </w:r>
      <w:r w:rsidRPr="007B7D89">
        <w:rPr>
          <w:rFonts w:ascii="仿宋" w:eastAsia="仿宋" w:hAnsi="仿宋" w:hint="eastAsia"/>
          <w:sz w:val="24"/>
          <w:szCs w:val="24"/>
        </w:rPr>
        <w:t>全部交付成果以电子数据形式存储于</w:t>
      </w:r>
      <w:r w:rsidRPr="007B7D89">
        <w:rPr>
          <w:rFonts w:ascii="仿宋" w:eastAsia="仿宋" w:hAnsi="仿宋"/>
          <w:sz w:val="24"/>
          <w:szCs w:val="24"/>
        </w:rPr>
        <w:t>2</w:t>
      </w:r>
      <w:r w:rsidRPr="007B7D89">
        <w:rPr>
          <w:rFonts w:ascii="仿宋" w:eastAsia="仿宋" w:hAnsi="仿宋"/>
          <w:sz w:val="24"/>
          <w:szCs w:val="24"/>
        </w:rPr>
        <w:t>个</w:t>
      </w:r>
      <w:r w:rsidRPr="007B7D89">
        <w:rPr>
          <w:rFonts w:ascii="仿宋" w:eastAsia="仿宋" w:hAnsi="仿宋"/>
          <w:sz w:val="24"/>
          <w:szCs w:val="24"/>
        </w:rPr>
        <w:t>U</w:t>
      </w:r>
      <w:r w:rsidRPr="007B7D89">
        <w:rPr>
          <w:rFonts w:ascii="仿宋" w:eastAsia="仿宋" w:hAnsi="仿宋"/>
          <w:sz w:val="24"/>
          <w:szCs w:val="24"/>
        </w:rPr>
        <w:t>盘（</w:t>
      </w:r>
      <w:r w:rsidRPr="007B7D89">
        <w:rPr>
          <w:rFonts w:ascii="仿宋" w:eastAsia="仿宋" w:hAnsi="仿宋" w:hint="eastAsia"/>
          <w:sz w:val="24"/>
          <w:szCs w:val="24"/>
        </w:rPr>
        <w:t>确保内容一致、完整、可正常读取</w:t>
      </w:r>
      <w:r w:rsidRPr="007B7D89">
        <w:rPr>
          <w:rFonts w:ascii="仿宋" w:eastAsia="仿宋" w:hAnsi="仿宋"/>
          <w:sz w:val="24"/>
          <w:szCs w:val="24"/>
        </w:rPr>
        <w:t>内容），由供应商提供，验收时一份移交校方留存</w:t>
      </w:r>
      <w:r w:rsidRPr="007B7D89">
        <w:rPr>
          <w:rFonts w:ascii="仿宋" w:eastAsia="仿宋" w:hAnsi="仿宋" w:hint="eastAsia"/>
          <w:sz w:val="24"/>
          <w:szCs w:val="24"/>
        </w:rPr>
        <w:t>。</w:t>
      </w:r>
    </w:p>
    <w:p w14:paraId="3E97D874"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rPr>
        <w:t>6</w:t>
      </w:r>
      <w:r w:rsidRPr="007B7D89">
        <w:rPr>
          <w:rFonts w:ascii="仿宋" w:eastAsia="仿宋" w:hAnsi="仿宋" w:hint="eastAsia"/>
          <w:sz w:val="24"/>
        </w:rPr>
        <w:t>、踏勘要求</w:t>
      </w:r>
    </w:p>
    <w:p w14:paraId="4261888B"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sz w:val="24"/>
        </w:rPr>
        <w:t xml:space="preserve">6.1 </w:t>
      </w:r>
      <w:r w:rsidRPr="007B7D89">
        <w:rPr>
          <w:rFonts w:ascii="仿宋" w:eastAsia="仿宋" w:hAnsi="仿宋" w:hint="eastAsia"/>
          <w:sz w:val="24"/>
        </w:rPr>
        <w:t>本项目统一组织现场踏勘，踏勘地点：上海市工商外国语学校</w:t>
      </w:r>
      <w:r w:rsidRPr="007B7D89">
        <w:rPr>
          <w:rFonts w:ascii="仿宋" w:eastAsia="仿宋" w:hAnsi="仿宋"/>
          <w:sz w:val="24"/>
        </w:rPr>
        <w:t>(</w:t>
      </w:r>
      <w:r w:rsidRPr="007B7D89">
        <w:rPr>
          <w:rFonts w:ascii="仿宋" w:eastAsia="仿宋" w:hAnsi="仿宋"/>
          <w:sz w:val="24"/>
        </w:rPr>
        <w:t>上海市百色支路</w:t>
      </w:r>
      <w:r w:rsidRPr="007B7D89">
        <w:rPr>
          <w:rFonts w:ascii="仿宋" w:eastAsia="仿宋" w:hAnsi="仿宋"/>
          <w:sz w:val="24"/>
        </w:rPr>
        <w:t xml:space="preserve"> 35 </w:t>
      </w:r>
      <w:r w:rsidRPr="007B7D89">
        <w:rPr>
          <w:rFonts w:ascii="仿宋" w:eastAsia="仿宋" w:hAnsi="仿宋"/>
          <w:sz w:val="24"/>
        </w:rPr>
        <w:t>号</w:t>
      </w:r>
      <w:r w:rsidRPr="007B7D89">
        <w:rPr>
          <w:rFonts w:ascii="仿宋" w:eastAsia="仿宋" w:hAnsi="仿宋"/>
          <w:sz w:val="24"/>
        </w:rPr>
        <w:t>)</w:t>
      </w:r>
      <w:r w:rsidRPr="007B7D89">
        <w:rPr>
          <w:rFonts w:ascii="仿宋" w:eastAsia="仿宋" w:hAnsi="仿宋"/>
          <w:sz w:val="24"/>
        </w:rPr>
        <w:t>，</w:t>
      </w:r>
      <w:r w:rsidRPr="007B7D89">
        <w:rPr>
          <w:rFonts w:ascii="仿宋" w:eastAsia="仿宋" w:hAnsi="仿宋"/>
          <w:sz w:val="24"/>
        </w:rPr>
        <w:t xml:space="preserve"> </w:t>
      </w:r>
      <w:r w:rsidRPr="007B7D89">
        <w:rPr>
          <w:rFonts w:ascii="仿宋" w:eastAsia="仿宋" w:hAnsi="仿宋"/>
          <w:sz w:val="24"/>
        </w:rPr>
        <w:t>踏勘时间：</w:t>
      </w:r>
      <w:r w:rsidRPr="007B7D89">
        <w:rPr>
          <w:rFonts w:ascii="仿宋" w:eastAsia="仿宋" w:hAnsi="仿宋"/>
          <w:sz w:val="24"/>
        </w:rPr>
        <w:t>10</w:t>
      </w:r>
      <w:r w:rsidRPr="007B7D89">
        <w:rPr>
          <w:rFonts w:ascii="仿宋" w:eastAsia="仿宋" w:hAnsi="仿宋"/>
          <w:sz w:val="24"/>
        </w:rPr>
        <w:t>月</w:t>
      </w:r>
      <w:r w:rsidRPr="007B7D89">
        <w:rPr>
          <w:rFonts w:ascii="仿宋" w:eastAsia="仿宋" w:hAnsi="仿宋"/>
          <w:sz w:val="24"/>
        </w:rPr>
        <w:t>27</w:t>
      </w:r>
      <w:r w:rsidRPr="007B7D89">
        <w:rPr>
          <w:rFonts w:ascii="仿宋" w:eastAsia="仿宋" w:hAnsi="仿宋"/>
          <w:sz w:val="24"/>
        </w:rPr>
        <w:t>日</w:t>
      </w:r>
      <w:r w:rsidRPr="007B7D89">
        <w:rPr>
          <w:rFonts w:ascii="仿宋" w:eastAsia="仿宋" w:hAnsi="仿宋"/>
          <w:sz w:val="24"/>
        </w:rPr>
        <w:t>12</w:t>
      </w:r>
      <w:r w:rsidRPr="007B7D89">
        <w:rPr>
          <w:rFonts w:ascii="仿宋" w:eastAsia="仿宋" w:hAnsi="仿宋"/>
          <w:sz w:val="24"/>
        </w:rPr>
        <w:t>：</w:t>
      </w:r>
      <w:r w:rsidRPr="007B7D89">
        <w:rPr>
          <w:rFonts w:ascii="仿宋" w:eastAsia="仿宋" w:hAnsi="仿宋"/>
          <w:sz w:val="24"/>
        </w:rPr>
        <w:t>00-12</w:t>
      </w:r>
      <w:r w:rsidRPr="007B7D89">
        <w:rPr>
          <w:rFonts w:ascii="仿宋" w:eastAsia="仿宋" w:hAnsi="仿宋" w:hint="eastAsia"/>
          <w:sz w:val="24"/>
        </w:rPr>
        <w:t>：</w:t>
      </w:r>
      <w:r w:rsidRPr="007B7D89">
        <w:rPr>
          <w:rFonts w:ascii="仿宋" w:eastAsia="仿宋" w:hAnsi="仿宋" w:hint="eastAsia"/>
          <w:sz w:val="24"/>
        </w:rPr>
        <w:t>3</w:t>
      </w:r>
      <w:r w:rsidRPr="007B7D89">
        <w:rPr>
          <w:rFonts w:ascii="仿宋" w:eastAsia="仿宋" w:hAnsi="仿宋"/>
          <w:sz w:val="24"/>
        </w:rPr>
        <w:t>0</w:t>
      </w:r>
      <w:r w:rsidRPr="007B7D89">
        <w:rPr>
          <w:rFonts w:ascii="仿宋" w:eastAsia="仿宋" w:hAnsi="仿宋"/>
          <w:sz w:val="24"/>
        </w:rPr>
        <w:t>，</w:t>
      </w:r>
      <w:r w:rsidRPr="007B7D89">
        <w:rPr>
          <w:rFonts w:ascii="仿宋" w:eastAsia="仿宋" w:hAnsi="仿宋"/>
          <w:sz w:val="24"/>
        </w:rPr>
        <w:t xml:space="preserve"> </w:t>
      </w:r>
      <w:r w:rsidRPr="007B7D89">
        <w:rPr>
          <w:rFonts w:ascii="仿宋" w:eastAsia="仿宋" w:hAnsi="仿宋"/>
          <w:sz w:val="24"/>
        </w:rPr>
        <w:t>踏勘联系人：</w:t>
      </w:r>
      <w:r w:rsidRPr="007B7D89">
        <w:rPr>
          <w:rFonts w:ascii="仿宋" w:eastAsia="仿宋" w:hAnsi="仿宋" w:hint="eastAsia"/>
          <w:sz w:val="24"/>
        </w:rPr>
        <w:t>王老师</w:t>
      </w:r>
      <w:r w:rsidRPr="007B7D89">
        <w:rPr>
          <w:rFonts w:ascii="仿宋" w:eastAsia="仿宋" w:hAnsi="仿宋"/>
          <w:sz w:val="24"/>
        </w:rPr>
        <w:t xml:space="preserve"> 64763038-</w:t>
      </w:r>
      <w:r w:rsidRPr="007B7D89">
        <w:t xml:space="preserve"> </w:t>
      </w:r>
      <w:r w:rsidRPr="007B7D89">
        <w:rPr>
          <w:rFonts w:ascii="仿宋" w:eastAsia="仿宋" w:hAnsi="仿宋"/>
          <w:sz w:val="24"/>
        </w:rPr>
        <w:t>5710</w:t>
      </w:r>
      <w:r w:rsidRPr="007B7D89">
        <w:rPr>
          <w:rFonts w:ascii="仿宋" w:eastAsia="仿宋" w:hAnsi="仿宋"/>
          <w:sz w:val="24"/>
        </w:rPr>
        <w:t>。请于</w:t>
      </w:r>
      <w:r w:rsidRPr="007B7D89">
        <w:rPr>
          <w:rFonts w:ascii="仿宋" w:eastAsia="仿宋" w:hAnsi="仿宋"/>
          <w:sz w:val="24"/>
        </w:rPr>
        <w:t>10</w:t>
      </w:r>
      <w:r w:rsidRPr="007B7D89">
        <w:rPr>
          <w:rFonts w:ascii="仿宋" w:eastAsia="仿宋" w:hAnsi="仿宋"/>
          <w:sz w:val="24"/>
        </w:rPr>
        <w:t>月</w:t>
      </w:r>
      <w:r w:rsidRPr="007B7D89">
        <w:rPr>
          <w:rFonts w:ascii="仿宋" w:eastAsia="仿宋" w:hAnsi="仿宋"/>
          <w:sz w:val="24"/>
        </w:rPr>
        <w:t>26</w:t>
      </w:r>
      <w:r w:rsidRPr="007B7D89">
        <w:rPr>
          <w:rFonts w:ascii="仿宋" w:eastAsia="仿宋" w:hAnsi="仿宋"/>
          <w:sz w:val="24"/>
        </w:rPr>
        <w:t>日</w:t>
      </w:r>
      <w:r w:rsidRPr="007B7D89">
        <w:rPr>
          <w:rFonts w:ascii="仿宋" w:eastAsia="仿宋" w:hAnsi="仿宋"/>
          <w:sz w:val="24"/>
        </w:rPr>
        <w:t>16</w:t>
      </w:r>
      <w:r w:rsidRPr="007B7D89">
        <w:rPr>
          <w:rFonts w:ascii="仿宋" w:eastAsia="仿宋" w:hAnsi="仿宋"/>
          <w:sz w:val="24"/>
        </w:rPr>
        <w:t>：</w:t>
      </w:r>
      <w:r w:rsidRPr="007B7D89">
        <w:rPr>
          <w:rFonts w:ascii="仿宋" w:eastAsia="仿宋" w:hAnsi="仿宋"/>
          <w:sz w:val="24"/>
        </w:rPr>
        <w:t>00</w:t>
      </w:r>
      <w:r w:rsidRPr="007B7D89">
        <w:rPr>
          <w:rFonts w:ascii="仿宋" w:eastAsia="仿宋" w:hAnsi="仿宋"/>
          <w:sz w:val="24"/>
        </w:rPr>
        <w:t>前在我校公众号访客申请中提交入校申请，联系人商外一部王秀秀老师。</w:t>
      </w:r>
    </w:p>
    <w:p w14:paraId="3984C6E4"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sz w:val="24"/>
        </w:rPr>
        <w:t xml:space="preserve">6.2 </w:t>
      </w:r>
      <w:r w:rsidRPr="007B7D89">
        <w:rPr>
          <w:rFonts w:ascii="仿宋" w:eastAsia="仿宋" w:hAnsi="仿宋" w:hint="eastAsia"/>
          <w:sz w:val="24"/>
        </w:rPr>
        <w:t>潜在供应商根据</w:t>
      </w:r>
      <w:r w:rsidRPr="007B7D89">
        <w:rPr>
          <w:rFonts w:ascii="仿宋" w:eastAsia="仿宋" w:hAnsi="仿宋"/>
          <w:sz w:val="24"/>
        </w:rPr>
        <w:t>规定的时间、地点前往参加踏勘现场活动。如不参加，其风险由响应方自行承担，</w:t>
      </w:r>
      <w:r w:rsidRPr="007B7D89">
        <w:rPr>
          <w:rFonts w:ascii="仿宋" w:eastAsia="仿宋" w:hAnsi="仿宋" w:hint="eastAsia"/>
          <w:sz w:val="24"/>
        </w:rPr>
        <w:t>学校</w:t>
      </w:r>
      <w:r w:rsidRPr="007B7D89">
        <w:rPr>
          <w:rFonts w:ascii="仿宋" w:eastAsia="仿宋" w:hAnsi="仿宋"/>
          <w:sz w:val="24"/>
        </w:rPr>
        <w:t>不承担任何责任。</w:t>
      </w:r>
    </w:p>
    <w:p w14:paraId="15C4A8C1"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sz w:val="24"/>
        </w:rPr>
        <w:t xml:space="preserve">6.3 </w:t>
      </w:r>
      <w:r w:rsidRPr="007B7D89">
        <w:rPr>
          <w:rFonts w:ascii="仿宋" w:eastAsia="仿宋" w:hAnsi="仿宋"/>
          <w:sz w:val="24"/>
        </w:rPr>
        <w:t>响应方踏勘现场发生的费用由其自理。</w:t>
      </w:r>
    </w:p>
    <w:p w14:paraId="54AB6F34"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sz w:val="24"/>
        </w:rPr>
        <w:t xml:space="preserve">6.4 </w:t>
      </w:r>
      <w:r w:rsidRPr="007B7D89">
        <w:rPr>
          <w:rFonts w:ascii="仿宋" w:eastAsia="仿宋" w:hAnsi="仿宋"/>
          <w:sz w:val="24"/>
        </w:rPr>
        <w:t>在踏勘现场中口头介绍的情况仅</w:t>
      </w:r>
      <w:proofErr w:type="gramStart"/>
      <w:r w:rsidRPr="007B7D89">
        <w:rPr>
          <w:rFonts w:ascii="仿宋" w:eastAsia="仿宋" w:hAnsi="仿宋"/>
          <w:sz w:val="24"/>
        </w:rPr>
        <w:t>供</w:t>
      </w:r>
      <w:r w:rsidRPr="007B7D89">
        <w:rPr>
          <w:rFonts w:ascii="仿宋" w:eastAsia="仿宋" w:hAnsi="仿宋" w:hint="eastAsia"/>
          <w:sz w:val="24"/>
        </w:rPr>
        <w:t>供应</w:t>
      </w:r>
      <w:proofErr w:type="gramEnd"/>
      <w:r w:rsidRPr="007B7D89">
        <w:rPr>
          <w:rFonts w:ascii="仿宋" w:eastAsia="仿宋" w:hAnsi="仿宋" w:hint="eastAsia"/>
          <w:sz w:val="24"/>
        </w:rPr>
        <w:t>商</w:t>
      </w:r>
      <w:r w:rsidRPr="007B7D89">
        <w:rPr>
          <w:rFonts w:ascii="仿宋" w:eastAsia="仿宋" w:hAnsi="仿宋"/>
          <w:sz w:val="24"/>
        </w:rPr>
        <w:t>在编制</w:t>
      </w:r>
      <w:r w:rsidRPr="007B7D89">
        <w:rPr>
          <w:rFonts w:ascii="仿宋" w:eastAsia="仿宋" w:hAnsi="仿宋" w:hint="eastAsia"/>
          <w:sz w:val="24"/>
        </w:rPr>
        <w:t>比选文件</w:t>
      </w:r>
      <w:r w:rsidRPr="007B7D89">
        <w:rPr>
          <w:rFonts w:ascii="仿宋" w:eastAsia="仿宋" w:hAnsi="仿宋"/>
          <w:sz w:val="24"/>
        </w:rPr>
        <w:t>时参考。</w:t>
      </w:r>
    </w:p>
    <w:p w14:paraId="6E8E91DC" w14:textId="77777777" w:rsidR="00C66D40" w:rsidRPr="007B7D89" w:rsidRDefault="003926A9">
      <w:pPr>
        <w:snapToGrid w:val="0"/>
        <w:spacing w:line="360" w:lineRule="auto"/>
        <w:rPr>
          <w:rFonts w:ascii="仿宋" w:eastAsia="仿宋" w:hAnsi="仿宋"/>
          <w:sz w:val="24"/>
          <w:szCs w:val="28"/>
        </w:rPr>
      </w:pPr>
      <w:r w:rsidRPr="007B7D89">
        <w:rPr>
          <w:rFonts w:ascii="仿宋" w:eastAsia="仿宋" w:hAnsi="仿宋" w:hint="eastAsia"/>
          <w:b/>
          <w:bCs/>
          <w:sz w:val="24"/>
          <w:szCs w:val="28"/>
        </w:rPr>
        <w:t>六、报价文件要求</w:t>
      </w:r>
    </w:p>
    <w:p w14:paraId="6E7E8FB1" w14:textId="77777777" w:rsidR="00C66D40" w:rsidRPr="007B7D89" w:rsidRDefault="003926A9">
      <w:pPr>
        <w:widowControl/>
        <w:snapToGrid w:val="0"/>
        <w:spacing w:line="360" w:lineRule="auto"/>
        <w:ind w:firstLineChars="200" w:firstLine="480"/>
        <w:jc w:val="left"/>
        <w:rPr>
          <w:rFonts w:ascii="仿宋" w:eastAsia="仿宋" w:hAnsi="仿宋"/>
          <w:sz w:val="24"/>
          <w:szCs w:val="28"/>
        </w:rPr>
      </w:pPr>
      <w:r w:rsidRPr="007B7D89">
        <w:rPr>
          <w:rFonts w:ascii="仿宋" w:eastAsia="仿宋" w:hAnsi="仿宋" w:hint="eastAsia"/>
          <w:sz w:val="24"/>
          <w:szCs w:val="28"/>
        </w:rPr>
        <w:t>1</w:t>
      </w:r>
      <w:r w:rsidRPr="007B7D89">
        <w:rPr>
          <w:rFonts w:ascii="仿宋" w:eastAsia="仿宋" w:hAnsi="仿宋" w:hint="eastAsia"/>
          <w:sz w:val="24"/>
          <w:szCs w:val="28"/>
        </w:rPr>
        <w:t>、响应文件须装订成册逐页加盖公章，并需提供所有响应文件加盖公章的电子文档</w:t>
      </w:r>
      <w:r w:rsidRPr="007B7D89">
        <w:rPr>
          <w:rFonts w:ascii="仿宋" w:eastAsia="仿宋" w:hAnsi="仿宋" w:hint="eastAsia"/>
          <w:sz w:val="24"/>
          <w:szCs w:val="28"/>
        </w:rPr>
        <w:t>PDF</w:t>
      </w:r>
      <w:r w:rsidRPr="007B7D89">
        <w:rPr>
          <w:rFonts w:ascii="仿宋" w:eastAsia="仿宋" w:hAnsi="仿宋" w:hint="eastAsia"/>
          <w:sz w:val="24"/>
          <w:szCs w:val="28"/>
        </w:rPr>
        <w:t>格式保存于</w:t>
      </w:r>
      <w:r w:rsidRPr="007B7D89">
        <w:rPr>
          <w:rFonts w:ascii="仿宋" w:eastAsia="仿宋" w:hAnsi="仿宋" w:hint="eastAsia"/>
          <w:sz w:val="24"/>
          <w:szCs w:val="28"/>
        </w:rPr>
        <w:t>U</w:t>
      </w:r>
      <w:r w:rsidRPr="007B7D89">
        <w:rPr>
          <w:rFonts w:ascii="仿宋" w:eastAsia="仿宋" w:hAnsi="仿宋" w:hint="eastAsia"/>
          <w:sz w:val="24"/>
          <w:szCs w:val="28"/>
        </w:rPr>
        <w:t>盘，与响应文件共同密封包装在一个密封袋中。（不接受</w:t>
      </w:r>
      <w:r w:rsidRPr="007B7D89">
        <w:rPr>
          <w:rFonts w:ascii="仿宋" w:eastAsia="仿宋" w:hAnsi="仿宋" w:hint="eastAsia"/>
          <w:sz w:val="24"/>
          <w:szCs w:val="28"/>
        </w:rPr>
        <w:t>闪送，顺丰同城需在快递袋标注快递号）</w:t>
      </w:r>
    </w:p>
    <w:p w14:paraId="085B735D" w14:textId="77777777" w:rsidR="00C66D40" w:rsidRPr="007B7D89" w:rsidRDefault="003926A9">
      <w:pPr>
        <w:widowControl/>
        <w:snapToGrid w:val="0"/>
        <w:spacing w:line="360" w:lineRule="auto"/>
        <w:ind w:firstLineChars="200" w:firstLine="480"/>
        <w:jc w:val="left"/>
        <w:rPr>
          <w:rFonts w:ascii="仿宋" w:eastAsia="仿宋" w:hAnsi="仿宋"/>
          <w:sz w:val="24"/>
          <w:szCs w:val="28"/>
        </w:rPr>
      </w:pPr>
      <w:r w:rsidRPr="007B7D89">
        <w:rPr>
          <w:rFonts w:ascii="仿宋" w:eastAsia="仿宋" w:hAnsi="仿宋" w:hint="eastAsia"/>
          <w:sz w:val="24"/>
          <w:szCs w:val="28"/>
        </w:rPr>
        <w:t>2</w:t>
      </w:r>
      <w:r w:rsidRPr="007B7D89">
        <w:rPr>
          <w:rFonts w:ascii="仿宋" w:eastAsia="仿宋" w:hAnsi="仿宋" w:hint="eastAsia"/>
          <w:sz w:val="24"/>
          <w:szCs w:val="28"/>
        </w:rPr>
        <w:t>、响应文件中不得有任何擦涂、更改痕迹。若需改正错漏，须由响应文件签发人在更正处加签。</w:t>
      </w:r>
    </w:p>
    <w:p w14:paraId="37656637" w14:textId="77777777" w:rsidR="00C66D40" w:rsidRPr="007B7D89" w:rsidRDefault="003926A9">
      <w:pPr>
        <w:widowControl/>
        <w:snapToGrid w:val="0"/>
        <w:spacing w:line="360" w:lineRule="auto"/>
        <w:ind w:firstLineChars="200" w:firstLine="480"/>
        <w:jc w:val="left"/>
        <w:rPr>
          <w:rFonts w:ascii="仿宋" w:eastAsia="仿宋" w:hAnsi="仿宋"/>
          <w:sz w:val="24"/>
          <w:szCs w:val="28"/>
        </w:rPr>
      </w:pPr>
      <w:r w:rsidRPr="007B7D89">
        <w:rPr>
          <w:rFonts w:ascii="仿宋" w:eastAsia="仿宋" w:hAnsi="仿宋" w:hint="eastAsia"/>
          <w:sz w:val="24"/>
          <w:szCs w:val="28"/>
        </w:rPr>
        <w:t>3</w:t>
      </w:r>
      <w:r w:rsidRPr="007B7D89">
        <w:rPr>
          <w:rFonts w:ascii="仿宋" w:eastAsia="仿宋" w:hAnsi="仿宋" w:hint="eastAsia"/>
          <w:sz w:val="24"/>
          <w:szCs w:val="28"/>
        </w:rPr>
        <w:t>、报价单位提交的所有资质证明资料不得出现伪造痕迹，一经发现，报价无效。</w:t>
      </w:r>
    </w:p>
    <w:p w14:paraId="480F24FF" w14:textId="77777777" w:rsidR="00C66D40" w:rsidRPr="007B7D89" w:rsidRDefault="003926A9">
      <w:pPr>
        <w:widowControl/>
        <w:snapToGrid w:val="0"/>
        <w:spacing w:line="360" w:lineRule="auto"/>
        <w:ind w:firstLineChars="200" w:firstLine="480"/>
        <w:jc w:val="left"/>
        <w:rPr>
          <w:rFonts w:ascii="仿宋" w:eastAsia="仿宋" w:hAnsi="仿宋"/>
          <w:sz w:val="24"/>
          <w:szCs w:val="28"/>
        </w:rPr>
      </w:pPr>
      <w:r w:rsidRPr="007B7D89">
        <w:rPr>
          <w:rFonts w:ascii="仿宋" w:eastAsia="仿宋" w:hAnsi="仿宋" w:hint="eastAsia"/>
          <w:sz w:val="24"/>
          <w:szCs w:val="28"/>
        </w:rPr>
        <w:t>4</w:t>
      </w:r>
      <w:r w:rsidRPr="007B7D89">
        <w:rPr>
          <w:rFonts w:ascii="仿宋" w:eastAsia="仿宋" w:hAnsi="仿宋" w:hint="eastAsia"/>
          <w:sz w:val="24"/>
          <w:szCs w:val="28"/>
        </w:rPr>
        <w:t>、报价文件需打印纸</w:t>
      </w:r>
      <w:proofErr w:type="gramStart"/>
      <w:r w:rsidRPr="007B7D89">
        <w:rPr>
          <w:rFonts w:ascii="仿宋" w:eastAsia="仿宋" w:hAnsi="仿宋" w:hint="eastAsia"/>
          <w:sz w:val="24"/>
          <w:szCs w:val="28"/>
        </w:rPr>
        <w:t>质文件</w:t>
      </w:r>
      <w:proofErr w:type="gramEnd"/>
      <w:r w:rsidRPr="007B7D89">
        <w:rPr>
          <w:rFonts w:ascii="仿宋" w:eastAsia="仿宋" w:hAnsi="仿宋" w:hint="eastAsia"/>
          <w:sz w:val="24"/>
          <w:szCs w:val="28"/>
        </w:rPr>
        <w:t>提供，并由报价单位或经报价单位正式授权的代表签字。授权代表须将以书面形式出具的“委托授权书”附在响应文件中。每份报价文件均应由投标单位或其授权代表签字。</w:t>
      </w:r>
    </w:p>
    <w:p w14:paraId="080B1C63" w14:textId="77777777" w:rsidR="00C66D40" w:rsidRPr="007B7D89" w:rsidRDefault="003926A9">
      <w:pPr>
        <w:widowControl/>
        <w:snapToGrid w:val="0"/>
        <w:spacing w:line="360" w:lineRule="auto"/>
        <w:ind w:firstLineChars="200" w:firstLine="480"/>
        <w:jc w:val="left"/>
        <w:rPr>
          <w:rFonts w:ascii="仿宋" w:eastAsia="仿宋" w:hAnsi="仿宋"/>
          <w:sz w:val="24"/>
          <w:szCs w:val="28"/>
        </w:rPr>
      </w:pPr>
      <w:r w:rsidRPr="007B7D89">
        <w:rPr>
          <w:rFonts w:ascii="仿宋" w:eastAsia="仿宋" w:hAnsi="仿宋" w:hint="eastAsia"/>
          <w:sz w:val="24"/>
          <w:szCs w:val="28"/>
        </w:rPr>
        <w:lastRenderedPageBreak/>
        <w:t>5</w:t>
      </w:r>
      <w:r w:rsidRPr="007B7D89">
        <w:rPr>
          <w:rFonts w:ascii="仿宋" w:eastAsia="仿宋" w:hAnsi="仿宋" w:hint="eastAsia"/>
          <w:sz w:val="24"/>
          <w:szCs w:val="28"/>
        </w:rPr>
        <w:t>、响应文件递交地址：上海市徐汇区百色支路</w:t>
      </w:r>
      <w:r w:rsidRPr="007B7D89">
        <w:rPr>
          <w:rFonts w:ascii="仿宋" w:eastAsia="仿宋" w:hAnsi="仿宋" w:hint="eastAsia"/>
          <w:sz w:val="24"/>
          <w:szCs w:val="28"/>
        </w:rPr>
        <w:t>35</w:t>
      </w:r>
      <w:r w:rsidRPr="007B7D89">
        <w:rPr>
          <w:rFonts w:ascii="仿宋" w:eastAsia="仿宋" w:hAnsi="仿宋" w:hint="eastAsia"/>
          <w:sz w:val="24"/>
          <w:szCs w:val="28"/>
        </w:rPr>
        <w:t>号。响应文件须在响应截止时间之前递交到采购人处，逾期送达或者不按照采购文件要求密封或者</w:t>
      </w:r>
      <w:r w:rsidRPr="007B7D89">
        <w:rPr>
          <w:rFonts w:ascii="仿宋" w:eastAsia="仿宋" w:hAnsi="仿宋" w:hint="eastAsia"/>
          <w:sz w:val="24"/>
          <w:szCs w:val="28"/>
        </w:rPr>
        <w:t>未送达指定地点的响应文件，采购人拒绝接收。</w:t>
      </w:r>
    </w:p>
    <w:p w14:paraId="2785AF2D" w14:textId="77777777" w:rsidR="00C66D40" w:rsidRPr="007B7D89" w:rsidRDefault="003926A9">
      <w:pPr>
        <w:widowControl/>
        <w:snapToGrid w:val="0"/>
        <w:spacing w:line="360" w:lineRule="auto"/>
        <w:ind w:firstLineChars="200" w:firstLine="480"/>
        <w:jc w:val="left"/>
        <w:rPr>
          <w:rFonts w:ascii="仿宋" w:eastAsia="仿宋" w:hAnsi="仿宋"/>
          <w:sz w:val="24"/>
          <w:szCs w:val="28"/>
        </w:rPr>
      </w:pPr>
      <w:r w:rsidRPr="007B7D89">
        <w:rPr>
          <w:rFonts w:ascii="仿宋" w:eastAsia="仿宋" w:hAnsi="仿宋" w:hint="eastAsia"/>
          <w:sz w:val="24"/>
          <w:szCs w:val="28"/>
        </w:rPr>
        <w:t>6</w:t>
      </w:r>
      <w:r w:rsidRPr="007B7D89">
        <w:rPr>
          <w:rFonts w:ascii="仿宋" w:eastAsia="仿宋" w:hAnsi="仿宋" w:hint="eastAsia"/>
          <w:sz w:val="24"/>
          <w:szCs w:val="28"/>
        </w:rPr>
        <w:t>、报价货币，均应以人民币元报价。</w:t>
      </w:r>
      <w:r w:rsidRPr="007B7D89">
        <w:rPr>
          <w:rFonts w:ascii="仿宋" w:eastAsia="仿宋" w:hAnsi="仿宋" w:hint="eastAsia"/>
          <w:sz w:val="24"/>
          <w:szCs w:val="28"/>
        </w:rPr>
        <w:br w:type="page"/>
      </w:r>
    </w:p>
    <w:p w14:paraId="6C70E7C0" w14:textId="77777777" w:rsidR="00C66D40" w:rsidRPr="007B7D89" w:rsidRDefault="003926A9">
      <w:pPr>
        <w:spacing w:line="440" w:lineRule="exact"/>
        <w:rPr>
          <w:sz w:val="24"/>
          <w:szCs w:val="28"/>
        </w:rPr>
      </w:pPr>
      <w:r w:rsidRPr="007B7D89">
        <w:rPr>
          <w:rFonts w:hint="eastAsia"/>
          <w:sz w:val="24"/>
          <w:szCs w:val="28"/>
        </w:rPr>
        <w:lastRenderedPageBreak/>
        <w:t>附件</w:t>
      </w:r>
      <w:r w:rsidRPr="007B7D89">
        <w:rPr>
          <w:sz w:val="24"/>
          <w:szCs w:val="28"/>
        </w:rPr>
        <w:t>1</w:t>
      </w:r>
    </w:p>
    <w:p w14:paraId="4277A63D" w14:textId="77777777" w:rsidR="00C66D40" w:rsidRPr="007B7D89" w:rsidRDefault="003926A9">
      <w:pPr>
        <w:spacing w:line="440" w:lineRule="exact"/>
        <w:jc w:val="center"/>
        <w:rPr>
          <w:rFonts w:ascii="黑体" w:eastAsia="黑体" w:hAnsi="黑体"/>
          <w:bCs/>
          <w:sz w:val="24"/>
          <w:szCs w:val="28"/>
        </w:rPr>
      </w:pPr>
      <w:r w:rsidRPr="007B7D89">
        <w:rPr>
          <w:rFonts w:ascii="黑体" w:eastAsia="黑体" w:hAnsi="黑体" w:hint="eastAsia"/>
          <w:b/>
          <w:sz w:val="24"/>
          <w:szCs w:val="28"/>
        </w:rPr>
        <w:t>响应承诺书</w:t>
      </w:r>
    </w:p>
    <w:p w14:paraId="033144CF" w14:textId="77777777" w:rsidR="00C66D40" w:rsidRPr="007B7D89" w:rsidRDefault="003926A9">
      <w:pPr>
        <w:spacing w:line="440" w:lineRule="exact"/>
        <w:rPr>
          <w:rFonts w:ascii="仿宋" w:eastAsia="仿宋" w:hAnsi="仿宋"/>
          <w:sz w:val="24"/>
          <w:szCs w:val="28"/>
        </w:rPr>
      </w:pPr>
      <w:r w:rsidRPr="007B7D89">
        <w:rPr>
          <w:rFonts w:ascii="仿宋" w:eastAsia="仿宋" w:hAnsi="仿宋" w:hint="eastAsia"/>
          <w:sz w:val="24"/>
          <w:szCs w:val="28"/>
          <w:u w:val="single"/>
        </w:rPr>
        <w:t>上海市工商外国语学校</w:t>
      </w:r>
      <w:r w:rsidRPr="007B7D89">
        <w:rPr>
          <w:rFonts w:ascii="仿宋" w:eastAsia="仿宋" w:hAnsi="仿宋" w:hint="eastAsia"/>
          <w:sz w:val="24"/>
          <w:szCs w:val="28"/>
          <w:u w:val="single"/>
        </w:rPr>
        <w:t xml:space="preserve">  </w:t>
      </w:r>
      <w:r w:rsidRPr="007B7D89">
        <w:rPr>
          <w:rFonts w:ascii="仿宋" w:eastAsia="仿宋" w:hAnsi="仿宋" w:hint="eastAsia"/>
          <w:sz w:val="24"/>
          <w:szCs w:val="28"/>
        </w:rPr>
        <w:t xml:space="preserve"> </w:t>
      </w:r>
      <w:r w:rsidRPr="007B7D89">
        <w:rPr>
          <w:rFonts w:ascii="仿宋" w:eastAsia="仿宋" w:hAnsi="仿宋" w:hint="eastAsia"/>
          <w:sz w:val="24"/>
          <w:szCs w:val="28"/>
        </w:rPr>
        <w:t>：</w:t>
      </w:r>
      <w:r w:rsidRPr="007B7D89">
        <w:rPr>
          <w:rFonts w:ascii="仿宋" w:eastAsia="仿宋" w:hAnsi="仿宋" w:hint="eastAsia"/>
          <w:sz w:val="24"/>
          <w:szCs w:val="28"/>
        </w:rPr>
        <w:t xml:space="preserve">     </w:t>
      </w:r>
    </w:p>
    <w:p w14:paraId="14297A17" w14:textId="77777777" w:rsidR="00C66D40" w:rsidRPr="007B7D89" w:rsidRDefault="003926A9">
      <w:pPr>
        <w:spacing w:line="440" w:lineRule="exact"/>
        <w:ind w:firstLineChars="200" w:firstLine="480"/>
        <w:rPr>
          <w:rFonts w:ascii="仿宋" w:eastAsia="仿宋" w:hAnsi="仿宋"/>
          <w:sz w:val="24"/>
          <w:szCs w:val="28"/>
        </w:rPr>
      </w:pPr>
      <w:r w:rsidRPr="007B7D89">
        <w:rPr>
          <w:rFonts w:ascii="仿宋" w:eastAsia="仿宋" w:hAnsi="仿宋" w:hint="eastAsia"/>
          <w:sz w:val="24"/>
          <w:szCs w:val="28"/>
          <w:u w:val="single"/>
        </w:rPr>
        <w:t>（响应单位全称）</w:t>
      </w:r>
      <w:r w:rsidRPr="007B7D89">
        <w:rPr>
          <w:rFonts w:ascii="仿宋" w:eastAsia="仿宋" w:hAnsi="仿宋" w:hint="eastAsia"/>
          <w:sz w:val="24"/>
          <w:szCs w:val="28"/>
        </w:rPr>
        <w:t>授权</w:t>
      </w:r>
      <w:r w:rsidRPr="007B7D89">
        <w:rPr>
          <w:rFonts w:ascii="仿宋" w:eastAsia="仿宋" w:hAnsi="仿宋" w:hint="eastAsia"/>
          <w:sz w:val="24"/>
          <w:szCs w:val="28"/>
        </w:rPr>
        <w:t xml:space="preserve"> </w:t>
      </w:r>
      <w:r w:rsidRPr="007B7D89">
        <w:rPr>
          <w:rFonts w:ascii="仿宋" w:eastAsia="仿宋" w:hAnsi="仿宋" w:hint="eastAsia"/>
          <w:sz w:val="24"/>
          <w:szCs w:val="28"/>
          <w:u w:val="single"/>
        </w:rPr>
        <w:t>（响应单位代表姓名）（职务、职称）</w:t>
      </w:r>
      <w:r w:rsidRPr="007B7D89">
        <w:rPr>
          <w:rFonts w:ascii="仿宋" w:eastAsia="仿宋" w:hAnsi="仿宋" w:hint="eastAsia"/>
          <w:sz w:val="24"/>
          <w:szCs w:val="28"/>
        </w:rPr>
        <w:t>为全权代表，参加贵方组织的</w:t>
      </w:r>
      <w:r w:rsidRPr="007B7D89">
        <w:rPr>
          <w:rFonts w:ascii="仿宋" w:eastAsia="仿宋" w:hAnsi="仿宋" w:hint="eastAsia"/>
          <w:sz w:val="24"/>
          <w:szCs w:val="28"/>
          <w:u w:val="single"/>
        </w:rPr>
        <w:t>（项目编号、项目名称）</w:t>
      </w:r>
      <w:r w:rsidRPr="007B7D89">
        <w:rPr>
          <w:rFonts w:ascii="仿宋" w:eastAsia="仿宋" w:hAnsi="仿宋" w:hint="eastAsia"/>
          <w:sz w:val="24"/>
          <w:szCs w:val="28"/>
        </w:rPr>
        <w:t>采购的有关活动，并对服务进行响应。为此：</w:t>
      </w:r>
    </w:p>
    <w:p w14:paraId="163D8360" w14:textId="77777777" w:rsidR="00C66D40" w:rsidRPr="007B7D89" w:rsidRDefault="003926A9">
      <w:pPr>
        <w:numPr>
          <w:ilvl w:val="0"/>
          <w:numId w:val="1"/>
        </w:numPr>
        <w:spacing w:line="440" w:lineRule="exact"/>
        <w:rPr>
          <w:rFonts w:ascii="仿宋" w:eastAsia="仿宋" w:hAnsi="仿宋"/>
          <w:sz w:val="24"/>
          <w:szCs w:val="28"/>
        </w:rPr>
      </w:pPr>
      <w:r w:rsidRPr="007B7D89">
        <w:rPr>
          <w:rFonts w:ascii="仿宋" w:eastAsia="仿宋" w:hAnsi="仿宋" w:hint="eastAsia"/>
          <w:sz w:val="24"/>
          <w:szCs w:val="28"/>
        </w:rPr>
        <w:t>我方提供报价须知规定的全部响应文件：响应文件一份正本、叁份副本；</w:t>
      </w:r>
    </w:p>
    <w:p w14:paraId="50E5BB23" w14:textId="77777777" w:rsidR="00C66D40" w:rsidRPr="007B7D89" w:rsidRDefault="003926A9">
      <w:pPr>
        <w:numPr>
          <w:ilvl w:val="0"/>
          <w:numId w:val="1"/>
        </w:numPr>
        <w:spacing w:line="440" w:lineRule="exact"/>
        <w:rPr>
          <w:rFonts w:ascii="仿宋" w:eastAsia="仿宋" w:hAnsi="仿宋"/>
          <w:sz w:val="24"/>
          <w:szCs w:val="28"/>
        </w:rPr>
      </w:pPr>
      <w:r w:rsidRPr="007B7D89">
        <w:rPr>
          <w:rFonts w:ascii="仿宋" w:eastAsia="仿宋" w:hAnsi="仿宋" w:hint="eastAsia"/>
          <w:sz w:val="24"/>
          <w:szCs w:val="28"/>
        </w:rPr>
        <w:t>我方的报价为（大写）：</w:t>
      </w:r>
      <w:r w:rsidRPr="007B7D89">
        <w:rPr>
          <w:rFonts w:ascii="仿宋" w:eastAsia="仿宋" w:hAnsi="仿宋" w:hint="eastAsia"/>
          <w:sz w:val="24"/>
          <w:szCs w:val="28"/>
          <w:u w:val="single"/>
        </w:rPr>
        <w:t xml:space="preserve">         </w:t>
      </w:r>
      <w:r w:rsidRPr="007B7D89">
        <w:rPr>
          <w:rFonts w:ascii="仿宋" w:eastAsia="仿宋" w:hAnsi="仿宋" w:hint="eastAsia"/>
          <w:sz w:val="24"/>
          <w:szCs w:val="28"/>
          <w:u w:val="single"/>
        </w:rPr>
        <w:t>（元）</w:t>
      </w:r>
      <w:r w:rsidRPr="007B7D89">
        <w:rPr>
          <w:rFonts w:ascii="仿宋" w:eastAsia="仿宋" w:hAnsi="仿宋" w:hint="eastAsia"/>
          <w:sz w:val="24"/>
          <w:szCs w:val="28"/>
        </w:rPr>
        <w:t xml:space="preserve"> </w:t>
      </w:r>
    </w:p>
    <w:p w14:paraId="18490F93" w14:textId="77777777" w:rsidR="00C66D40" w:rsidRPr="007B7D89" w:rsidRDefault="003926A9">
      <w:pPr>
        <w:numPr>
          <w:ilvl w:val="0"/>
          <w:numId w:val="1"/>
        </w:numPr>
        <w:spacing w:line="440" w:lineRule="exact"/>
        <w:rPr>
          <w:rFonts w:ascii="仿宋" w:eastAsia="仿宋" w:hAnsi="仿宋"/>
          <w:sz w:val="24"/>
          <w:szCs w:val="28"/>
        </w:rPr>
      </w:pPr>
      <w:r w:rsidRPr="007B7D89">
        <w:rPr>
          <w:rFonts w:ascii="仿宋" w:eastAsia="仿宋" w:hAnsi="仿宋" w:hint="eastAsia"/>
          <w:sz w:val="24"/>
          <w:szCs w:val="28"/>
        </w:rPr>
        <w:t>我方保证遵守报价须知中的有关规定。</w:t>
      </w:r>
    </w:p>
    <w:p w14:paraId="45E7366B" w14:textId="77777777" w:rsidR="00C66D40" w:rsidRPr="007B7D89" w:rsidRDefault="003926A9">
      <w:pPr>
        <w:numPr>
          <w:ilvl w:val="0"/>
          <w:numId w:val="1"/>
        </w:numPr>
        <w:spacing w:line="440" w:lineRule="exact"/>
        <w:rPr>
          <w:rFonts w:ascii="仿宋" w:eastAsia="仿宋" w:hAnsi="仿宋"/>
          <w:sz w:val="24"/>
          <w:szCs w:val="28"/>
        </w:rPr>
      </w:pPr>
      <w:r w:rsidRPr="007B7D89">
        <w:rPr>
          <w:rFonts w:ascii="仿宋" w:eastAsia="仿宋" w:hAnsi="仿宋" w:hint="eastAsia"/>
          <w:sz w:val="24"/>
          <w:szCs w:val="28"/>
        </w:rPr>
        <w:t>我方保证忠实地执行买卖双方所签署的经济合同，并承担合同规定的责任义务。</w:t>
      </w:r>
    </w:p>
    <w:p w14:paraId="521F93AB" w14:textId="77777777" w:rsidR="00C66D40" w:rsidRPr="007B7D89" w:rsidRDefault="003926A9">
      <w:pPr>
        <w:numPr>
          <w:ilvl w:val="0"/>
          <w:numId w:val="1"/>
        </w:numPr>
        <w:spacing w:line="440" w:lineRule="exact"/>
        <w:rPr>
          <w:rFonts w:ascii="仿宋" w:eastAsia="仿宋" w:hAnsi="仿宋"/>
          <w:sz w:val="24"/>
          <w:szCs w:val="28"/>
        </w:rPr>
      </w:pPr>
      <w:r w:rsidRPr="007B7D89">
        <w:rPr>
          <w:rFonts w:ascii="仿宋" w:eastAsia="仿宋" w:hAnsi="仿宋" w:hint="eastAsia"/>
          <w:sz w:val="24"/>
          <w:szCs w:val="28"/>
        </w:rPr>
        <w:t>我方愿意向贵方提供任何与该项目投标有关的数据、情况和技术资料。</w:t>
      </w:r>
    </w:p>
    <w:p w14:paraId="2070D712" w14:textId="77777777" w:rsidR="00C66D40" w:rsidRPr="007B7D89" w:rsidRDefault="003926A9">
      <w:pPr>
        <w:numPr>
          <w:ilvl w:val="0"/>
          <w:numId w:val="1"/>
        </w:numPr>
        <w:spacing w:line="440" w:lineRule="exact"/>
        <w:rPr>
          <w:rFonts w:ascii="仿宋" w:eastAsia="仿宋" w:hAnsi="仿宋"/>
          <w:sz w:val="24"/>
          <w:szCs w:val="28"/>
        </w:rPr>
      </w:pPr>
      <w:r w:rsidRPr="007B7D89">
        <w:rPr>
          <w:rFonts w:ascii="仿宋" w:eastAsia="仿宋" w:hAnsi="仿宋" w:hint="eastAsia"/>
          <w:sz w:val="24"/>
          <w:szCs w:val="28"/>
        </w:rPr>
        <w:t>我方愿意履行自己在响应文件中的全部承诺和责任。</w:t>
      </w:r>
    </w:p>
    <w:p w14:paraId="23F7A01D" w14:textId="77777777" w:rsidR="00C66D40" w:rsidRPr="007B7D89" w:rsidRDefault="003926A9">
      <w:pPr>
        <w:numPr>
          <w:ilvl w:val="0"/>
          <w:numId w:val="1"/>
        </w:numPr>
        <w:spacing w:line="440" w:lineRule="exact"/>
        <w:rPr>
          <w:rFonts w:ascii="仿宋" w:eastAsia="仿宋" w:hAnsi="仿宋"/>
          <w:sz w:val="24"/>
          <w:szCs w:val="28"/>
        </w:rPr>
      </w:pPr>
      <w:r w:rsidRPr="007B7D89">
        <w:rPr>
          <w:rFonts w:ascii="仿宋" w:eastAsia="仿宋" w:hAnsi="仿宋" w:hint="eastAsia"/>
          <w:sz w:val="24"/>
          <w:szCs w:val="28"/>
        </w:rPr>
        <w:t>本响应文件自响应截止时间之日起</w:t>
      </w:r>
      <w:r w:rsidRPr="007B7D89">
        <w:rPr>
          <w:rFonts w:ascii="仿宋" w:eastAsia="仿宋" w:hAnsi="仿宋" w:hint="eastAsia"/>
          <w:sz w:val="24"/>
          <w:szCs w:val="28"/>
        </w:rPr>
        <w:t>90</w:t>
      </w:r>
      <w:r w:rsidRPr="007B7D89">
        <w:rPr>
          <w:rFonts w:ascii="仿宋" w:eastAsia="仿宋" w:hAnsi="仿宋" w:hint="eastAsia"/>
          <w:sz w:val="24"/>
          <w:szCs w:val="28"/>
        </w:rPr>
        <w:t>个日历日内有效。</w:t>
      </w:r>
    </w:p>
    <w:p w14:paraId="6DC63274" w14:textId="77777777" w:rsidR="00C66D40" w:rsidRPr="007B7D89" w:rsidRDefault="003926A9">
      <w:pPr>
        <w:numPr>
          <w:ilvl w:val="0"/>
          <w:numId w:val="1"/>
        </w:numPr>
        <w:spacing w:line="440" w:lineRule="exact"/>
        <w:rPr>
          <w:rFonts w:ascii="仿宋" w:eastAsia="仿宋" w:hAnsi="仿宋"/>
          <w:sz w:val="24"/>
          <w:szCs w:val="28"/>
        </w:rPr>
      </w:pPr>
      <w:r w:rsidRPr="007B7D89">
        <w:rPr>
          <w:rFonts w:ascii="仿宋" w:eastAsia="仿宋" w:hAnsi="仿宋" w:hint="eastAsia"/>
          <w:sz w:val="24"/>
          <w:szCs w:val="28"/>
        </w:rPr>
        <w:t>与本项目有关的一切往来通讯请寄：</w:t>
      </w:r>
    </w:p>
    <w:p w14:paraId="678A75A3" w14:textId="77777777" w:rsidR="00C66D40" w:rsidRPr="007B7D89" w:rsidRDefault="003926A9">
      <w:pPr>
        <w:spacing w:line="440" w:lineRule="exact"/>
        <w:rPr>
          <w:rFonts w:ascii="仿宋" w:eastAsia="仿宋" w:hAnsi="仿宋"/>
          <w:sz w:val="24"/>
          <w:szCs w:val="28"/>
          <w:u w:val="single"/>
        </w:rPr>
      </w:pPr>
      <w:r w:rsidRPr="007B7D89">
        <w:rPr>
          <w:rFonts w:ascii="仿宋" w:eastAsia="仿宋" w:hAnsi="仿宋" w:hint="eastAsia"/>
          <w:sz w:val="24"/>
          <w:szCs w:val="28"/>
        </w:rPr>
        <w:t>地址：</w:t>
      </w:r>
    </w:p>
    <w:p w14:paraId="45CFE4D4" w14:textId="77777777" w:rsidR="00C66D40" w:rsidRPr="007B7D89" w:rsidRDefault="003926A9">
      <w:pPr>
        <w:spacing w:line="440" w:lineRule="exact"/>
        <w:rPr>
          <w:rFonts w:ascii="仿宋" w:eastAsia="仿宋" w:hAnsi="仿宋"/>
          <w:sz w:val="24"/>
          <w:szCs w:val="28"/>
        </w:rPr>
      </w:pPr>
      <w:r w:rsidRPr="007B7D89">
        <w:rPr>
          <w:rFonts w:ascii="仿宋" w:eastAsia="仿宋" w:hAnsi="仿宋" w:hint="eastAsia"/>
          <w:sz w:val="24"/>
          <w:szCs w:val="28"/>
        </w:rPr>
        <w:t>邮编：</w:t>
      </w:r>
      <w:r w:rsidRPr="007B7D89">
        <w:rPr>
          <w:rFonts w:ascii="仿宋" w:eastAsia="仿宋" w:hAnsi="仿宋" w:hint="eastAsia"/>
          <w:sz w:val="24"/>
          <w:szCs w:val="28"/>
        </w:rPr>
        <w:t xml:space="preserve"> </w:t>
      </w:r>
    </w:p>
    <w:p w14:paraId="538A6119" w14:textId="77777777" w:rsidR="00C66D40" w:rsidRPr="007B7D89" w:rsidRDefault="003926A9">
      <w:pPr>
        <w:spacing w:line="440" w:lineRule="exact"/>
        <w:rPr>
          <w:rFonts w:ascii="仿宋" w:eastAsia="仿宋" w:hAnsi="仿宋"/>
          <w:sz w:val="24"/>
          <w:szCs w:val="28"/>
        </w:rPr>
      </w:pPr>
      <w:r w:rsidRPr="007B7D89">
        <w:rPr>
          <w:rFonts w:ascii="仿宋" w:eastAsia="仿宋" w:hAnsi="仿宋" w:hint="eastAsia"/>
          <w:sz w:val="24"/>
          <w:szCs w:val="28"/>
        </w:rPr>
        <w:t>电话：</w:t>
      </w:r>
      <w:r w:rsidRPr="007B7D89">
        <w:rPr>
          <w:rFonts w:ascii="仿宋" w:eastAsia="仿宋" w:hAnsi="仿宋" w:hint="eastAsia"/>
          <w:sz w:val="24"/>
          <w:szCs w:val="28"/>
        </w:rPr>
        <w:t xml:space="preserve"> </w:t>
      </w:r>
    </w:p>
    <w:p w14:paraId="7EBBCBE1" w14:textId="77777777" w:rsidR="00C66D40" w:rsidRPr="007B7D89" w:rsidRDefault="003926A9">
      <w:pPr>
        <w:spacing w:line="440" w:lineRule="exact"/>
        <w:rPr>
          <w:rFonts w:ascii="仿宋" w:eastAsia="仿宋" w:hAnsi="仿宋"/>
          <w:sz w:val="24"/>
          <w:szCs w:val="28"/>
        </w:rPr>
      </w:pPr>
      <w:r w:rsidRPr="007B7D89">
        <w:rPr>
          <w:rFonts w:ascii="仿宋" w:eastAsia="仿宋" w:hAnsi="仿宋" w:hint="eastAsia"/>
          <w:sz w:val="24"/>
          <w:szCs w:val="28"/>
        </w:rPr>
        <w:t>传真：</w:t>
      </w:r>
    </w:p>
    <w:p w14:paraId="058961BD" w14:textId="77777777" w:rsidR="00C66D40" w:rsidRPr="007B7D89" w:rsidRDefault="003926A9">
      <w:pPr>
        <w:spacing w:line="440" w:lineRule="exact"/>
        <w:rPr>
          <w:rFonts w:ascii="仿宋" w:eastAsia="仿宋" w:hAnsi="仿宋"/>
          <w:sz w:val="24"/>
          <w:szCs w:val="28"/>
        </w:rPr>
      </w:pPr>
      <w:r w:rsidRPr="007B7D89">
        <w:rPr>
          <w:rFonts w:ascii="仿宋" w:eastAsia="仿宋" w:hAnsi="仿宋" w:hint="eastAsia"/>
          <w:sz w:val="24"/>
          <w:szCs w:val="28"/>
        </w:rPr>
        <w:t>响应单位代表签字：</w:t>
      </w:r>
    </w:p>
    <w:p w14:paraId="027751D3" w14:textId="77777777" w:rsidR="00C66D40" w:rsidRPr="007B7D89" w:rsidRDefault="003926A9">
      <w:pPr>
        <w:spacing w:line="440" w:lineRule="exact"/>
        <w:rPr>
          <w:rFonts w:ascii="仿宋" w:eastAsia="仿宋" w:hAnsi="仿宋"/>
          <w:sz w:val="24"/>
          <w:szCs w:val="28"/>
        </w:rPr>
      </w:pPr>
      <w:r w:rsidRPr="007B7D89">
        <w:rPr>
          <w:rFonts w:ascii="仿宋" w:eastAsia="仿宋" w:hAnsi="仿宋" w:hint="eastAsia"/>
          <w:sz w:val="24"/>
          <w:szCs w:val="28"/>
        </w:rPr>
        <w:t>响应单位名称（盖公章）：</w:t>
      </w:r>
    </w:p>
    <w:p w14:paraId="368ACE0A" w14:textId="77777777" w:rsidR="00C66D40" w:rsidRPr="007B7D89" w:rsidRDefault="003926A9">
      <w:pPr>
        <w:spacing w:line="440" w:lineRule="exact"/>
        <w:rPr>
          <w:rFonts w:ascii="仿宋" w:eastAsia="仿宋" w:hAnsi="仿宋"/>
          <w:sz w:val="24"/>
          <w:szCs w:val="28"/>
        </w:rPr>
      </w:pPr>
      <w:r w:rsidRPr="007B7D89">
        <w:rPr>
          <w:rFonts w:ascii="仿宋" w:eastAsia="仿宋" w:hAnsi="仿宋" w:hint="eastAsia"/>
          <w:sz w:val="24"/>
          <w:szCs w:val="28"/>
        </w:rPr>
        <w:t>日</w:t>
      </w:r>
      <w:r w:rsidRPr="007B7D89">
        <w:rPr>
          <w:rFonts w:ascii="仿宋" w:eastAsia="仿宋" w:hAnsi="仿宋" w:hint="eastAsia"/>
          <w:sz w:val="24"/>
          <w:szCs w:val="28"/>
        </w:rPr>
        <w:t xml:space="preserve">     </w:t>
      </w:r>
      <w:r w:rsidRPr="007B7D89">
        <w:rPr>
          <w:rFonts w:ascii="仿宋" w:eastAsia="仿宋" w:hAnsi="仿宋" w:hint="eastAsia"/>
          <w:sz w:val="24"/>
          <w:szCs w:val="28"/>
        </w:rPr>
        <w:t>期：</w:t>
      </w:r>
    </w:p>
    <w:p w14:paraId="060F2CEE" w14:textId="77777777" w:rsidR="00C66D40" w:rsidRPr="007B7D89" w:rsidRDefault="00C66D40">
      <w:pPr>
        <w:spacing w:line="440" w:lineRule="exact"/>
        <w:rPr>
          <w:rFonts w:ascii="仿宋" w:eastAsia="仿宋" w:hAnsi="仿宋"/>
          <w:sz w:val="24"/>
          <w:szCs w:val="28"/>
        </w:rPr>
      </w:pPr>
    </w:p>
    <w:p w14:paraId="0F3B6208" w14:textId="77777777" w:rsidR="00C66D40" w:rsidRPr="007B7D89" w:rsidRDefault="003926A9">
      <w:pPr>
        <w:widowControl/>
        <w:jc w:val="left"/>
        <w:rPr>
          <w:rFonts w:ascii="仿宋" w:eastAsia="仿宋" w:hAnsi="仿宋"/>
          <w:sz w:val="24"/>
          <w:szCs w:val="28"/>
        </w:rPr>
      </w:pPr>
      <w:r w:rsidRPr="007B7D89">
        <w:rPr>
          <w:rFonts w:ascii="仿宋" w:eastAsia="仿宋" w:hAnsi="仿宋" w:hint="eastAsia"/>
          <w:sz w:val="24"/>
          <w:szCs w:val="28"/>
        </w:rPr>
        <w:br w:type="page"/>
      </w:r>
    </w:p>
    <w:p w14:paraId="742C8FE4" w14:textId="77777777" w:rsidR="00C66D40" w:rsidRPr="007B7D89" w:rsidRDefault="003926A9">
      <w:pPr>
        <w:spacing w:line="440" w:lineRule="exact"/>
        <w:rPr>
          <w:sz w:val="24"/>
          <w:szCs w:val="28"/>
        </w:rPr>
      </w:pPr>
      <w:r w:rsidRPr="007B7D89">
        <w:rPr>
          <w:rFonts w:hint="eastAsia"/>
          <w:sz w:val="24"/>
          <w:szCs w:val="28"/>
        </w:rPr>
        <w:lastRenderedPageBreak/>
        <w:t>附件</w:t>
      </w:r>
      <w:r w:rsidRPr="007B7D89">
        <w:rPr>
          <w:sz w:val="24"/>
          <w:szCs w:val="28"/>
        </w:rPr>
        <w:t>2</w:t>
      </w:r>
    </w:p>
    <w:p w14:paraId="6C990680" w14:textId="77777777" w:rsidR="00C66D40" w:rsidRPr="007B7D89" w:rsidRDefault="00C66D40">
      <w:pPr>
        <w:spacing w:line="440" w:lineRule="exact"/>
        <w:rPr>
          <w:b/>
          <w:sz w:val="24"/>
          <w:szCs w:val="28"/>
        </w:rPr>
      </w:pPr>
    </w:p>
    <w:p w14:paraId="459B5343" w14:textId="77777777" w:rsidR="00C66D40" w:rsidRPr="007B7D89" w:rsidRDefault="003926A9">
      <w:pPr>
        <w:spacing w:line="440" w:lineRule="exact"/>
        <w:jc w:val="center"/>
        <w:rPr>
          <w:b/>
          <w:sz w:val="24"/>
          <w:szCs w:val="28"/>
        </w:rPr>
      </w:pPr>
      <w:r w:rsidRPr="007B7D89">
        <w:rPr>
          <w:rFonts w:hint="eastAsia"/>
          <w:b/>
          <w:sz w:val="24"/>
          <w:szCs w:val="28"/>
        </w:rPr>
        <w:t>报价单</w:t>
      </w:r>
    </w:p>
    <w:p w14:paraId="72D6076E" w14:textId="77777777" w:rsidR="00C66D40" w:rsidRPr="007B7D89" w:rsidRDefault="003926A9">
      <w:pPr>
        <w:spacing w:line="440" w:lineRule="exact"/>
        <w:rPr>
          <w:rFonts w:ascii="仿宋" w:eastAsia="仿宋" w:hAnsi="仿宋"/>
          <w:sz w:val="24"/>
          <w:szCs w:val="28"/>
        </w:rPr>
      </w:pPr>
      <w:r w:rsidRPr="007B7D89">
        <w:rPr>
          <w:rFonts w:ascii="仿宋" w:eastAsia="仿宋" w:hAnsi="仿宋" w:hint="eastAsia"/>
          <w:sz w:val="24"/>
          <w:szCs w:val="28"/>
        </w:rPr>
        <w:t>致：上海市工商外国语学校：</w:t>
      </w:r>
    </w:p>
    <w:p w14:paraId="17E7FBDA" w14:textId="77777777" w:rsidR="00C66D40" w:rsidRPr="007B7D89" w:rsidRDefault="003926A9">
      <w:pPr>
        <w:spacing w:line="440" w:lineRule="exact"/>
        <w:ind w:firstLineChars="200" w:firstLine="480"/>
        <w:rPr>
          <w:rFonts w:ascii="仿宋" w:eastAsia="仿宋" w:hAnsi="仿宋"/>
          <w:sz w:val="24"/>
          <w:szCs w:val="28"/>
        </w:rPr>
      </w:pPr>
      <w:r w:rsidRPr="007B7D89">
        <w:rPr>
          <w:rFonts w:ascii="仿宋" w:eastAsia="仿宋" w:hAnsi="仿宋" w:hint="eastAsia"/>
          <w:sz w:val="24"/>
          <w:szCs w:val="28"/>
        </w:rPr>
        <w:t>兹就贵单位的比选函提交书面报价文件，承诺严格遵守国家的相关法律法规及上海市工商外国语学校的相关规定，诚信参加贵校的比选采购活动。</w:t>
      </w:r>
    </w:p>
    <w:p w14:paraId="39B59B75" w14:textId="77777777" w:rsidR="00C66D40" w:rsidRPr="007B7D89" w:rsidRDefault="003926A9">
      <w:pPr>
        <w:spacing w:line="440" w:lineRule="exact"/>
        <w:ind w:firstLineChars="200" w:firstLine="480"/>
        <w:rPr>
          <w:rFonts w:ascii="仿宋" w:eastAsia="仿宋" w:hAnsi="仿宋"/>
          <w:sz w:val="24"/>
          <w:szCs w:val="28"/>
        </w:rPr>
      </w:pPr>
      <w:r w:rsidRPr="007B7D89">
        <w:rPr>
          <w:rFonts w:ascii="仿宋" w:eastAsia="仿宋" w:hAnsi="仿宋" w:hint="eastAsia"/>
          <w:sz w:val="24"/>
          <w:szCs w:val="28"/>
        </w:rPr>
        <w:t>如成交，将按要求签订合同并履行相应的责任和义务。现根据服务需求内容编制本报价单，报价有效期</w:t>
      </w:r>
      <w:r w:rsidRPr="007B7D89">
        <w:rPr>
          <w:rFonts w:ascii="仿宋" w:eastAsia="仿宋" w:hAnsi="仿宋" w:hint="eastAsia"/>
          <w:sz w:val="24"/>
          <w:szCs w:val="28"/>
          <w:u w:val="single"/>
        </w:rPr>
        <w:t xml:space="preserve">               </w:t>
      </w:r>
      <w:r w:rsidRPr="007B7D89">
        <w:rPr>
          <w:rFonts w:ascii="仿宋" w:eastAsia="仿宋" w:hAnsi="仿宋" w:hint="eastAsia"/>
          <w:sz w:val="24"/>
          <w:szCs w:val="28"/>
        </w:rPr>
        <w:t>，并授权本单位职工</w:t>
      </w:r>
      <w:r w:rsidRPr="007B7D89">
        <w:rPr>
          <w:rFonts w:ascii="仿宋" w:eastAsia="仿宋" w:hAnsi="仿宋" w:hint="eastAsia"/>
          <w:sz w:val="24"/>
          <w:szCs w:val="28"/>
          <w:u w:val="single"/>
        </w:rPr>
        <w:t xml:space="preserve">                   </w:t>
      </w:r>
      <w:r w:rsidRPr="007B7D89">
        <w:rPr>
          <w:rFonts w:ascii="仿宋" w:eastAsia="仿宋" w:hAnsi="仿宋" w:hint="eastAsia"/>
          <w:sz w:val="24"/>
          <w:szCs w:val="28"/>
        </w:rPr>
        <w:t>（姓名、身份证号）作为该货物报价及履约代表，负责该项目的一切相关事宜，并提供相关的资质证明材料（如有见附件）。</w:t>
      </w:r>
    </w:p>
    <w:p w14:paraId="0719B95D" w14:textId="77777777" w:rsidR="00C66D40" w:rsidRPr="007B7D89" w:rsidRDefault="00C66D40">
      <w:pPr>
        <w:spacing w:line="440" w:lineRule="exact"/>
        <w:rPr>
          <w:rFonts w:ascii="仿宋" w:eastAsia="仿宋" w:hAnsi="仿宋"/>
          <w:sz w:val="24"/>
          <w:szCs w:val="28"/>
        </w:rPr>
      </w:pPr>
    </w:p>
    <w:p w14:paraId="00E8E0CF" w14:textId="77777777" w:rsidR="00C66D40" w:rsidRPr="007B7D89" w:rsidRDefault="003926A9">
      <w:pPr>
        <w:spacing w:line="440" w:lineRule="exact"/>
        <w:ind w:firstLineChars="200" w:firstLine="480"/>
        <w:rPr>
          <w:rFonts w:ascii="仿宋" w:eastAsia="仿宋" w:hAnsi="仿宋"/>
          <w:sz w:val="24"/>
          <w:szCs w:val="28"/>
        </w:rPr>
      </w:pPr>
      <w:r w:rsidRPr="007B7D89">
        <w:rPr>
          <w:rFonts w:ascii="仿宋" w:eastAsia="仿宋" w:hAnsi="仿宋" w:hint="eastAsia"/>
          <w:sz w:val="24"/>
          <w:szCs w:val="28"/>
        </w:rPr>
        <w:t>服务报价内容</w:t>
      </w:r>
    </w:p>
    <w:p w14:paraId="01050546" w14:textId="77777777" w:rsidR="00C66D40" w:rsidRPr="007B7D89" w:rsidRDefault="003926A9">
      <w:pPr>
        <w:spacing w:line="440" w:lineRule="exact"/>
        <w:ind w:firstLineChars="200" w:firstLine="480"/>
        <w:rPr>
          <w:rFonts w:ascii="仿宋" w:eastAsia="仿宋" w:hAnsi="仿宋"/>
          <w:sz w:val="24"/>
          <w:szCs w:val="28"/>
        </w:rPr>
      </w:pPr>
      <w:r w:rsidRPr="007B7D89">
        <w:rPr>
          <w:rFonts w:ascii="仿宋" w:eastAsia="仿宋" w:hAnsi="仿宋" w:hint="eastAsia"/>
          <w:sz w:val="24"/>
          <w:szCs w:val="28"/>
        </w:rPr>
        <w:t>（服务内容自拟。须按四项服务内容分项报价，并列明互动物料及各类纪念周边的单价。）</w:t>
      </w:r>
    </w:p>
    <w:p w14:paraId="38A7F804" w14:textId="77777777" w:rsidR="00C66D40" w:rsidRPr="007B7D89" w:rsidRDefault="00C66D40">
      <w:pPr>
        <w:spacing w:line="440" w:lineRule="exact"/>
        <w:rPr>
          <w:rFonts w:ascii="仿宋" w:eastAsia="仿宋" w:hAnsi="仿宋"/>
          <w:sz w:val="24"/>
          <w:szCs w:val="28"/>
        </w:rPr>
      </w:pPr>
    </w:p>
    <w:p w14:paraId="1EE28F87" w14:textId="77777777" w:rsidR="00C66D40" w:rsidRPr="007B7D89" w:rsidRDefault="00C66D40">
      <w:pPr>
        <w:spacing w:line="440" w:lineRule="exact"/>
        <w:rPr>
          <w:rFonts w:ascii="仿宋" w:eastAsia="仿宋" w:hAnsi="仿宋"/>
          <w:sz w:val="24"/>
          <w:szCs w:val="28"/>
        </w:rPr>
      </w:pPr>
    </w:p>
    <w:p w14:paraId="74A8DFA5" w14:textId="77777777" w:rsidR="00C66D40" w:rsidRPr="007B7D89" w:rsidRDefault="00C66D40">
      <w:pPr>
        <w:spacing w:line="440" w:lineRule="exact"/>
        <w:rPr>
          <w:rFonts w:ascii="仿宋" w:eastAsia="仿宋" w:hAnsi="仿宋"/>
          <w:sz w:val="24"/>
          <w:szCs w:val="28"/>
        </w:rPr>
      </w:pPr>
    </w:p>
    <w:p w14:paraId="0D98A03A" w14:textId="77777777" w:rsidR="00C66D40" w:rsidRPr="007B7D89" w:rsidRDefault="00C66D40">
      <w:pPr>
        <w:spacing w:line="440" w:lineRule="exact"/>
        <w:rPr>
          <w:rFonts w:ascii="仿宋" w:eastAsia="仿宋" w:hAnsi="仿宋"/>
          <w:sz w:val="24"/>
          <w:szCs w:val="28"/>
        </w:rPr>
      </w:pPr>
    </w:p>
    <w:p w14:paraId="3347781C" w14:textId="77777777" w:rsidR="00C66D40" w:rsidRPr="007B7D89" w:rsidRDefault="003926A9">
      <w:pPr>
        <w:spacing w:line="440" w:lineRule="exact"/>
        <w:rPr>
          <w:rFonts w:ascii="仿宋" w:eastAsia="仿宋" w:hAnsi="仿宋"/>
          <w:sz w:val="24"/>
          <w:szCs w:val="28"/>
        </w:rPr>
      </w:pPr>
      <w:r w:rsidRPr="007B7D89">
        <w:rPr>
          <w:rFonts w:ascii="仿宋" w:eastAsia="仿宋" w:hAnsi="仿宋" w:hint="eastAsia"/>
          <w:sz w:val="24"/>
          <w:szCs w:val="28"/>
        </w:rPr>
        <w:t>报价单位（公章）：</w:t>
      </w:r>
      <w:r w:rsidRPr="007B7D89">
        <w:rPr>
          <w:rFonts w:ascii="仿宋" w:eastAsia="仿宋" w:hAnsi="仿宋" w:hint="eastAsia"/>
          <w:sz w:val="24"/>
          <w:szCs w:val="28"/>
          <w:u w:val="single"/>
        </w:rPr>
        <w:t xml:space="preserve">                                                </w:t>
      </w:r>
      <w:r w:rsidRPr="007B7D89">
        <w:rPr>
          <w:rFonts w:ascii="仿宋" w:eastAsia="仿宋" w:hAnsi="仿宋" w:hint="eastAsia"/>
          <w:sz w:val="24"/>
          <w:szCs w:val="28"/>
        </w:rPr>
        <w:t xml:space="preserve">  </w:t>
      </w:r>
      <w:r w:rsidRPr="007B7D89">
        <w:rPr>
          <w:rFonts w:ascii="仿宋" w:eastAsia="仿宋" w:hAnsi="仿宋" w:hint="eastAsia"/>
          <w:sz w:val="24"/>
          <w:szCs w:val="28"/>
        </w:rPr>
        <w:t xml:space="preserve"> </w:t>
      </w:r>
    </w:p>
    <w:p w14:paraId="57D79600" w14:textId="77777777" w:rsidR="00C66D40" w:rsidRPr="007B7D89" w:rsidRDefault="003926A9">
      <w:pPr>
        <w:spacing w:line="440" w:lineRule="exact"/>
        <w:rPr>
          <w:rFonts w:ascii="仿宋" w:eastAsia="仿宋" w:hAnsi="仿宋"/>
          <w:sz w:val="24"/>
          <w:szCs w:val="28"/>
          <w:u w:val="single"/>
        </w:rPr>
      </w:pPr>
      <w:r w:rsidRPr="007B7D89">
        <w:rPr>
          <w:rFonts w:ascii="仿宋" w:eastAsia="仿宋" w:hAnsi="仿宋" w:hint="eastAsia"/>
          <w:sz w:val="24"/>
          <w:szCs w:val="28"/>
        </w:rPr>
        <w:t>授权代表（签字、电话</w:t>
      </w:r>
      <w:r w:rsidRPr="007B7D89">
        <w:rPr>
          <w:rFonts w:ascii="仿宋" w:eastAsia="仿宋" w:hAnsi="仿宋" w:hint="eastAsia"/>
          <w:sz w:val="24"/>
          <w:szCs w:val="28"/>
        </w:rPr>
        <w:t>/</w:t>
      </w:r>
      <w:r w:rsidRPr="007B7D89">
        <w:rPr>
          <w:rFonts w:ascii="仿宋" w:eastAsia="仿宋" w:hAnsi="仿宋" w:hint="eastAsia"/>
          <w:sz w:val="24"/>
          <w:szCs w:val="28"/>
        </w:rPr>
        <w:t>邮箱）：</w:t>
      </w:r>
      <w:r w:rsidRPr="007B7D89">
        <w:rPr>
          <w:rFonts w:ascii="仿宋" w:eastAsia="仿宋" w:hAnsi="仿宋" w:hint="eastAsia"/>
          <w:sz w:val="24"/>
          <w:szCs w:val="28"/>
          <w:u w:val="single"/>
        </w:rPr>
        <w:t xml:space="preserve">                             </w:t>
      </w:r>
    </w:p>
    <w:p w14:paraId="04A250F3" w14:textId="77777777" w:rsidR="00C66D40" w:rsidRPr="007B7D89" w:rsidRDefault="003926A9">
      <w:pPr>
        <w:spacing w:line="440" w:lineRule="exact"/>
        <w:rPr>
          <w:rFonts w:ascii="仿宋" w:eastAsia="仿宋" w:hAnsi="仿宋"/>
          <w:sz w:val="24"/>
          <w:szCs w:val="28"/>
        </w:rPr>
      </w:pPr>
      <w:r w:rsidRPr="007B7D89">
        <w:rPr>
          <w:rFonts w:ascii="仿宋" w:eastAsia="仿宋" w:hAnsi="仿宋" w:hint="eastAsia"/>
          <w:sz w:val="24"/>
          <w:szCs w:val="28"/>
        </w:rPr>
        <w:t>法定地址：</w:t>
      </w:r>
      <w:r w:rsidRPr="007B7D89">
        <w:rPr>
          <w:rFonts w:ascii="仿宋" w:eastAsia="仿宋" w:hAnsi="仿宋" w:hint="eastAsia"/>
          <w:sz w:val="24"/>
          <w:szCs w:val="28"/>
          <w:u w:val="single"/>
        </w:rPr>
        <w:t xml:space="preserve">                       </w:t>
      </w:r>
      <w:r w:rsidRPr="007B7D89">
        <w:rPr>
          <w:rFonts w:ascii="仿宋" w:eastAsia="仿宋" w:hAnsi="仿宋" w:hint="eastAsia"/>
          <w:sz w:val="24"/>
          <w:szCs w:val="28"/>
          <w:u w:val="single"/>
        </w:rPr>
        <w:t>（邮编：</w:t>
      </w:r>
      <w:r w:rsidRPr="007B7D89">
        <w:rPr>
          <w:rFonts w:ascii="仿宋" w:eastAsia="仿宋" w:hAnsi="仿宋" w:hint="eastAsia"/>
          <w:sz w:val="24"/>
          <w:szCs w:val="28"/>
          <w:u w:val="single"/>
        </w:rPr>
        <w:t xml:space="preserve">      </w:t>
      </w:r>
      <w:r w:rsidRPr="007B7D89">
        <w:rPr>
          <w:rFonts w:ascii="仿宋" w:eastAsia="仿宋" w:hAnsi="仿宋" w:hint="eastAsia"/>
          <w:sz w:val="24"/>
          <w:szCs w:val="28"/>
          <w:u w:val="single"/>
        </w:rPr>
        <w:t>）</w:t>
      </w:r>
    </w:p>
    <w:p w14:paraId="620830AC" w14:textId="77777777" w:rsidR="00C66D40" w:rsidRPr="007B7D89" w:rsidRDefault="003926A9">
      <w:pPr>
        <w:spacing w:line="440" w:lineRule="exact"/>
        <w:rPr>
          <w:rFonts w:ascii="仿宋" w:eastAsia="仿宋" w:hAnsi="仿宋"/>
          <w:sz w:val="24"/>
          <w:szCs w:val="28"/>
        </w:rPr>
      </w:pPr>
      <w:r w:rsidRPr="007B7D89">
        <w:rPr>
          <w:rFonts w:ascii="仿宋" w:eastAsia="仿宋" w:hAnsi="仿宋" w:hint="eastAsia"/>
          <w:sz w:val="24"/>
          <w:szCs w:val="28"/>
        </w:rPr>
        <w:t>日</w:t>
      </w:r>
      <w:r w:rsidRPr="007B7D89">
        <w:rPr>
          <w:rFonts w:ascii="仿宋" w:eastAsia="仿宋" w:hAnsi="仿宋" w:hint="eastAsia"/>
          <w:sz w:val="24"/>
          <w:szCs w:val="28"/>
        </w:rPr>
        <w:t xml:space="preserve">    </w:t>
      </w:r>
      <w:r w:rsidRPr="007B7D89">
        <w:rPr>
          <w:rFonts w:ascii="仿宋" w:eastAsia="仿宋" w:hAnsi="仿宋" w:hint="eastAsia"/>
          <w:sz w:val="24"/>
          <w:szCs w:val="28"/>
        </w:rPr>
        <w:t>期：</w:t>
      </w:r>
      <w:r w:rsidRPr="007B7D89">
        <w:rPr>
          <w:rFonts w:ascii="仿宋" w:eastAsia="仿宋" w:hAnsi="仿宋" w:hint="eastAsia"/>
          <w:sz w:val="24"/>
          <w:szCs w:val="28"/>
          <w:u w:val="single"/>
        </w:rPr>
        <w:t xml:space="preserve">      </w:t>
      </w:r>
      <w:r w:rsidRPr="007B7D89">
        <w:rPr>
          <w:rFonts w:ascii="仿宋" w:eastAsia="仿宋" w:hAnsi="仿宋" w:hint="eastAsia"/>
          <w:sz w:val="24"/>
          <w:szCs w:val="28"/>
        </w:rPr>
        <w:t>年</w:t>
      </w:r>
      <w:r w:rsidRPr="007B7D89">
        <w:rPr>
          <w:rFonts w:ascii="仿宋" w:eastAsia="仿宋" w:hAnsi="仿宋" w:hint="eastAsia"/>
          <w:sz w:val="24"/>
          <w:szCs w:val="28"/>
          <w:u w:val="single"/>
        </w:rPr>
        <w:t xml:space="preserve">      </w:t>
      </w:r>
      <w:r w:rsidRPr="007B7D89">
        <w:rPr>
          <w:rFonts w:ascii="仿宋" w:eastAsia="仿宋" w:hAnsi="仿宋" w:hint="eastAsia"/>
          <w:sz w:val="24"/>
          <w:szCs w:val="28"/>
        </w:rPr>
        <w:t>月</w:t>
      </w:r>
      <w:r w:rsidRPr="007B7D89">
        <w:rPr>
          <w:rFonts w:ascii="仿宋" w:eastAsia="仿宋" w:hAnsi="仿宋" w:hint="eastAsia"/>
          <w:sz w:val="24"/>
          <w:szCs w:val="28"/>
          <w:u w:val="single"/>
        </w:rPr>
        <w:t xml:space="preserve">      </w:t>
      </w:r>
      <w:r w:rsidRPr="007B7D89">
        <w:rPr>
          <w:rFonts w:ascii="仿宋" w:eastAsia="仿宋" w:hAnsi="仿宋" w:hint="eastAsia"/>
          <w:sz w:val="24"/>
          <w:szCs w:val="28"/>
        </w:rPr>
        <w:t>日</w:t>
      </w:r>
    </w:p>
    <w:p w14:paraId="6F4031BD" w14:textId="77777777" w:rsidR="00C66D40" w:rsidRPr="007B7D89" w:rsidRDefault="00C66D40">
      <w:pPr>
        <w:spacing w:line="440" w:lineRule="exact"/>
        <w:rPr>
          <w:rFonts w:ascii="仿宋" w:eastAsia="仿宋" w:hAnsi="仿宋"/>
          <w:sz w:val="24"/>
          <w:szCs w:val="28"/>
        </w:rPr>
      </w:pPr>
    </w:p>
    <w:p w14:paraId="0CC11826" w14:textId="77777777" w:rsidR="00C66D40" w:rsidRPr="007B7D89" w:rsidRDefault="003926A9">
      <w:pPr>
        <w:widowControl/>
        <w:jc w:val="left"/>
        <w:rPr>
          <w:rFonts w:ascii="仿宋" w:eastAsia="仿宋" w:hAnsi="仿宋"/>
          <w:sz w:val="24"/>
          <w:szCs w:val="28"/>
        </w:rPr>
      </w:pPr>
      <w:r w:rsidRPr="007B7D89">
        <w:rPr>
          <w:rFonts w:ascii="仿宋" w:eastAsia="仿宋" w:hAnsi="仿宋" w:hint="eastAsia"/>
          <w:sz w:val="24"/>
          <w:szCs w:val="28"/>
        </w:rPr>
        <w:br w:type="page"/>
      </w:r>
    </w:p>
    <w:p w14:paraId="66C82047" w14:textId="77777777" w:rsidR="00C66D40" w:rsidRPr="007B7D89" w:rsidRDefault="003926A9">
      <w:pPr>
        <w:spacing w:line="440" w:lineRule="exact"/>
        <w:rPr>
          <w:sz w:val="24"/>
          <w:szCs w:val="28"/>
        </w:rPr>
      </w:pPr>
      <w:r w:rsidRPr="007B7D89">
        <w:rPr>
          <w:rFonts w:hint="eastAsia"/>
          <w:sz w:val="24"/>
          <w:szCs w:val="28"/>
        </w:rPr>
        <w:lastRenderedPageBreak/>
        <w:t>附件</w:t>
      </w:r>
      <w:r w:rsidRPr="007B7D89">
        <w:rPr>
          <w:sz w:val="24"/>
          <w:szCs w:val="28"/>
        </w:rPr>
        <w:t>3</w:t>
      </w:r>
    </w:p>
    <w:p w14:paraId="268B1FA8" w14:textId="77777777" w:rsidR="00C66D40" w:rsidRPr="007B7D89" w:rsidRDefault="00C66D40">
      <w:pPr>
        <w:spacing w:line="440" w:lineRule="exact"/>
        <w:rPr>
          <w:b/>
          <w:bCs/>
          <w:sz w:val="24"/>
          <w:szCs w:val="28"/>
        </w:rPr>
      </w:pPr>
    </w:p>
    <w:p w14:paraId="424A3E08" w14:textId="77777777" w:rsidR="00C66D40" w:rsidRPr="007B7D89" w:rsidRDefault="003926A9">
      <w:pPr>
        <w:spacing w:line="440" w:lineRule="exact"/>
        <w:jc w:val="center"/>
        <w:rPr>
          <w:sz w:val="24"/>
          <w:szCs w:val="28"/>
        </w:rPr>
      </w:pPr>
      <w:r w:rsidRPr="007B7D89">
        <w:rPr>
          <w:rFonts w:hint="eastAsia"/>
          <w:b/>
          <w:bCs/>
          <w:sz w:val="24"/>
          <w:szCs w:val="28"/>
        </w:rPr>
        <w:t>服务方案及承诺（格式可自拟）</w:t>
      </w:r>
    </w:p>
    <w:p w14:paraId="353A961E" w14:textId="77777777" w:rsidR="00C66D40" w:rsidRPr="007B7D89" w:rsidRDefault="00C66D40">
      <w:pPr>
        <w:spacing w:line="440" w:lineRule="exact"/>
        <w:rPr>
          <w:b/>
          <w:bCs/>
          <w:sz w:val="24"/>
          <w:szCs w:val="28"/>
        </w:rPr>
      </w:pPr>
    </w:p>
    <w:p w14:paraId="239DD53E" w14:textId="77777777" w:rsidR="00C66D40" w:rsidRPr="007B7D89" w:rsidRDefault="003926A9">
      <w:pPr>
        <w:spacing w:line="440" w:lineRule="exact"/>
        <w:ind w:firstLineChars="200" w:firstLine="480"/>
        <w:rPr>
          <w:rFonts w:ascii="仿宋" w:eastAsia="仿宋" w:hAnsi="仿宋"/>
          <w:sz w:val="24"/>
          <w:szCs w:val="28"/>
        </w:rPr>
      </w:pPr>
      <w:r w:rsidRPr="007B7D89">
        <w:rPr>
          <w:rFonts w:ascii="仿宋" w:eastAsia="仿宋" w:hAnsi="仿宋" w:hint="eastAsia"/>
          <w:sz w:val="24"/>
          <w:szCs w:val="28"/>
        </w:rPr>
        <w:t>请供应商提供完整的项目方案及相应实施计划等，并提供完整的实施过程中的配合服务方案。方案至少应包括：展示策划与效果示意；观众参与机制说明；互动体验设计说明及技术实现路径；《物料与周边配置清单》（逐项列明品类、规格尺寸、材质工艺、数量、</w:t>
      </w:r>
      <w:r w:rsidRPr="007B7D89">
        <w:rPr>
          <w:rFonts w:ascii="仿宋" w:eastAsia="仿宋" w:hAnsi="仿宋" w:hint="eastAsia"/>
          <w:sz w:val="24"/>
          <w:szCs w:val="28"/>
        </w:rPr>
        <w:t>单价及效果示意）；实施进度计划。</w:t>
      </w:r>
    </w:p>
    <w:p w14:paraId="790A64EA" w14:textId="77777777" w:rsidR="00C66D40" w:rsidRPr="007B7D89" w:rsidRDefault="00C66D40">
      <w:pPr>
        <w:spacing w:line="440" w:lineRule="exact"/>
        <w:rPr>
          <w:rFonts w:ascii="仿宋" w:eastAsia="仿宋" w:hAnsi="仿宋"/>
          <w:sz w:val="24"/>
          <w:szCs w:val="28"/>
        </w:rPr>
      </w:pPr>
    </w:p>
    <w:p w14:paraId="1ECE6A75" w14:textId="77777777" w:rsidR="00C66D40" w:rsidRPr="007B7D89" w:rsidRDefault="00C66D40">
      <w:pPr>
        <w:spacing w:line="440" w:lineRule="exact"/>
        <w:rPr>
          <w:rFonts w:ascii="仿宋" w:eastAsia="仿宋" w:hAnsi="仿宋"/>
          <w:sz w:val="24"/>
          <w:szCs w:val="28"/>
        </w:rPr>
      </w:pPr>
    </w:p>
    <w:p w14:paraId="6FD6D14F" w14:textId="77777777" w:rsidR="00C66D40" w:rsidRPr="007B7D89" w:rsidRDefault="00C66D40">
      <w:pPr>
        <w:spacing w:line="440" w:lineRule="exact"/>
        <w:rPr>
          <w:rFonts w:ascii="仿宋" w:eastAsia="仿宋" w:hAnsi="仿宋"/>
          <w:sz w:val="24"/>
          <w:szCs w:val="28"/>
        </w:rPr>
      </w:pPr>
    </w:p>
    <w:p w14:paraId="1F28B67E" w14:textId="77777777" w:rsidR="00C66D40" w:rsidRPr="007B7D89" w:rsidRDefault="00C66D40">
      <w:pPr>
        <w:spacing w:line="440" w:lineRule="exact"/>
        <w:rPr>
          <w:rFonts w:ascii="仿宋" w:eastAsia="仿宋" w:hAnsi="仿宋"/>
          <w:sz w:val="24"/>
          <w:szCs w:val="28"/>
        </w:rPr>
      </w:pPr>
    </w:p>
    <w:p w14:paraId="77EDBDBC" w14:textId="77777777" w:rsidR="00C66D40" w:rsidRPr="007B7D89" w:rsidRDefault="003926A9">
      <w:pPr>
        <w:spacing w:line="440" w:lineRule="exact"/>
        <w:ind w:firstLineChars="200" w:firstLine="480"/>
        <w:rPr>
          <w:rFonts w:ascii="仿宋" w:eastAsia="仿宋" w:hAnsi="仿宋"/>
          <w:sz w:val="24"/>
          <w:szCs w:val="28"/>
        </w:rPr>
      </w:pPr>
      <w:r w:rsidRPr="007B7D89">
        <w:rPr>
          <w:rFonts w:ascii="仿宋" w:eastAsia="仿宋" w:hAnsi="仿宋" w:hint="eastAsia"/>
          <w:sz w:val="24"/>
          <w:szCs w:val="28"/>
        </w:rPr>
        <w:t>承诺内容应包括：</w:t>
      </w:r>
    </w:p>
    <w:p w14:paraId="7694DDD0" w14:textId="77777777" w:rsidR="00C66D40" w:rsidRPr="007B7D89" w:rsidRDefault="003926A9">
      <w:pPr>
        <w:spacing w:line="440" w:lineRule="exact"/>
        <w:ind w:firstLineChars="200" w:firstLine="480"/>
        <w:rPr>
          <w:rFonts w:ascii="仿宋" w:eastAsia="仿宋" w:hAnsi="仿宋"/>
          <w:sz w:val="24"/>
          <w:szCs w:val="28"/>
        </w:rPr>
      </w:pPr>
      <w:r w:rsidRPr="007B7D89">
        <w:rPr>
          <w:rFonts w:ascii="仿宋" w:eastAsia="仿宋" w:hAnsi="仿宋"/>
          <w:sz w:val="24"/>
          <w:szCs w:val="28"/>
        </w:rPr>
        <w:t>1</w:t>
      </w:r>
      <w:r w:rsidRPr="007B7D89">
        <w:rPr>
          <w:rFonts w:ascii="仿宋" w:eastAsia="仿宋" w:hAnsi="仿宋" w:hint="eastAsia"/>
          <w:sz w:val="24"/>
          <w:szCs w:val="28"/>
        </w:rPr>
        <w:t>、服务时间、质量承诺</w:t>
      </w:r>
    </w:p>
    <w:p w14:paraId="480E72F7" w14:textId="77777777" w:rsidR="00C66D40" w:rsidRPr="007B7D89" w:rsidRDefault="003926A9">
      <w:pPr>
        <w:spacing w:line="440" w:lineRule="exact"/>
        <w:ind w:firstLineChars="200" w:firstLine="480"/>
        <w:rPr>
          <w:rFonts w:ascii="仿宋" w:eastAsia="仿宋" w:hAnsi="仿宋"/>
          <w:sz w:val="24"/>
          <w:szCs w:val="28"/>
        </w:rPr>
      </w:pPr>
      <w:r w:rsidRPr="007B7D89">
        <w:rPr>
          <w:rFonts w:ascii="仿宋" w:eastAsia="仿宋" w:hAnsi="仿宋"/>
          <w:sz w:val="24"/>
          <w:szCs w:val="28"/>
        </w:rPr>
        <w:t>2</w:t>
      </w:r>
      <w:r w:rsidRPr="007B7D89">
        <w:rPr>
          <w:rFonts w:ascii="仿宋" w:eastAsia="仿宋" w:hAnsi="仿宋" w:hint="eastAsia"/>
          <w:sz w:val="24"/>
          <w:szCs w:val="28"/>
        </w:rPr>
        <w:t>、本项目验收时应达到的效果和指标；</w:t>
      </w:r>
    </w:p>
    <w:p w14:paraId="6D5D580D" w14:textId="77777777" w:rsidR="00C66D40" w:rsidRPr="007B7D89" w:rsidRDefault="003926A9">
      <w:pPr>
        <w:spacing w:line="440" w:lineRule="exact"/>
        <w:ind w:firstLineChars="200" w:firstLine="480"/>
        <w:rPr>
          <w:rFonts w:ascii="仿宋" w:eastAsia="仿宋" w:hAnsi="仿宋"/>
          <w:sz w:val="24"/>
          <w:szCs w:val="28"/>
        </w:rPr>
      </w:pPr>
      <w:r w:rsidRPr="007B7D89">
        <w:rPr>
          <w:rFonts w:ascii="仿宋" w:eastAsia="仿宋" w:hAnsi="仿宋"/>
          <w:sz w:val="24"/>
          <w:szCs w:val="28"/>
        </w:rPr>
        <w:t>3</w:t>
      </w:r>
      <w:r w:rsidRPr="007B7D89">
        <w:rPr>
          <w:rFonts w:ascii="仿宋" w:eastAsia="仿宋" w:hAnsi="仿宋" w:hint="eastAsia"/>
          <w:sz w:val="24"/>
          <w:szCs w:val="28"/>
        </w:rPr>
        <w:t>、其他。</w:t>
      </w:r>
    </w:p>
    <w:p w14:paraId="3107E143" w14:textId="77777777" w:rsidR="00C66D40" w:rsidRPr="007B7D89" w:rsidRDefault="00C66D40">
      <w:pPr>
        <w:spacing w:line="440" w:lineRule="exact"/>
        <w:rPr>
          <w:sz w:val="24"/>
          <w:szCs w:val="28"/>
        </w:rPr>
        <w:sectPr w:rsidR="00C66D40" w:rsidRPr="007B7D89">
          <w:pgSz w:w="11906" w:h="16838"/>
          <w:pgMar w:top="1440" w:right="1800" w:bottom="1440" w:left="1800" w:header="851" w:footer="992" w:gutter="0"/>
          <w:cols w:space="720"/>
          <w:docGrid w:type="lines" w:linePitch="312"/>
        </w:sectPr>
      </w:pPr>
    </w:p>
    <w:p w14:paraId="1659889B" w14:textId="77777777" w:rsidR="00C66D40" w:rsidRPr="007B7D89" w:rsidRDefault="003926A9">
      <w:pPr>
        <w:spacing w:line="440" w:lineRule="exact"/>
        <w:rPr>
          <w:sz w:val="24"/>
          <w:szCs w:val="28"/>
        </w:rPr>
      </w:pPr>
      <w:r w:rsidRPr="007B7D89">
        <w:rPr>
          <w:rFonts w:hint="eastAsia"/>
          <w:sz w:val="24"/>
          <w:szCs w:val="28"/>
        </w:rPr>
        <w:lastRenderedPageBreak/>
        <w:t>附件</w:t>
      </w:r>
      <w:r w:rsidRPr="007B7D89">
        <w:rPr>
          <w:sz w:val="24"/>
          <w:szCs w:val="28"/>
        </w:rPr>
        <w:t>4</w:t>
      </w:r>
    </w:p>
    <w:p w14:paraId="03DA5DCE" w14:textId="77777777" w:rsidR="00C66D40" w:rsidRPr="007B7D89" w:rsidRDefault="00C66D40">
      <w:pPr>
        <w:spacing w:line="440" w:lineRule="exact"/>
        <w:rPr>
          <w:sz w:val="24"/>
          <w:szCs w:val="28"/>
        </w:rPr>
      </w:pPr>
    </w:p>
    <w:p w14:paraId="6B4D63DA" w14:textId="77777777" w:rsidR="00C66D40" w:rsidRPr="007B7D89" w:rsidRDefault="003926A9">
      <w:pPr>
        <w:spacing w:line="440" w:lineRule="exact"/>
        <w:jc w:val="center"/>
        <w:rPr>
          <w:b/>
          <w:bCs/>
          <w:sz w:val="24"/>
          <w:szCs w:val="28"/>
        </w:rPr>
      </w:pPr>
      <w:r w:rsidRPr="007B7D89">
        <w:rPr>
          <w:rFonts w:hint="eastAsia"/>
          <w:b/>
          <w:bCs/>
          <w:sz w:val="24"/>
          <w:szCs w:val="28"/>
        </w:rPr>
        <w:t>报价企业概况（格式可自拟）</w:t>
      </w:r>
    </w:p>
    <w:p w14:paraId="12FC8EFF" w14:textId="77777777" w:rsidR="00C66D40" w:rsidRPr="007B7D89" w:rsidRDefault="00C66D40">
      <w:pPr>
        <w:spacing w:line="440" w:lineRule="exact"/>
        <w:rPr>
          <w:b/>
          <w:bCs/>
          <w:sz w:val="24"/>
          <w:szCs w:val="28"/>
        </w:rPr>
      </w:pPr>
    </w:p>
    <w:p w14:paraId="7E067638" w14:textId="77777777" w:rsidR="00C66D40" w:rsidRPr="007B7D89" w:rsidRDefault="00C66D40">
      <w:pPr>
        <w:spacing w:line="440" w:lineRule="exact"/>
        <w:rPr>
          <w:b/>
          <w:bCs/>
          <w:sz w:val="24"/>
          <w:szCs w:val="28"/>
        </w:rPr>
      </w:pPr>
    </w:p>
    <w:p w14:paraId="58F23B47" w14:textId="77777777" w:rsidR="00C66D40" w:rsidRPr="007B7D89" w:rsidRDefault="00C66D40">
      <w:pPr>
        <w:spacing w:line="440" w:lineRule="exact"/>
        <w:rPr>
          <w:b/>
          <w:bCs/>
          <w:sz w:val="24"/>
          <w:szCs w:val="28"/>
        </w:rPr>
      </w:pPr>
    </w:p>
    <w:p w14:paraId="5FD8F339" w14:textId="77777777" w:rsidR="00C66D40" w:rsidRPr="007B7D89" w:rsidRDefault="00C66D40">
      <w:pPr>
        <w:spacing w:line="440" w:lineRule="exact"/>
        <w:rPr>
          <w:sz w:val="24"/>
          <w:szCs w:val="28"/>
        </w:rPr>
        <w:sectPr w:rsidR="00C66D40" w:rsidRPr="007B7D89">
          <w:pgSz w:w="11906" w:h="16838"/>
          <w:pgMar w:top="1440" w:right="1800" w:bottom="1440" w:left="1800" w:header="851" w:footer="992" w:gutter="0"/>
          <w:cols w:space="720"/>
          <w:docGrid w:type="lines" w:linePitch="312"/>
        </w:sectPr>
      </w:pPr>
    </w:p>
    <w:p w14:paraId="20F7C925" w14:textId="77777777" w:rsidR="00C66D40" w:rsidRPr="007B7D89" w:rsidRDefault="003926A9">
      <w:pPr>
        <w:spacing w:line="440" w:lineRule="exact"/>
        <w:rPr>
          <w:sz w:val="24"/>
          <w:szCs w:val="28"/>
        </w:rPr>
      </w:pPr>
      <w:r w:rsidRPr="007B7D89">
        <w:rPr>
          <w:rFonts w:hint="eastAsia"/>
          <w:sz w:val="24"/>
          <w:szCs w:val="28"/>
        </w:rPr>
        <w:lastRenderedPageBreak/>
        <w:t>附件</w:t>
      </w:r>
      <w:r w:rsidRPr="007B7D89">
        <w:rPr>
          <w:sz w:val="24"/>
          <w:szCs w:val="28"/>
        </w:rPr>
        <w:t>5</w:t>
      </w:r>
    </w:p>
    <w:p w14:paraId="5CEC5872" w14:textId="77777777" w:rsidR="00C66D40" w:rsidRPr="007B7D89" w:rsidRDefault="003926A9">
      <w:pPr>
        <w:spacing w:line="440" w:lineRule="exact"/>
        <w:jc w:val="center"/>
        <w:rPr>
          <w:b/>
          <w:bCs/>
          <w:sz w:val="24"/>
          <w:szCs w:val="28"/>
        </w:rPr>
      </w:pPr>
      <w:r w:rsidRPr="007B7D89">
        <w:rPr>
          <w:rFonts w:hint="eastAsia"/>
          <w:b/>
          <w:bCs/>
          <w:sz w:val="24"/>
          <w:szCs w:val="28"/>
        </w:rPr>
        <w:t>资格证明文件</w:t>
      </w:r>
    </w:p>
    <w:p w14:paraId="7209FC9B" w14:textId="77777777" w:rsidR="00C66D40" w:rsidRPr="007B7D89" w:rsidRDefault="003926A9">
      <w:pPr>
        <w:numPr>
          <w:ilvl w:val="0"/>
          <w:numId w:val="2"/>
        </w:numPr>
        <w:spacing w:line="440" w:lineRule="exact"/>
        <w:rPr>
          <w:rFonts w:ascii="仿宋" w:eastAsia="仿宋" w:hAnsi="仿宋"/>
          <w:sz w:val="24"/>
          <w:szCs w:val="28"/>
        </w:rPr>
      </w:pPr>
      <w:r w:rsidRPr="007B7D89">
        <w:rPr>
          <w:rFonts w:ascii="仿宋" w:eastAsia="仿宋" w:hAnsi="仿宋" w:hint="eastAsia"/>
          <w:sz w:val="24"/>
          <w:szCs w:val="28"/>
        </w:rPr>
        <w:t>企业营业执照（复印件）</w:t>
      </w:r>
    </w:p>
    <w:p w14:paraId="042CB56E" w14:textId="77777777" w:rsidR="00C66D40" w:rsidRPr="007B7D89" w:rsidRDefault="003926A9">
      <w:pPr>
        <w:numPr>
          <w:ilvl w:val="0"/>
          <w:numId w:val="2"/>
        </w:numPr>
        <w:spacing w:line="440" w:lineRule="exact"/>
        <w:rPr>
          <w:rFonts w:ascii="仿宋" w:eastAsia="仿宋" w:hAnsi="仿宋"/>
          <w:sz w:val="24"/>
          <w:szCs w:val="28"/>
        </w:rPr>
      </w:pPr>
      <w:r w:rsidRPr="007B7D89">
        <w:rPr>
          <w:rFonts w:ascii="仿宋" w:eastAsia="仿宋" w:hAnsi="仿宋" w:hint="eastAsia"/>
          <w:sz w:val="24"/>
          <w:szCs w:val="28"/>
        </w:rPr>
        <w:t>其他资格证明文件</w:t>
      </w:r>
    </w:p>
    <w:p w14:paraId="4238FED3" w14:textId="77777777" w:rsidR="00C66D40" w:rsidRPr="007B7D89" w:rsidRDefault="003926A9">
      <w:pPr>
        <w:spacing w:line="440" w:lineRule="exact"/>
        <w:rPr>
          <w:rFonts w:ascii="仿宋" w:eastAsia="仿宋" w:hAnsi="仿宋"/>
          <w:sz w:val="24"/>
          <w:szCs w:val="28"/>
        </w:rPr>
      </w:pPr>
      <w:r w:rsidRPr="007B7D89">
        <w:rPr>
          <w:rFonts w:ascii="仿宋" w:eastAsia="仿宋" w:hAnsi="仿宋"/>
          <w:sz w:val="24"/>
          <w:szCs w:val="28"/>
        </w:rPr>
        <w:tab/>
      </w:r>
      <w:r w:rsidRPr="007B7D89">
        <w:rPr>
          <w:rFonts w:ascii="仿宋" w:eastAsia="仿宋" w:hAnsi="仿宋" w:hint="eastAsia"/>
          <w:sz w:val="24"/>
          <w:szCs w:val="28"/>
        </w:rPr>
        <w:t>……</w:t>
      </w:r>
    </w:p>
    <w:p w14:paraId="1F94B188" w14:textId="77777777" w:rsidR="00C66D40" w:rsidRPr="007B7D89" w:rsidRDefault="00C66D40">
      <w:pPr>
        <w:spacing w:line="440" w:lineRule="exact"/>
        <w:rPr>
          <w:rFonts w:ascii="仿宋" w:eastAsia="仿宋" w:hAnsi="仿宋"/>
          <w:sz w:val="24"/>
          <w:szCs w:val="28"/>
        </w:rPr>
      </w:pPr>
    </w:p>
    <w:p w14:paraId="266B6FD2" w14:textId="77777777" w:rsidR="00C66D40" w:rsidRPr="007B7D89" w:rsidRDefault="003926A9">
      <w:pPr>
        <w:spacing w:line="440" w:lineRule="exact"/>
        <w:rPr>
          <w:rFonts w:ascii="仿宋" w:eastAsia="仿宋" w:hAnsi="仿宋"/>
          <w:b/>
          <w:bCs/>
          <w:sz w:val="24"/>
          <w:szCs w:val="28"/>
        </w:rPr>
      </w:pPr>
      <w:r w:rsidRPr="007B7D89">
        <w:rPr>
          <w:rFonts w:ascii="仿宋" w:eastAsia="仿宋" w:hAnsi="仿宋" w:hint="eastAsia"/>
          <w:b/>
          <w:bCs/>
          <w:sz w:val="24"/>
          <w:szCs w:val="28"/>
        </w:rPr>
        <w:t>注意：</w:t>
      </w:r>
    </w:p>
    <w:p w14:paraId="02AD94B9" w14:textId="77777777" w:rsidR="00C66D40" w:rsidRPr="007B7D89" w:rsidRDefault="003926A9">
      <w:pPr>
        <w:spacing w:line="440" w:lineRule="exact"/>
        <w:ind w:firstLineChars="200" w:firstLine="480"/>
        <w:rPr>
          <w:rFonts w:ascii="仿宋" w:eastAsia="仿宋" w:hAnsi="仿宋"/>
          <w:sz w:val="24"/>
          <w:szCs w:val="28"/>
        </w:rPr>
      </w:pPr>
      <w:r w:rsidRPr="007B7D89">
        <w:rPr>
          <w:rFonts w:ascii="仿宋" w:eastAsia="仿宋" w:hAnsi="仿宋"/>
          <w:sz w:val="24"/>
          <w:szCs w:val="28"/>
        </w:rPr>
        <w:t>1.</w:t>
      </w:r>
      <w:r w:rsidRPr="007B7D89">
        <w:rPr>
          <w:rFonts w:ascii="仿宋" w:eastAsia="仿宋" w:hAnsi="仿宋" w:hint="eastAsia"/>
          <w:sz w:val="24"/>
          <w:szCs w:val="28"/>
        </w:rPr>
        <w:t>报价供应商应提交相关证明文件，以及提供其他有关资料。</w:t>
      </w:r>
    </w:p>
    <w:p w14:paraId="582F30FB" w14:textId="77777777" w:rsidR="00C66D40" w:rsidRPr="007B7D89" w:rsidRDefault="003926A9">
      <w:pPr>
        <w:spacing w:line="440" w:lineRule="exact"/>
        <w:ind w:firstLineChars="200" w:firstLine="480"/>
        <w:rPr>
          <w:rFonts w:ascii="仿宋" w:eastAsia="仿宋" w:hAnsi="仿宋"/>
          <w:sz w:val="24"/>
          <w:szCs w:val="28"/>
        </w:rPr>
      </w:pPr>
      <w:r w:rsidRPr="007B7D89">
        <w:rPr>
          <w:rFonts w:ascii="仿宋" w:eastAsia="仿宋" w:hAnsi="仿宋"/>
          <w:sz w:val="24"/>
          <w:szCs w:val="28"/>
        </w:rPr>
        <w:t>2.</w:t>
      </w:r>
      <w:r w:rsidRPr="007B7D89">
        <w:rPr>
          <w:rFonts w:ascii="仿宋" w:eastAsia="仿宋" w:hAnsi="仿宋" w:hint="eastAsia"/>
          <w:sz w:val="24"/>
          <w:szCs w:val="28"/>
        </w:rPr>
        <w:t>报价供应商提供的资格文件将由采购人及买方使用，并据此进行评价和判断，确定比价供应商的资格和履约能力。</w:t>
      </w:r>
    </w:p>
    <w:p w14:paraId="2576FABC" w14:textId="77777777" w:rsidR="00C66D40" w:rsidRPr="007B7D89" w:rsidRDefault="003926A9">
      <w:pPr>
        <w:spacing w:line="440" w:lineRule="exact"/>
        <w:ind w:firstLineChars="200" w:firstLine="480"/>
        <w:rPr>
          <w:rFonts w:ascii="仿宋" w:eastAsia="仿宋" w:hAnsi="仿宋"/>
          <w:sz w:val="24"/>
          <w:szCs w:val="28"/>
        </w:rPr>
      </w:pPr>
      <w:r w:rsidRPr="007B7D89">
        <w:rPr>
          <w:rFonts w:ascii="仿宋" w:eastAsia="仿宋" w:hAnsi="仿宋"/>
          <w:sz w:val="24"/>
          <w:szCs w:val="28"/>
        </w:rPr>
        <w:t>3.</w:t>
      </w:r>
      <w:r w:rsidRPr="007B7D89">
        <w:rPr>
          <w:rFonts w:ascii="仿宋" w:eastAsia="仿宋" w:hAnsi="仿宋" w:hint="eastAsia"/>
          <w:sz w:val="24"/>
          <w:szCs w:val="28"/>
        </w:rPr>
        <w:t>报价供应商提交的文件将给予保密，但不退还。</w:t>
      </w:r>
    </w:p>
    <w:p w14:paraId="607DB7D7" w14:textId="77777777" w:rsidR="00C66D40" w:rsidRPr="007B7D89" w:rsidRDefault="00C66D40">
      <w:pPr>
        <w:spacing w:line="440" w:lineRule="exact"/>
        <w:rPr>
          <w:sz w:val="24"/>
          <w:szCs w:val="28"/>
        </w:rPr>
        <w:sectPr w:rsidR="00C66D40" w:rsidRPr="007B7D89">
          <w:pgSz w:w="11906" w:h="16838"/>
          <w:pgMar w:top="1440" w:right="1800" w:bottom="1440" w:left="1800" w:header="851" w:footer="992" w:gutter="0"/>
          <w:cols w:space="720"/>
          <w:docGrid w:type="lines" w:linePitch="312"/>
        </w:sectPr>
      </w:pPr>
    </w:p>
    <w:p w14:paraId="5202A020" w14:textId="77777777" w:rsidR="00C66D40" w:rsidRPr="007B7D89" w:rsidRDefault="003926A9">
      <w:pPr>
        <w:spacing w:line="440" w:lineRule="exact"/>
        <w:rPr>
          <w:sz w:val="24"/>
          <w:szCs w:val="28"/>
        </w:rPr>
      </w:pPr>
      <w:r w:rsidRPr="007B7D89">
        <w:rPr>
          <w:rFonts w:hint="eastAsia"/>
          <w:sz w:val="24"/>
          <w:szCs w:val="28"/>
        </w:rPr>
        <w:lastRenderedPageBreak/>
        <w:t>附件</w:t>
      </w:r>
      <w:r w:rsidRPr="007B7D89">
        <w:rPr>
          <w:sz w:val="24"/>
          <w:szCs w:val="28"/>
        </w:rPr>
        <w:t>6</w:t>
      </w:r>
    </w:p>
    <w:p w14:paraId="49C5D07A" w14:textId="77777777" w:rsidR="00C66D40" w:rsidRPr="007B7D89" w:rsidRDefault="00C66D40">
      <w:pPr>
        <w:spacing w:line="440" w:lineRule="exact"/>
        <w:rPr>
          <w:b/>
          <w:sz w:val="24"/>
          <w:szCs w:val="28"/>
        </w:rPr>
      </w:pPr>
    </w:p>
    <w:p w14:paraId="44DBC4E4" w14:textId="77777777" w:rsidR="00C66D40" w:rsidRPr="007B7D89" w:rsidRDefault="003926A9">
      <w:pPr>
        <w:spacing w:line="440" w:lineRule="exact"/>
        <w:jc w:val="center"/>
        <w:rPr>
          <w:b/>
          <w:bCs/>
          <w:sz w:val="24"/>
          <w:szCs w:val="28"/>
        </w:rPr>
      </w:pPr>
      <w:r w:rsidRPr="007B7D89">
        <w:rPr>
          <w:rFonts w:hint="eastAsia"/>
          <w:b/>
          <w:sz w:val="24"/>
          <w:szCs w:val="28"/>
        </w:rPr>
        <w:t>近三年项目业绩表</w:t>
      </w:r>
      <w:r w:rsidRPr="007B7D89">
        <w:rPr>
          <w:rFonts w:hint="eastAsia"/>
          <w:b/>
          <w:bCs/>
          <w:sz w:val="24"/>
          <w:szCs w:val="28"/>
        </w:rPr>
        <w:t>（格式可拟定，业绩表内的项目须提供配套合同复印件）</w:t>
      </w:r>
    </w:p>
    <w:p w14:paraId="4BA04AD8" w14:textId="77777777" w:rsidR="00C66D40" w:rsidRPr="007B7D89" w:rsidRDefault="00C66D40">
      <w:pPr>
        <w:spacing w:line="440" w:lineRule="exact"/>
        <w:jc w:val="center"/>
        <w:rPr>
          <w:sz w:val="24"/>
          <w:szCs w:val="28"/>
        </w:rPr>
      </w:pPr>
    </w:p>
    <w:p w14:paraId="3E1D403C" w14:textId="77777777" w:rsidR="00C66D40" w:rsidRPr="007B7D89" w:rsidRDefault="00C66D40">
      <w:pPr>
        <w:spacing w:line="440" w:lineRule="exact"/>
        <w:rPr>
          <w:bCs/>
          <w:sz w:val="24"/>
          <w:szCs w:val="28"/>
        </w:rPr>
      </w:pPr>
    </w:p>
    <w:tbl>
      <w:tblPr>
        <w:tblW w:w="5000" w:type="pct"/>
        <w:tblCellMar>
          <w:left w:w="30" w:type="dxa"/>
          <w:right w:w="30" w:type="dxa"/>
        </w:tblCellMar>
        <w:tblLook w:val="04A0" w:firstRow="1" w:lastRow="0" w:firstColumn="1" w:lastColumn="0" w:noHBand="0" w:noVBand="1"/>
      </w:tblPr>
      <w:tblGrid>
        <w:gridCol w:w="781"/>
        <w:gridCol w:w="1989"/>
        <w:gridCol w:w="3318"/>
        <w:gridCol w:w="1420"/>
        <w:gridCol w:w="1420"/>
      </w:tblGrid>
      <w:tr w:rsidR="00C66D40" w:rsidRPr="007B7D89" w14:paraId="7D304CFA" w14:textId="77777777">
        <w:trPr>
          <w:trHeight w:hRule="exact" w:val="760"/>
        </w:trPr>
        <w:tc>
          <w:tcPr>
            <w:tcW w:w="437" w:type="pct"/>
            <w:tcBorders>
              <w:top w:val="single" w:sz="12" w:space="0" w:color="auto"/>
              <w:left w:val="single" w:sz="12" w:space="0" w:color="auto"/>
              <w:bottom w:val="single" w:sz="12" w:space="0" w:color="auto"/>
              <w:right w:val="single" w:sz="6" w:space="0" w:color="auto"/>
            </w:tcBorders>
            <w:vAlign w:val="center"/>
          </w:tcPr>
          <w:p w14:paraId="03361CBC" w14:textId="77777777" w:rsidR="00C66D40" w:rsidRPr="007B7D89" w:rsidRDefault="003926A9">
            <w:pPr>
              <w:spacing w:line="440" w:lineRule="exact"/>
              <w:jc w:val="center"/>
              <w:rPr>
                <w:rFonts w:ascii="仿宋" w:eastAsia="仿宋" w:hAnsi="仿宋"/>
                <w:bCs/>
                <w:sz w:val="24"/>
                <w:szCs w:val="28"/>
              </w:rPr>
            </w:pPr>
            <w:r w:rsidRPr="007B7D89">
              <w:rPr>
                <w:rFonts w:ascii="仿宋" w:eastAsia="仿宋" w:hAnsi="仿宋" w:hint="eastAsia"/>
                <w:bCs/>
                <w:sz w:val="24"/>
                <w:szCs w:val="28"/>
              </w:rPr>
              <w:t>序号</w:t>
            </w:r>
          </w:p>
        </w:tc>
        <w:tc>
          <w:tcPr>
            <w:tcW w:w="1114" w:type="pct"/>
            <w:tcBorders>
              <w:top w:val="single" w:sz="12" w:space="0" w:color="auto"/>
              <w:left w:val="single" w:sz="6" w:space="0" w:color="auto"/>
              <w:bottom w:val="single" w:sz="12" w:space="0" w:color="auto"/>
              <w:right w:val="single" w:sz="6" w:space="0" w:color="auto"/>
            </w:tcBorders>
            <w:vAlign w:val="center"/>
          </w:tcPr>
          <w:p w14:paraId="4DF91118" w14:textId="77777777" w:rsidR="00C66D40" w:rsidRPr="007B7D89" w:rsidRDefault="003926A9">
            <w:pPr>
              <w:spacing w:line="440" w:lineRule="exact"/>
              <w:jc w:val="center"/>
              <w:rPr>
                <w:rFonts w:ascii="仿宋" w:eastAsia="仿宋" w:hAnsi="仿宋"/>
                <w:bCs/>
                <w:sz w:val="24"/>
                <w:szCs w:val="28"/>
              </w:rPr>
            </w:pPr>
            <w:r w:rsidRPr="007B7D89">
              <w:rPr>
                <w:rFonts w:ascii="仿宋" w:eastAsia="仿宋" w:hAnsi="仿宋" w:hint="eastAsia"/>
                <w:bCs/>
                <w:sz w:val="24"/>
                <w:szCs w:val="28"/>
              </w:rPr>
              <w:t>业主名称</w:t>
            </w:r>
          </w:p>
        </w:tc>
        <w:tc>
          <w:tcPr>
            <w:tcW w:w="1858" w:type="pct"/>
            <w:tcBorders>
              <w:top w:val="single" w:sz="12" w:space="0" w:color="auto"/>
              <w:left w:val="single" w:sz="6" w:space="0" w:color="auto"/>
              <w:bottom w:val="single" w:sz="12" w:space="0" w:color="auto"/>
              <w:right w:val="single" w:sz="4" w:space="0" w:color="auto"/>
            </w:tcBorders>
            <w:vAlign w:val="center"/>
          </w:tcPr>
          <w:p w14:paraId="6711936B" w14:textId="77777777" w:rsidR="00C66D40" w:rsidRPr="007B7D89" w:rsidRDefault="003926A9">
            <w:pPr>
              <w:spacing w:line="440" w:lineRule="exact"/>
              <w:jc w:val="center"/>
              <w:rPr>
                <w:rFonts w:ascii="仿宋" w:eastAsia="仿宋" w:hAnsi="仿宋"/>
                <w:bCs/>
                <w:sz w:val="24"/>
                <w:szCs w:val="28"/>
              </w:rPr>
            </w:pPr>
            <w:r w:rsidRPr="007B7D89">
              <w:rPr>
                <w:rFonts w:ascii="仿宋" w:eastAsia="仿宋" w:hAnsi="仿宋" w:hint="eastAsia"/>
                <w:bCs/>
                <w:sz w:val="24"/>
                <w:szCs w:val="28"/>
              </w:rPr>
              <w:t>相关业绩</w:t>
            </w:r>
          </w:p>
        </w:tc>
        <w:tc>
          <w:tcPr>
            <w:tcW w:w="795" w:type="pct"/>
            <w:tcBorders>
              <w:top w:val="single" w:sz="12" w:space="0" w:color="auto"/>
              <w:left w:val="single" w:sz="4" w:space="0" w:color="auto"/>
              <w:bottom w:val="single" w:sz="12" w:space="0" w:color="auto"/>
              <w:right w:val="single" w:sz="4" w:space="0" w:color="auto"/>
            </w:tcBorders>
            <w:vAlign w:val="center"/>
          </w:tcPr>
          <w:p w14:paraId="28516E94" w14:textId="77777777" w:rsidR="00C66D40" w:rsidRPr="007B7D89" w:rsidRDefault="003926A9">
            <w:pPr>
              <w:spacing w:line="440" w:lineRule="exact"/>
              <w:jc w:val="center"/>
              <w:rPr>
                <w:rFonts w:ascii="仿宋" w:eastAsia="仿宋" w:hAnsi="仿宋"/>
                <w:bCs/>
                <w:sz w:val="24"/>
                <w:szCs w:val="28"/>
              </w:rPr>
            </w:pPr>
            <w:r w:rsidRPr="007B7D89">
              <w:rPr>
                <w:rFonts w:ascii="仿宋" w:eastAsia="仿宋" w:hAnsi="仿宋" w:hint="eastAsia"/>
                <w:bCs/>
                <w:sz w:val="24"/>
                <w:szCs w:val="28"/>
              </w:rPr>
              <w:t>业绩时间</w:t>
            </w:r>
          </w:p>
        </w:tc>
        <w:tc>
          <w:tcPr>
            <w:tcW w:w="795" w:type="pct"/>
            <w:tcBorders>
              <w:top w:val="single" w:sz="12" w:space="0" w:color="auto"/>
              <w:left w:val="single" w:sz="4" w:space="0" w:color="auto"/>
              <w:bottom w:val="single" w:sz="12" w:space="0" w:color="auto"/>
              <w:right w:val="single" w:sz="12" w:space="0" w:color="auto"/>
            </w:tcBorders>
            <w:vAlign w:val="center"/>
          </w:tcPr>
          <w:p w14:paraId="570BDD29" w14:textId="77777777" w:rsidR="00C66D40" w:rsidRPr="007B7D89" w:rsidRDefault="003926A9">
            <w:pPr>
              <w:spacing w:line="440" w:lineRule="exact"/>
              <w:jc w:val="center"/>
              <w:rPr>
                <w:rFonts w:ascii="仿宋" w:eastAsia="仿宋" w:hAnsi="仿宋"/>
                <w:bCs/>
                <w:sz w:val="24"/>
                <w:szCs w:val="28"/>
              </w:rPr>
            </w:pPr>
            <w:r w:rsidRPr="007B7D89">
              <w:rPr>
                <w:rFonts w:ascii="仿宋" w:eastAsia="仿宋" w:hAnsi="仿宋" w:hint="eastAsia"/>
                <w:bCs/>
                <w:sz w:val="24"/>
                <w:szCs w:val="28"/>
              </w:rPr>
              <w:t>备注</w:t>
            </w:r>
          </w:p>
        </w:tc>
      </w:tr>
      <w:tr w:rsidR="00C66D40" w:rsidRPr="007B7D89" w14:paraId="5C2B546A" w14:textId="77777777">
        <w:trPr>
          <w:trHeight w:hRule="exact" w:val="567"/>
        </w:trPr>
        <w:tc>
          <w:tcPr>
            <w:tcW w:w="437" w:type="pct"/>
            <w:tcBorders>
              <w:top w:val="single" w:sz="12" w:space="0" w:color="auto"/>
              <w:left w:val="single" w:sz="12" w:space="0" w:color="auto"/>
              <w:bottom w:val="single" w:sz="6" w:space="0" w:color="auto"/>
              <w:right w:val="single" w:sz="6" w:space="0" w:color="auto"/>
            </w:tcBorders>
            <w:vAlign w:val="center"/>
          </w:tcPr>
          <w:p w14:paraId="4105FFEB" w14:textId="77777777" w:rsidR="00C66D40" w:rsidRPr="007B7D89" w:rsidRDefault="00C66D40">
            <w:pPr>
              <w:spacing w:line="440" w:lineRule="exact"/>
              <w:rPr>
                <w:rFonts w:ascii="仿宋" w:eastAsia="仿宋" w:hAnsi="仿宋"/>
                <w:bCs/>
                <w:sz w:val="24"/>
                <w:szCs w:val="28"/>
              </w:rPr>
            </w:pPr>
          </w:p>
        </w:tc>
        <w:tc>
          <w:tcPr>
            <w:tcW w:w="1114" w:type="pct"/>
            <w:tcBorders>
              <w:top w:val="single" w:sz="12" w:space="0" w:color="auto"/>
              <w:left w:val="single" w:sz="6" w:space="0" w:color="auto"/>
              <w:bottom w:val="single" w:sz="6" w:space="0" w:color="auto"/>
              <w:right w:val="single" w:sz="6" w:space="0" w:color="auto"/>
            </w:tcBorders>
            <w:vAlign w:val="center"/>
          </w:tcPr>
          <w:p w14:paraId="1E379FD5" w14:textId="77777777" w:rsidR="00C66D40" w:rsidRPr="007B7D89" w:rsidRDefault="00C66D40">
            <w:pPr>
              <w:spacing w:line="440" w:lineRule="exact"/>
              <w:rPr>
                <w:rFonts w:ascii="仿宋" w:eastAsia="仿宋" w:hAnsi="仿宋"/>
                <w:bCs/>
                <w:sz w:val="24"/>
                <w:szCs w:val="28"/>
              </w:rPr>
            </w:pPr>
          </w:p>
        </w:tc>
        <w:tc>
          <w:tcPr>
            <w:tcW w:w="1858" w:type="pct"/>
            <w:tcBorders>
              <w:top w:val="single" w:sz="12" w:space="0" w:color="auto"/>
              <w:left w:val="single" w:sz="6" w:space="0" w:color="auto"/>
              <w:bottom w:val="single" w:sz="6" w:space="0" w:color="auto"/>
              <w:right w:val="single" w:sz="4" w:space="0" w:color="auto"/>
            </w:tcBorders>
            <w:vAlign w:val="center"/>
          </w:tcPr>
          <w:p w14:paraId="56FB7077" w14:textId="77777777" w:rsidR="00C66D40" w:rsidRPr="007B7D89" w:rsidRDefault="00C66D40">
            <w:pPr>
              <w:spacing w:line="440" w:lineRule="exact"/>
              <w:rPr>
                <w:rFonts w:ascii="仿宋" w:eastAsia="仿宋" w:hAnsi="仿宋"/>
                <w:bCs/>
                <w:sz w:val="24"/>
                <w:szCs w:val="28"/>
              </w:rPr>
            </w:pPr>
          </w:p>
        </w:tc>
        <w:tc>
          <w:tcPr>
            <w:tcW w:w="795" w:type="pct"/>
            <w:tcBorders>
              <w:top w:val="single" w:sz="12" w:space="0" w:color="auto"/>
              <w:left w:val="single" w:sz="4" w:space="0" w:color="auto"/>
              <w:bottom w:val="single" w:sz="6" w:space="0" w:color="auto"/>
              <w:right w:val="single" w:sz="4" w:space="0" w:color="auto"/>
            </w:tcBorders>
            <w:vAlign w:val="center"/>
          </w:tcPr>
          <w:p w14:paraId="07166704" w14:textId="77777777" w:rsidR="00C66D40" w:rsidRPr="007B7D89" w:rsidRDefault="00C66D40">
            <w:pPr>
              <w:spacing w:line="440" w:lineRule="exact"/>
              <w:rPr>
                <w:rFonts w:ascii="仿宋" w:eastAsia="仿宋" w:hAnsi="仿宋"/>
                <w:bCs/>
                <w:sz w:val="24"/>
                <w:szCs w:val="28"/>
              </w:rPr>
            </w:pPr>
          </w:p>
        </w:tc>
        <w:tc>
          <w:tcPr>
            <w:tcW w:w="795" w:type="pct"/>
            <w:tcBorders>
              <w:top w:val="single" w:sz="12" w:space="0" w:color="auto"/>
              <w:left w:val="single" w:sz="4" w:space="0" w:color="auto"/>
              <w:bottom w:val="single" w:sz="6" w:space="0" w:color="auto"/>
              <w:right w:val="single" w:sz="12" w:space="0" w:color="auto"/>
            </w:tcBorders>
            <w:vAlign w:val="center"/>
          </w:tcPr>
          <w:p w14:paraId="017AB982" w14:textId="77777777" w:rsidR="00C66D40" w:rsidRPr="007B7D89" w:rsidRDefault="00C66D40">
            <w:pPr>
              <w:spacing w:line="440" w:lineRule="exact"/>
              <w:rPr>
                <w:rFonts w:ascii="仿宋" w:eastAsia="仿宋" w:hAnsi="仿宋"/>
                <w:bCs/>
                <w:sz w:val="24"/>
                <w:szCs w:val="28"/>
              </w:rPr>
            </w:pPr>
          </w:p>
        </w:tc>
      </w:tr>
      <w:tr w:rsidR="00C66D40" w:rsidRPr="007B7D89" w14:paraId="0B2D9CC6" w14:textId="77777777">
        <w:trPr>
          <w:trHeight w:hRule="exact" w:val="567"/>
        </w:trPr>
        <w:tc>
          <w:tcPr>
            <w:tcW w:w="437" w:type="pct"/>
            <w:tcBorders>
              <w:top w:val="single" w:sz="6" w:space="0" w:color="auto"/>
              <w:left w:val="single" w:sz="12" w:space="0" w:color="auto"/>
              <w:bottom w:val="single" w:sz="6" w:space="0" w:color="auto"/>
              <w:right w:val="single" w:sz="6" w:space="0" w:color="auto"/>
            </w:tcBorders>
            <w:vAlign w:val="center"/>
          </w:tcPr>
          <w:p w14:paraId="05525C73" w14:textId="77777777" w:rsidR="00C66D40" w:rsidRPr="007B7D89" w:rsidRDefault="00C66D40">
            <w:pPr>
              <w:spacing w:line="440" w:lineRule="exact"/>
              <w:rPr>
                <w:rFonts w:ascii="仿宋" w:eastAsia="仿宋" w:hAnsi="仿宋"/>
                <w:bCs/>
                <w:sz w:val="24"/>
                <w:szCs w:val="28"/>
              </w:rPr>
            </w:pPr>
          </w:p>
        </w:tc>
        <w:tc>
          <w:tcPr>
            <w:tcW w:w="1114" w:type="pct"/>
            <w:tcBorders>
              <w:top w:val="single" w:sz="6" w:space="0" w:color="auto"/>
              <w:left w:val="single" w:sz="6" w:space="0" w:color="auto"/>
              <w:bottom w:val="single" w:sz="6" w:space="0" w:color="auto"/>
              <w:right w:val="single" w:sz="6" w:space="0" w:color="auto"/>
            </w:tcBorders>
            <w:vAlign w:val="center"/>
          </w:tcPr>
          <w:p w14:paraId="43B162F9" w14:textId="77777777" w:rsidR="00C66D40" w:rsidRPr="007B7D89" w:rsidRDefault="00C66D40">
            <w:pPr>
              <w:spacing w:line="440" w:lineRule="exact"/>
              <w:rPr>
                <w:rFonts w:ascii="仿宋" w:eastAsia="仿宋" w:hAnsi="仿宋"/>
                <w:bCs/>
                <w:sz w:val="24"/>
                <w:szCs w:val="28"/>
              </w:rPr>
            </w:pPr>
          </w:p>
        </w:tc>
        <w:tc>
          <w:tcPr>
            <w:tcW w:w="1858" w:type="pct"/>
            <w:tcBorders>
              <w:top w:val="single" w:sz="6" w:space="0" w:color="auto"/>
              <w:left w:val="single" w:sz="6" w:space="0" w:color="auto"/>
              <w:bottom w:val="single" w:sz="6" w:space="0" w:color="auto"/>
              <w:right w:val="single" w:sz="4" w:space="0" w:color="auto"/>
            </w:tcBorders>
            <w:vAlign w:val="center"/>
          </w:tcPr>
          <w:p w14:paraId="072EB0F8" w14:textId="77777777" w:rsidR="00C66D40" w:rsidRPr="007B7D89" w:rsidRDefault="00C66D40">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4" w:space="0" w:color="auto"/>
            </w:tcBorders>
            <w:vAlign w:val="center"/>
          </w:tcPr>
          <w:p w14:paraId="2547CAA6" w14:textId="77777777" w:rsidR="00C66D40" w:rsidRPr="007B7D89" w:rsidRDefault="00C66D40">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12" w:space="0" w:color="auto"/>
            </w:tcBorders>
            <w:vAlign w:val="center"/>
          </w:tcPr>
          <w:p w14:paraId="4E3610C1" w14:textId="77777777" w:rsidR="00C66D40" w:rsidRPr="007B7D89" w:rsidRDefault="00C66D40">
            <w:pPr>
              <w:spacing w:line="440" w:lineRule="exact"/>
              <w:rPr>
                <w:rFonts w:ascii="仿宋" w:eastAsia="仿宋" w:hAnsi="仿宋"/>
                <w:bCs/>
                <w:sz w:val="24"/>
                <w:szCs w:val="28"/>
              </w:rPr>
            </w:pPr>
          </w:p>
        </w:tc>
      </w:tr>
      <w:tr w:rsidR="00C66D40" w:rsidRPr="007B7D89" w14:paraId="65413B21" w14:textId="77777777">
        <w:trPr>
          <w:trHeight w:hRule="exact" w:val="567"/>
        </w:trPr>
        <w:tc>
          <w:tcPr>
            <w:tcW w:w="437" w:type="pct"/>
            <w:tcBorders>
              <w:top w:val="single" w:sz="6" w:space="0" w:color="auto"/>
              <w:left w:val="single" w:sz="12" w:space="0" w:color="auto"/>
              <w:bottom w:val="single" w:sz="6" w:space="0" w:color="auto"/>
              <w:right w:val="single" w:sz="6" w:space="0" w:color="auto"/>
            </w:tcBorders>
            <w:vAlign w:val="center"/>
          </w:tcPr>
          <w:p w14:paraId="6FE4178B" w14:textId="77777777" w:rsidR="00C66D40" w:rsidRPr="007B7D89" w:rsidRDefault="00C66D40">
            <w:pPr>
              <w:spacing w:line="440" w:lineRule="exact"/>
              <w:rPr>
                <w:rFonts w:ascii="仿宋" w:eastAsia="仿宋" w:hAnsi="仿宋"/>
                <w:bCs/>
                <w:sz w:val="24"/>
                <w:szCs w:val="28"/>
              </w:rPr>
            </w:pPr>
          </w:p>
        </w:tc>
        <w:tc>
          <w:tcPr>
            <w:tcW w:w="1114" w:type="pct"/>
            <w:tcBorders>
              <w:top w:val="single" w:sz="6" w:space="0" w:color="auto"/>
              <w:left w:val="single" w:sz="6" w:space="0" w:color="auto"/>
              <w:bottom w:val="single" w:sz="6" w:space="0" w:color="auto"/>
              <w:right w:val="single" w:sz="6" w:space="0" w:color="auto"/>
            </w:tcBorders>
            <w:vAlign w:val="center"/>
          </w:tcPr>
          <w:p w14:paraId="1C681181" w14:textId="77777777" w:rsidR="00C66D40" w:rsidRPr="007B7D89" w:rsidRDefault="00C66D40">
            <w:pPr>
              <w:spacing w:line="440" w:lineRule="exact"/>
              <w:rPr>
                <w:rFonts w:ascii="仿宋" w:eastAsia="仿宋" w:hAnsi="仿宋"/>
                <w:bCs/>
                <w:sz w:val="24"/>
                <w:szCs w:val="28"/>
              </w:rPr>
            </w:pPr>
          </w:p>
        </w:tc>
        <w:tc>
          <w:tcPr>
            <w:tcW w:w="1858" w:type="pct"/>
            <w:tcBorders>
              <w:top w:val="single" w:sz="6" w:space="0" w:color="auto"/>
              <w:left w:val="single" w:sz="6" w:space="0" w:color="auto"/>
              <w:bottom w:val="single" w:sz="6" w:space="0" w:color="auto"/>
              <w:right w:val="single" w:sz="4" w:space="0" w:color="auto"/>
            </w:tcBorders>
            <w:vAlign w:val="center"/>
          </w:tcPr>
          <w:p w14:paraId="5F744BD1" w14:textId="77777777" w:rsidR="00C66D40" w:rsidRPr="007B7D89" w:rsidRDefault="00C66D40">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4" w:space="0" w:color="auto"/>
            </w:tcBorders>
            <w:vAlign w:val="center"/>
          </w:tcPr>
          <w:p w14:paraId="0B8D757C" w14:textId="77777777" w:rsidR="00C66D40" w:rsidRPr="007B7D89" w:rsidRDefault="00C66D40">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12" w:space="0" w:color="auto"/>
            </w:tcBorders>
            <w:vAlign w:val="center"/>
          </w:tcPr>
          <w:p w14:paraId="4CE0C062" w14:textId="77777777" w:rsidR="00C66D40" w:rsidRPr="007B7D89" w:rsidRDefault="00C66D40">
            <w:pPr>
              <w:spacing w:line="440" w:lineRule="exact"/>
              <w:rPr>
                <w:rFonts w:ascii="仿宋" w:eastAsia="仿宋" w:hAnsi="仿宋"/>
                <w:bCs/>
                <w:sz w:val="24"/>
                <w:szCs w:val="28"/>
              </w:rPr>
            </w:pPr>
          </w:p>
        </w:tc>
      </w:tr>
      <w:tr w:rsidR="00C66D40" w:rsidRPr="007B7D89" w14:paraId="7A18A6C7" w14:textId="77777777">
        <w:trPr>
          <w:trHeight w:hRule="exact" w:val="567"/>
        </w:trPr>
        <w:tc>
          <w:tcPr>
            <w:tcW w:w="437" w:type="pct"/>
            <w:tcBorders>
              <w:top w:val="single" w:sz="6" w:space="0" w:color="auto"/>
              <w:left w:val="single" w:sz="12" w:space="0" w:color="auto"/>
              <w:bottom w:val="single" w:sz="6" w:space="0" w:color="auto"/>
              <w:right w:val="single" w:sz="6" w:space="0" w:color="auto"/>
            </w:tcBorders>
            <w:vAlign w:val="center"/>
          </w:tcPr>
          <w:p w14:paraId="12863E6D" w14:textId="77777777" w:rsidR="00C66D40" w:rsidRPr="007B7D89" w:rsidRDefault="00C66D40">
            <w:pPr>
              <w:spacing w:line="440" w:lineRule="exact"/>
              <w:rPr>
                <w:rFonts w:ascii="仿宋" w:eastAsia="仿宋" w:hAnsi="仿宋"/>
                <w:bCs/>
                <w:sz w:val="24"/>
                <w:szCs w:val="28"/>
              </w:rPr>
            </w:pPr>
          </w:p>
        </w:tc>
        <w:tc>
          <w:tcPr>
            <w:tcW w:w="1114" w:type="pct"/>
            <w:tcBorders>
              <w:top w:val="single" w:sz="6" w:space="0" w:color="auto"/>
              <w:left w:val="single" w:sz="6" w:space="0" w:color="auto"/>
              <w:bottom w:val="single" w:sz="6" w:space="0" w:color="auto"/>
              <w:right w:val="single" w:sz="6" w:space="0" w:color="auto"/>
            </w:tcBorders>
            <w:vAlign w:val="center"/>
          </w:tcPr>
          <w:p w14:paraId="4315A27B" w14:textId="77777777" w:rsidR="00C66D40" w:rsidRPr="007B7D89" w:rsidRDefault="00C66D40">
            <w:pPr>
              <w:spacing w:line="440" w:lineRule="exact"/>
              <w:rPr>
                <w:rFonts w:ascii="仿宋" w:eastAsia="仿宋" w:hAnsi="仿宋"/>
                <w:bCs/>
                <w:sz w:val="24"/>
                <w:szCs w:val="28"/>
              </w:rPr>
            </w:pPr>
          </w:p>
        </w:tc>
        <w:tc>
          <w:tcPr>
            <w:tcW w:w="1858" w:type="pct"/>
            <w:tcBorders>
              <w:top w:val="single" w:sz="6" w:space="0" w:color="auto"/>
              <w:left w:val="single" w:sz="6" w:space="0" w:color="auto"/>
              <w:bottom w:val="single" w:sz="6" w:space="0" w:color="auto"/>
              <w:right w:val="single" w:sz="4" w:space="0" w:color="auto"/>
            </w:tcBorders>
            <w:vAlign w:val="center"/>
          </w:tcPr>
          <w:p w14:paraId="30071C15" w14:textId="77777777" w:rsidR="00C66D40" w:rsidRPr="007B7D89" w:rsidRDefault="00C66D40">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4" w:space="0" w:color="auto"/>
            </w:tcBorders>
            <w:vAlign w:val="center"/>
          </w:tcPr>
          <w:p w14:paraId="1BCD0B7A" w14:textId="77777777" w:rsidR="00C66D40" w:rsidRPr="007B7D89" w:rsidRDefault="00C66D40">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12" w:space="0" w:color="auto"/>
            </w:tcBorders>
            <w:vAlign w:val="center"/>
          </w:tcPr>
          <w:p w14:paraId="243E037D" w14:textId="77777777" w:rsidR="00C66D40" w:rsidRPr="007B7D89" w:rsidRDefault="00C66D40">
            <w:pPr>
              <w:spacing w:line="440" w:lineRule="exact"/>
              <w:rPr>
                <w:rFonts w:ascii="仿宋" w:eastAsia="仿宋" w:hAnsi="仿宋"/>
                <w:bCs/>
                <w:sz w:val="24"/>
                <w:szCs w:val="28"/>
              </w:rPr>
            </w:pPr>
          </w:p>
        </w:tc>
      </w:tr>
      <w:tr w:rsidR="00C66D40" w:rsidRPr="007B7D89" w14:paraId="0F25E6BE" w14:textId="77777777">
        <w:trPr>
          <w:trHeight w:hRule="exact" w:val="567"/>
        </w:trPr>
        <w:tc>
          <w:tcPr>
            <w:tcW w:w="437" w:type="pct"/>
            <w:tcBorders>
              <w:top w:val="single" w:sz="6" w:space="0" w:color="auto"/>
              <w:left w:val="single" w:sz="12" w:space="0" w:color="auto"/>
              <w:bottom w:val="single" w:sz="6" w:space="0" w:color="auto"/>
              <w:right w:val="single" w:sz="6" w:space="0" w:color="auto"/>
            </w:tcBorders>
            <w:vAlign w:val="center"/>
          </w:tcPr>
          <w:p w14:paraId="1EC30E5D" w14:textId="77777777" w:rsidR="00C66D40" w:rsidRPr="007B7D89" w:rsidRDefault="00C66D40">
            <w:pPr>
              <w:spacing w:line="440" w:lineRule="exact"/>
              <w:rPr>
                <w:rFonts w:ascii="仿宋" w:eastAsia="仿宋" w:hAnsi="仿宋"/>
                <w:bCs/>
                <w:sz w:val="24"/>
                <w:szCs w:val="28"/>
              </w:rPr>
            </w:pPr>
          </w:p>
        </w:tc>
        <w:tc>
          <w:tcPr>
            <w:tcW w:w="1114" w:type="pct"/>
            <w:tcBorders>
              <w:top w:val="single" w:sz="6" w:space="0" w:color="auto"/>
              <w:left w:val="single" w:sz="6" w:space="0" w:color="auto"/>
              <w:bottom w:val="single" w:sz="6" w:space="0" w:color="auto"/>
              <w:right w:val="single" w:sz="6" w:space="0" w:color="auto"/>
            </w:tcBorders>
            <w:vAlign w:val="center"/>
          </w:tcPr>
          <w:p w14:paraId="3C0AD92E" w14:textId="77777777" w:rsidR="00C66D40" w:rsidRPr="007B7D89" w:rsidRDefault="00C66D40">
            <w:pPr>
              <w:spacing w:line="440" w:lineRule="exact"/>
              <w:rPr>
                <w:rFonts w:ascii="仿宋" w:eastAsia="仿宋" w:hAnsi="仿宋"/>
                <w:bCs/>
                <w:sz w:val="24"/>
                <w:szCs w:val="28"/>
              </w:rPr>
            </w:pPr>
          </w:p>
        </w:tc>
        <w:tc>
          <w:tcPr>
            <w:tcW w:w="1858" w:type="pct"/>
            <w:tcBorders>
              <w:top w:val="single" w:sz="6" w:space="0" w:color="auto"/>
              <w:left w:val="single" w:sz="6" w:space="0" w:color="auto"/>
              <w:bottom w:val="single" w:sz="6" w:space="0" w:color="auto"/>
              <w:right w:val="single" w:sz="4" w:space="0" w:color="auto"/>
            </w:tcBorders>
            <w:vAlign w:val="center"/>
          </w:tcPr>
          <w:p w14:paraId="073A99EC" w14:textId="77777777" w:rsidR="00C66D40" w:rsidRPr="007B7D89" w:rsidRDefault="00C66D40">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4" w:space="0" w:color="auto"/>
            </w:tcBorders>
            <w:vAlign w:val="center"/>
          </w:tcPr>
          <w:p w14:paraId="6E2FAEE6" w14:textId="77777777" w:rsidR="00C66D40" w:rsidRPr="007B7D89" w:rsidRDefault="00C66D40">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12" w:space="0" w:color="auto"/>
            </w:tcBorders>
            <w:vAlign w:val="center"/>
          </w:tcPr>
          <w:p w14:paraId="3655A84A" w14:textId="77777777" w:rsidR="00C66D40" w:rsidRPr="007B7D89" w:rsidRDefault="00C66D40">
            <w:pPr>
              <w:spacing w:line="440" w:lineRule="exact"/>
              <w:rPr>
                <w:rFonts w:ascii="仿宋" w:eastAsia="仿宋" w:hAnsi="仿宋"/>
                <w:bCs/>
                <w:sz w:val="24"/>
                <w:szCs w:val="28"/>
              </w:rPr>
            </w:pPr>
          </w:p>
        </w:tc>
      </w:tr>
      <w:tr w:rsidR="00C66D40" w:rsidRPr="007B7D89" w14:paraId="41477D3E" w14:textId="77777777">
        <w:trPr>
          <w:trHeight w:hRule="exact" w:val="567"/>
        </w:trPr>
        <w:tc>
          <w:tcPr>
            <w:tcW w:w="437" w:type="pct"/>
            <w:tcBorders>
              <w:top w:val="single" w:sz="6" w:space="0" w:color="auto"/>
              <w:left w:val="single" w:sz="12" w:space="0" w:color="auto"/>
              <w:bottom w:val="single" w:sz="6" w:space="0" w:color="auto"/>
              <w:right w:val="single" w:sz="6" w:space="0" w:color="auto"/>
            </w:tcBorders>
            <w:vAlign w:val="center"/>
          </w:tcPr>
          <w:p w14:paraId="3C11C1EB" w14:textId="77777777" w:rsidR="00C66D40" w:rsidRPr="007B7D89" w:rsidRDefault="00C66D40">
            <w:pPr>
              <w:spacing w:line="440" w:lineRule="exact"/>
              <w:rPr>
                <w:rFonts w:ascii="仿宋" w:eastAsia="仿宋" w:hAnsi="仿宋"/>
                <w:bCs/>
                <w:sz w:val="24"/>
                <w:szCs w:val="28"/>
              </w:rPr>
            </w:pPr>
          </w:p>
        </w:tc>
        <w:tc>
          <w:tcPr>
            <w:tcW w:w="1114" w:type="pct"/>
            <w:tcBorders>
              <w:top w:val="single" w:sz="6" w:space="0" w:color="auto"/>
              <w:left w:val="single" w:sz="6" w:space="0" w:color="auto"/>
              <w:bottom w:val="single" w:sz="6" w:space="0" w:color="auto"/>
              <w:right w:val="single" w:sz="6" w:space="0" w:color="auto"/>
            </w:tcBorders>
            <w:vAlign w:val="center"/>
          </w:tcPr>
          <w:p w14:paraId="1049255F" w14:textId="77777777" w:rsidR="00C66D40" w:rsidRPr="007B7D89" w:rsidRDefault="00C66D40">
            <w:pPr>
              <w:spacing w:line="440" w:lineRule="exact"/>
              <w:rPr>
                <w:rFonts w:ascii="仿宋" w:eastAsia="仿宋" w:hAnsi="仿宋"/>
                <w:bCs/>
                <w:sz w:val="24"/>
                <w:szCs w:val="28"/>
              </w:rPr>
            </w:pPr>
          </w:p>
        </w:tc>
        <w:tc>
          <w:tcPr>
            <w:tcW w:w="1858" w:type="pct"/>
            <w:tcBorders>
              <w:top w:val="single" w:sz="6" w:space="0" w:color="auto"/>
              <w:left w:val="single" w:sz="6" w:space="0" w:color="auto"/>
              <w:bottom w:val="single" w:sz="6" w:space="0" w:color="auto"/>
              <w:right w:val="single" w:sz="4" w:space="0" w:color="auto"/>
            </w:tcBorders>
            <w:vAlign w:val="center"/>
          </w:tcPr>
          <w:p w14:paraId="612B6E8C" w14:textId="77777777" w:rsidR="00C66D40" w:rsidRPr="007B7D89" w:rsidRDefault="00C66D40">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4" w:space="0" w:color="auto"/>
            </w:tcBorders>
            <w:vAlign w:val="center"/>
          </w:tcPr>
          <w:p w14:paraId="5A3CE42C" w14:textId="77777777" w:rsidR="00C66D40" w:rsidRPr="007B7D89" w:rsidRDefault="00C66D40">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12" w:space="0" w:color="auto"/>
            </w:tcBorders>
            <w:vAlign w:val="center"/>
          </w:tcPr>
          <w:p w14:paraId="6D0A5ABA" w14:textId="77777777" w:rsidR="00C66D40" w:rsidRPr="007B7D89" w:rsidRDefault="00C66D40">
            <w:pPr>
              <w:spacing w:line="440" w:lineRule="exact"/>
              <w:rPr>
                <w:rFonts w:ascii="仿宋" w:eastAsia="仿宋" w:hAnsi="仿宋"/>
                <w:bCs/>
                <w:sz w:val="24"/>
                <w:szCs w:val="28"/>
              </w:rPr>
            </w:pPr>
          </w:p>
        </w:tc>
      </w:tr>
    </w:tbl>
    <w:p w14:paraId="6E9C8E1C" w14:textId="77777777" w:rsidR="00C66D40" w:rsidRPr="007B7D89" w:rsidRDefault="00C66D40">
      <w:pPr>
        <w:spacing w:line="440" w:lineRule="exact"/>
        <w:rPr>
          <w:rFonts w:ascii="仿宋" w:eastAsia="仿宋" w:hAnsi="仿宋"/>
          <w:bCs/>
          <w:sz w:val="24"/>
          <w:szCs w:val="28"/>
        </w:rPr>
      </w:pPr>
    </w:p>
    <w:p w14:paraId="0704B92B" w14:textId="77777777" w:rsidR="00C66D40" w:rsidRPr="007B7D89" w:rsidRDefault="00C66D40">
      <w:pPr>
        <w:spacing w:line="440" w:lineRule="exact"/>
        <w:rPr>
          <w:rFonts w:ascii="仿宋" w:eastAsia="仿宋" w:hAnsi="仿宋"/>
          <w:bCs/>
          <w:sz w:val="24"/>
          <w:szCs w:val="28"/>
        </w:rPr>
      </w:pPr>
    </w:p>
    <w:p w14:paraId="5B4056CC" w14:textId="77777777" w:rsidR="00C66D40" w:rsidRPr="007B7D89" w:rsidRDefault="00C66D40">
      <w:pPr>
        <w:spacing w:line="440" w:lineRule="exact"/>
        <w:rPr>
          <w:rFonts w:ascii="仿宋" w:eastAsia="仿宋" w:hAnsi="仿宋"/>
          <w:bCs/>
          <w:sz w:val="24"/>
          <w:szCs w:val="28"/>
        </w:rPr>
      </w:pPr>
    </w:p>
    <w:p w14:paraId="4E4EC872" w14:textId="77777777" w:rsidR="00C66D40" w:rsidRPr="007B7D89" w:rsidRDefault="003926A9">
      <w:pPr>
        <w:spacing w:line="440" w:lineRule="exact"/>
        <w:rPr>
          <w:rFonts w:ascii="仿宋" w:eastAsia="仿宋" w:hAnsi="仿宋"/>
          <w:bCs/>
          <w:sz w:val="24"/>
          <w:szCs w:val="28"/>
        </w:rPr>
      </w:pPr>
      <w:r w:rsidRPr="007B7D89">
        <w:rPr>
          <w:rFonts w:ascii="仿宋" w:eastAsia="仿宋" w:hAnsi="仿宋" w:hint="eastAsia"/>
          <w:bCs/>
          <w:sz w:val="24"/>
          <w:szCs w:val="28"/>
        </w:rPr>
        <w:t>报价供应商名称（公章）：</w:t>
      </w:r>
    </w:p>
    <w:p w14:paraId="3F6C8C50" w14:textId="77777777" w:rsidR="00C66D40" w:rsidRPr="007B7D89" w:rsidRDefault="003926A9">
      <w:pPr>
        <w:spacing w:line="440" w:lineRule="exact"/>
        <w:rPr>
          <w:rFonts w:ascii="仿宋" w:eastAsia="仿宋" w:hAnsi="仿宋"/>
          <w:bCs/>
          <w:sz w:val="24"/>
          <w:szCs w:val="28"/>
        </w:rPr>
      </w:pPr>
      <w:r w:rsidRPr="007B7D89">
        <w:rPr>
          <w:rFonts w:ascii="仿宋" w:eastAsia="仿宋" w:hAnsi="仿宋" w:hint="eastAsia"/>
          <w:bCs/>
          <w:sz w:val="24"/>
          <w:szCs w:val="28"/>
        </w:rPr>
        <w:t>报价供应</w:t>
      </w:r>
      <w:proofErr w:type="gramStart"/>
      <w:r w:rsidRPr="007B7D89">
        <w:rPr>
          <w:rFonts w:ascii="仿宋" w:eastAsia="仿宋" w:hAnsi="仿宋" w:hint="eastAsia"/>
          <w:bCs/>
          <w:sz w:val="24"/>
          <w:szCs w:val="28"/>
        </w:rPr>
        <w:t>商法定</w:t>
      </w:r>
      <w:proofErr w:type="gramEnd"/>
      <w:r w:rsidRPr="007B7D89">
        <w:rPr>
          <w:rFonts w:ascii="仿宋" w:eastAsia="仿宋" w:hAnsi="仿宋" w:hint="eastAsia"/>
          <w:bCs/>
          <w:sz w:val="24"/>
          <w:szCs w:val="28"/>
        </w:rPr>
        <w:t>代表或其授权人：（签字或盖章）</w:t>
      </w:r>
    </w:p>
    <w:p w14:paraId="424FBD2B" w14:textId="77777777" w:rsidR="00C66D40" w:rsidRPr="007B7D89" w:rsidRDefault="00C66D40">
      <w:pPr>
        <w:spacing w:line="440" w:lineRule="exact"/>
        <w:rPr>
          <w:rFonts w:ascii="仿宋" w:eastAsia="仿宋" w:hAnsi="仿宋"/>
          <w:sz w:val="24"/>
          <w:szCs w:val="28"/>
        </w:rPr>
      </w:pPr>
    </w:p>
    <w:p w14:paraId="0818E7E0" w14:textId="77777777" w:rsidR="00C66D40" w:rsidRPr="007B7D89" w:rsidRDefault="003926A9">
      <w:pPr>
        <w:spacing w:line="440" w:lineRule="exact"/>
        <w:rPr>
          <w:rFonts w:ascii="仿宋" w:eastAsia="仿宋" w:hAnsi="仿宋"/>
          <w:sz w:val="24"/>
          <w:szCs w:val="28"/>
        </w:rPr>
      </w:pPr>
      <w:r w:rsidRPr="007B7D89">
        <w:rPr>
          <w:rFonts w:ascii="仿宋" w:eastAsia="仿宋" w:hAnsi="仿宋" w:hint="eastAsia"/>
          <w:sz w:val="24"/>
          <w:szCs w:val="28"/>
        </w:rPr>
        <w:t>日期：</w:t>
      </w:r>
      <w:r w:rsidRPr="007B7D89">
        <w:rPr>
          <w:rFonts w:ascii="仿宋" w:eastAsia="仿宋" w:hAnsi="仿宋"/>
          <w:sz w:val="24"/>
          <w:szCs w:val="28"/>
        </w:rPr>
        <w:t xml:space="preserve">   </w:t>
      </w:r>
      <w:r w:rsidRPr="007B7D89">
        <w:rPr>
          <w:rFonts w:ascii="仿宋" w:eastAsia="仿宋" w:hAnsi="仿宋" w:hint="eastAsia"/>
          <w:sz w:val="24"/>
          <w:szCs w:val="28"/>
        </w:rPr>
        <w:t>年</w:t>
      </w:r>
      <w:r w:rsidRPr="007B7D89">
        <w:rPr>
          <w:rFonts w:ascii="仿宋" w:eastAsia="仿宋" w:hAnsi="仿宋"/>
          <w:sz w:val="24"/>
          <w:szCs w:val="28"/>
        </w:rPr>
        <w:t xml:space="preserve">   </w:t>
      </w:r>
      <w:r w:rsidRPr="007B7D89">
        <w:rPr>
          <w:rFonts w:ascii="仿宋" w:eastAsia="仿宋" w:hAnsi="仿宋" w:hint="eastAsia"/>
          <w:sz w:val="24"/>
          <w:szCs w:val="28"/>
        </w:rPr>
        <w:t>月</w:t>
      </w:r>
      <w:r w:rsidRPr="007B7D89">
        <w:rPr>
          <w:rFonts w:ascii="仿宋" w:eastAsia="仿宋" w:hAnsi="仿宋"/>
          <w:sz w:val="24"/>
          <w:szCs w:val="28"/>
        </w:rPr>
        <w:t xml:space="preserve">   </w:t>
      </w:r>
      <w:r w:rsidRPr="007B7D89">
        <w:rPr>
          <w:rFonts w:ascii="仿宋" w:eastAsia="仿宋" w:hAnsi="仿宋" w:hint="eastAsia"/>
          <w:sz w:val="24"/>
          <w:szCs w:val="28"/>
        </w:rPr>
        <w:t>日</w:t>
      </w:r>
    </w:p>
    <w:p w14:paraId="3E843A44" w14:textId="77777777" w:rsidR="00C66D40" w:rsidRPr="007B7D89" w:rsidRDefault="00C66D40">
      <w:pPr>
        <w:spacing w:line="440" w:lineRule="exact"/>
        <w:rPr>
          <w:rFonts w:ascii="仿宋" w:eastAsia="仿宋" w:hAnsi="仿宋"/>
          <w:b/>
          <w:bCs/>
          <w:sz w:val="24"/>
          <w:szCs w:val="28"/>
        </w:rPr>
      </w:pPr>
    </w:p>
    <w:p w14:paraId="71BC1DE3" w14:textId="77777777" w:rsidR="00C66D40" w:rsidRPr="007B7D89" w:rsidRDefault="00C66D40">
      <w:pPr>
        <w:spacing w:line="440" w:lineRule="exact"/>
        <w:rPr>
          <w:b/>
          <w:bCs/>
          <w:sz w:val="24"/>
          <w:szCs w:val="28"/>
        </w:rPr>
        <w:sectPr w:rsidR="00C66D40" w:rsidRPr="007B7D89">
          <w:pgSz w:w="11906" w:h="16838"/>
          <w:pgMar w:top="1247" w:right="1474" w:bottom="1247" w:left="1474" w:header="851" w:footer="992" w:gutter="0"/>
          <w:cols w:space="720"/>
        </w:sectPr>
      </w:pPr>
    </w:p>
    <w:p w14:paraId="58D38FD7" w14:textId="77777777" w:rsidR="00C66D40" w:rsidRPr="007B7D89" w:rsidRDefault="003926A9">
      <w:pPr>
        <w:spacing w:line="440" w:lineRule="exact"/>
        <w:rPr>
          <w:sz w:val="24"/>
          <w:szCs w:val="28"/>
        </w:rPr>
      </w:pPr>
      <w:r w:rsidRPr="007B7D89">
        <w:rPr>
          <w:rFonts w:hint="eastAsia"/>
          <w:sz w:val="24"/>
          <w:szCs w:val="28"/>
        </w:rPr>
        <w:lastRenderedPageBreak/>
        <w:t>附件</w:t>
      </w:r>
      <w:r w:rsidRPr="007B7D89">
        <w:rPr>
          <w:sz w:val="24"/>
          <w:szCs w:val="28"/>
        </w:rPr>
        <w:t>7</w:t>
      </w:r>
    </w:p>
    <w:p w14:paraId="4742070B" w14:textId="77777777" w:rsidR="00C66D40" w:rsidRPr="007B7D89" w:rsidRDefault="00C66D40">
      <w:pPr>
        <w:spacing w:line="440" w:lineRule="exact"/>
        <w:rPr>
          <w:sz w:val="24"/>
          <w:szCs w:val="28"/>
        </w:rPr>
      </w:pPr>
    </w:p>
    <w:p w14:paraId="4B1505F7" w14:textId="77777777" w:rsidR="00C66D40" w:rsidRPr="007B7D89" w:rsidRDefault="003926A9">
      <w:pPr>
        <w:spacing w:line="440" w:lineRule="exact"/>
        <w:jc w:val="center"/>
        <w:rPr>
          <w:b/>
          <w:sz w:val="24"/>
          <w:szCs w:val="28"/>
        </w:rPr>
      </w:pPr>
      <w:r w:rsidRPr="007B7D89">
        <w:rPr>
          <w:rFonts w:hint="eastAsia"/>
          <w:b/>
          <w:sz w:val="24"/>
          <w:szCs w:val="28"/>
        </w:rPr>
        <w:t>参加政府采购活动前</w:t>
      </w:r>
      <w:r w:rsidRPr="007B7D89">
        <w:rPr>
          <w:b/>
          <w:sz w:val="24"/>
          <w:szCs w:val="28"/>
        </w:rPr>
        <w:t>3</w:t>
      </w:r>
      <w:r w:rsidRPr="007B7D89">
        <w:rPr>
          <w:rFonts w:hint="eastAsia"/>
          <w:b/>
          <w:sz w:val="24"/>
          <w:szCs w:val="28"/>
        </w:rPr>
        <w:t>年内在经营活动中没有重大违法记录的书面声明</w:t>
      </w:r>
    </w:p>
    <w:p w14:paraId="0092ADD3" w14:textId="77777777" w:rsidR="00C66D40" w:rsidRPr="007B7D89" w:rsidRDefault="003926A9">
      <w:pPr>
        <w:spacing w:line="440" w:lineRule="exact"/>
        <w:ind w:firstLineChars="200" w:firstLine="480"/>
        <w:rPr>
          <w:rFonts w:ascii="仿宋" w:eastAsia="仿宋" w:hAnsi="仿宋"/>
          <w:bCs/>
          <w:sz w:val="24"/>
          <w:szCs w:val="28"/>
        </w:rPr>
      </w:pPr>
      <w:r w:rsidRPr="007B7D89">
        <w:rPr>
          <w:rFonts w:ascii="仿宋" w:eastAsia="仿宋" w:hAnsi="仿宋" w:hint="eastAsia"/>
          <w:bCs/>
          <w:sz w:val="24"/>
          <w:szCs w:val="28"/>
        </w:rPr>
        <w:t>我单位（投标人名称）近三年内，在参加政府采购活动中没有重大违法记录，特此声明。</w:t>
      </w:r>
    </w:p>
    <w:p w14:paraId="16232A02" w14:textId="77777777" w:rsidR="00C66D40" w:rsidRPr="007B7D89" w:rsidRDefault="003926A9">
      <w:pPr>
        <w:spacing w:line="440" w:lineRule="exact"/>
        <w:ind w:firstLineChars="200" w:firstLine="480"/>
        <w:rPr>
          <w:rFonts w:ascii="仿宋" w:eastAsia="仿宋" w:hAnsi="仿宋"/>
          <w:bCs/>
          <w:sz w:val="24"/>
          <w:szCs w:val="28"/>
        </w:rPr>
      </w:pPr>
      <w:r w:rsidRPr="007B7D89">
        <w:rPr>
          <w:rFonts w:ascii="仿宋" w:eastAsia="仿宋" w:hAnsi="仿宋" w:hint="eastAsia"/>
          <w:bCs/>
          <w:sz w:val="24"/>
          <w:szCs w:val="28"/>
        </w:rPr>
        <w:t>若采购人在本项目采购过程中发现我单位近三年</w:t>
      </w:r>
      <w:proofErr w:type="gramStart"/>
      <w:r w:rsidRPr="007B7D89">
        <w:rPr>
          <w:rFonts w:ascii="仿宋" w:eastAsia="仿宋" w:hAnsi="仿宋" w:hint="eastAsia"/>
          <w:bCs/>
          <w:sz w:val="24"/>
          <w:szCs w:val="28"/>
        </w:rPr>
        <w:t>内在政府</w:t>
      </w:r>
      <w:proofErr w:type="gramEnd"/>
      <w:r w:rsidRPr="007B7D89">
        <w:rPr>
          <w:rFonts w:ascii="仿宋" w:eastAsia="仿宋" w:hAnsi="仿宋" w:hint="eastAsia"/>
          <w:bCs/>
          <w:sz w:val="24"/>
          <w:szCs w:val="28"/>
        </w:rPr>
        <w:t>采购活动中有重大违法记录，我单位将无条件地退出本项目的投标，并承担因此引起的一切后果，</w:t>
      </w:r>
    </w:p>
    <w:p w14:paraId="5E0F449A" w14:textId="77777777" w:rsidR="00C66D40" w:rsidRPr="007B7D89" w:rsidRDefault="00C66D40">
      <w:pPr>
        <w:spacing w:line="440" w:lineRule="exact"/>
        <w:rPr>
          <w:rFonts w:ascii="仿宋" w:eastAsia="仿宋" w:hAnsi="仿宋"/>
          <w:bCs/>
          <w:sz w:val="24"/>
          <w:szCs w:val="28"/>
        </w:rPr>
      </w:pPr>
    </w:p>
    <w:p w14:paraId="0AC79DEE" w14:textId="77777777" w:rsidR="00C66D40" w:rsidRPr="007B7D89" w:rsidRDefault="00C66D40">
      <w:pPr>
        <w:spacing w:line="440" w:lineRule="exact"/>
        <w:rPr>
          <w:rFonts w:ascii="仿宋" w:eastAsia="仿宋" w:hAnsi="仿宋"/>
          <w:bCs/>
          <w:sz w:val="24"/>
          <w:szCs w:val="28"/>
        </w:rPr>
      </w:pPr>
    </w:p>
    <w:p w14:paraId="27026451" w14:textId="77777777" w:rsidR="00C66D40" w:rsidRPr="007B7D89" w:rsidRDefault="00C66D40">
      <w:pPr>
        <w:spacing w:line="440" w:lineRule="exact"/>
        <w:rPr>
          <w:rFonts w:ascii="仿宋" w:eastAsia="仿宋" w:hAnsi="仿宋"/>
          <w:bCs/>
          <w:sz w:val="24"/>
          <w:szCs w:val="28"/>
        </w:rPr>
      </w:pPr>
    </w:p>
    <w:p w14:paraId="21CF3B63" w14:textId="77777777" w:rsidR="00C66D40" w:rsidRPr="007B7D89" w:rsidRDefault="003926A9">
      <w:pPr>
        <w:spacing w:line="440" w:lineRule="exact"/>
        <w:rPr>
          <w:rFonts w:ascii="仿宋" w:eastAsia="仿宋" w:hAnsi="仿宋"/>
          <w:bCs/>
          <w:sz w:val="24"/>
          <w:szCs w:val="28"/>
        </w:rPr>
      </w:pPr>
      <w:r w:rsidRPr="007B7D89">
        <w:rPr>
          <w:rFonts w:ascii="仿宋" w:eastAsia="仿宋" w:hAnsi="仿宋" w:hint="eastAsia"/>
          <w:bCs/>
          <w:sz w:val="24"/>
          <w:szCs w:val="28"/>
        </w:rPr>
        <w:t>报价供应商名称（公章）：</w:t>
      </w:r>
    </w:p>
    <w:p w14:paraId="26261524" w14:textId="77777777" w:rsidR="00C66D40" w:rsidRPr="007B7D89" w:rsidRDefault="003926A9">
      <w:pPr>
        <w:spacing w:line="440" w:lineRule="exact"/>
        <w:rPr>
          <w:rFonts w:ascii="仿宋" w:eastAsia="仿宋" w:hAnsi="仿宋"/>
          <w:bCs/>
          <w:sz w:val="24"/>
          <w:szCs w:val="28"/>
        </w:rPr>
      </w:pPr>
      <w:r w:rsidRPr="007B7D89">
        <w:rPr>
          <w:rFonts w:ascii="仿宋" w:eastAsia="仿宋" w:hAnsi="仿宋" w:hint="eastAsia"/>
          <w:bCs/>
          <w:sz w:val="24"/>
          <w:szCs w:val="28"/>
        </w:rPr>
        <w:t>报价供应</w:t>
      </w:r>
      <w:proofErr w:type="gramStart"/>
      <w:r w:rsidRPr="007B7D89">
        <w:rPr>
          <w:rFonts w:ascii="仿宋" w:eastAsia="仿宋" w:hAnsi="仿宋" w:hint="eastAsia"/>
          <w:bCs/>
          <w:sz w:val="24"/>
          <w:szCs w:val="28"/>
        </w:rPr>
        <w:t>商法定</w:t>
      </w:r>
      <w:proofErr w:type="gramEnd"/>
      <w:r w:rsidRPr="007B7D89">
        <w:rPr>
          <w:rFonts w:ascii="仿宋" w:eastAsia="仿宋" w:hAnsi="仿宋" w:hint="eastAsia"/>
          <w:bCs/>
          <w:sz w:val="24"/>
          <w:szCs w:val="28"/>
        </w:rPr>
        <w:t>代表或其授权人：（签字或盖章）</w:t>
      </w:r>
    </w:p>
    <w:p w14:paraId="1E05C731" w14:textId="77777777" w:rsidR="00C66D40" w:rsidRPr="007B7D89" w:rsidRDefault="00C66D40">
      <w:pPr>
        <w:spacing w:line="440" w:lineRule="exact"/>
        <w:rPr>
          <w:rFonts w:ascii="仿宋" w:eastAsia="仿宋" w:hAnsi="仿宋"/>
          <w:sz w:val="24"/>
          <w:szCs w:val="28"/>
        </w:rPr>
      </w:pPr>
    </w:p>
    <w:p w14:paraId="14F12443" w14:textId="77777777" w:rsidR="00C66D40" w:rsidRPr="007B7D89" w:rsidRDefault="003926A9">
      <w:pPr>
        <w:spacing w:line="360" w:lineRule="auto"/>
        <w:rPr>
          <w:rFonts w:ascii="仿宋" w:eastAsia="仿宋" w:hAnsi="仿宋"/>
          <w:sz w:val="24"/>
          <w:szCs w:val="28"/>
        </w:rPr>
      </w:pPr>
      <w:r w:rsidRPr="007B7D89">
        <w:rPr>
          <w:rFonts w:ascii="仿宋" w:eastAsia="仿宋" w:hAnsi="仿宋" w:hint="eastAsia"/>
          <w:sz w:val="24"/>
          <w:szCs w:val="28"/>
        </w:rPr>
        <w:t>日期：</w:t>
      </w:r>
      <w:r w:rsidRPr="007B7D89">
        <w:rPr>
          <w:rFonts w:ascii="仿宋" w:eastAsia="仿宋" w:hAnsi="仿宋"/>
          <w:sz w:val="24"/>
          <w:szCs w:val="28"/>
        </w:rPr>
        <w:t xml:space="preserve">   </w:t>
      </w:r>
      <w:r w:rsidRPr="007B7D89">
        <w:rPr>
          <w:rFonts w:ascii="仿宋" w:eastAsia="仿宋" w:hAnsi="仿宋" w:hint="eastAsia"/>
          <w:sz w:val="24"/>
          <w:szCs w:val="28"/>
        </w:rPr>
        <w:t>年</w:t>
      </w:r>
      <w:r w:rsidRPr="007B7D89">
        <w:rPr>
          <w:rFonts w:ascii="仿宋" w:eastAsia="仿宋" w:hAnsi="仿宋"/>
          <w:sz w:val="24"/>
          <w:szCs w:val="28"/>
        </w:rPr>
        <w:t xml:space="preserve">   </w:t>
      </w:r>
      <w:r w:rsidRPr="007B7D89">
        <w:rPr>
          <w:rFonts w:ascii="仿宋" w:eastAsia="仿宋" w:hAnsi="仿宋" w:hint="eastAsia"/>
          <w:sz w:val="24"/>
          <w:szCs w:val="28"/>
        </w:rPr>
        <w:t>月</w:t>
      </w:r>
      <w:r w:rsidRPr="007B7D89">
        <w:rPr>
          <w:rFonts w:ascii="仿宋" w:eastAsia="仿宋" w:hAnsi="仿宋"/>
          <w:sz w:val="24"/>
          <w:szCs w:val="28"/>
        </w:rPr>
        <w:t xml:space="preserve">   </w:t>
      </w:r>
      <w:r w:rsidRPr="007B7D89">
        <w:rPr>
          <w:rFonts w:ascii="仿宋" w:eastAsia="仿宋" w:hAnsi="仿宋" w:hint="eastAsia"/>
          <w:sz w:val="24"/>
          <w:szCs w:val="28"/>
        </w:rPr>
        <w:t>日</w:t>
      </w:r>
    </w:p>
    <w:p w14:paraId="7BC59518" w14:textId="77777777" w:rsidR="00C66D40" w:rsidRPr="007B7D89" w:rsidRDefault="00C66D40">
      <w:pPr>
        <w:spacing w:line="360" w:lineRule="auto"/>
        <w:rPr>
          <w:rFonts w:ascii="仿宋" w:eastAsia="仿宋" w:hAnsi="仿宋"/>
          <w:sz w:val="24"/>
          <w:szCs w:val="28"/>
        </w:rPr>
      </w:pPr>
    </w:p>
    <w:p w14:paraId="3B581E3B" w14:textId="77777777" w:rsidR="00C66D40" w:rsidRPr="007B7D89" w:rsidRDefault="003926A9">
      <w:pPr>
        <w:pageBreakBefore/>
        <w:spacing w:line="440" w:lineRule="exact"/>
        <w:rPr>
          <w:rFonts w:ascii="等线" w:eastAsia="等线" w:hAnsi="等线" w:cs="宋体"/>
          <w:sz w:val="24"/>
          <w:szCs w:val="28"/>
        </w:rPr>
      </w:pPr>
      <w:r w:rsidRPr="007B7D89">
        <w:rPr>
          <w:rFonts w:ascii="等线" w:eastAsia="等线" w:hAnsi="等线" w:cs="宋体" w:hint="eastAsia"/>
          <w:sz w:val="24"/>
          <w:szCs w:val="28"/>
        </w:rPr>
        <w:lastRenderedPageBreak/>
        <w:t>附件</w:t>
      </w:r>
      <w:r w:rsidRPr="007B7D89">
        <w:rPr>
          <w:rFonts w:ascii="等线" w:eastAsia="等线" w:hAnsi="等线" w:cs="宋体" w:hint="eastAsia"/>
          <w:sz w:val="24"/>
          <w:szCs w:val="28"/>
        </w:rPr>
        <w:t>8</w:t>
      </w:r>
    </w:p>
    <w:p w14:paraId="4F29AAC2" w14:textId="77777777" w:rsidR="00C66D40" w:rsidRPr="007B7D89" w:rsidRDefault="003926A9">
      <w:pPr>
        <w:spacing w:line="440" w:lineRule="exact"/>
        <w:jc w:val="center"/>
        <w:rPr>
          <w:rFonts w:ascii="等线" w:eastAsia="等线" w:hAnsi="等线" w:cs="等线"/>
          <w:b/>
          <w:sz w:val="24"/>
          <w:szCs w:val="28"/>
        </w:rPr>
      </w:pPr>
      <w:r w:rsidRPr="007B7D89">
        <w:rPr>
          <w:rFonts w:ascii="等线" w:eastAsia="等线" w:hAnsi="等线" w:cs="等线" w:hint="eastAsia"/>
          <w:b/>
          <w:sz w:val="24"/>
          <w:szCs w:val="28"/>
        </w:rPr>
        <w:t>比选评标方法</w:t>
      </w:r>
    </w:p>
    <w:p w14:paraId="3863EC06" w14:textId="77777777" w:rsidR="00C66D40" w:rsidRPr="007B7D89" w:rsidRDefault="003926A9">
      <w:pPr>
        <w:spacing w:line="360" w:lineRule="auto"/>
        <w:rPr>
          <w:rFonts w:ascii="仿宋" w:eastAsia="仿宋" w:hAnsi="仿宋" w:cs="宋体"/>
          <w:b/>
          <w:bCs/>
          <w:sz w:val="24"/>
          <w:szCs w:val="28"/>
        </w:rPr>
      </w:pPr>
      <w:r w:rsidRPr="007B7D89">
        <w:rPr>
          <w:rFonts w:ascii="仿宋" w:eastAsia="仿宋" w:hAnsi="仿宋" w:cs="宋体" w:hint="eastAsia"/>
          <w:b/>
          <w:bCs/>
          <w:sz w:val="24"/>
          <w:szCs w:val="28"/>
        </w:rPr>
        <w:t>（一）评标方法</w:t>
      </w:r>
    </w:p>
    <w:p w14:paraId="361EDF46" w14:textId="77777777" w:rsidR="00C66D40" w:rsidRPr="007B7D89" w:rsidRDefault="003926A9">
      <w:pPr>
        <w:widowControl/>
        <w:spacing w:line="360" w:lineRule="auto"/>
        <w:ind w:firstLineChars="200" w:firstLine="480"/>
      </w:pPr>
      <w:r w:rsidRPr="007B7D89">
        <w:rPr>
          <w:rFonts w:ascii="仿宋" w:eastAsia="仿宋" w:hAnsi="仿宋" w:cs="宋体" w:hint="eastAsia"/>
          <w:sz w:val="24"/>
          <w:szCs w:val="28"/>
        </w:rPr>
        <w:t>根据国家相关法律法规及采购人采购相关规定，结合项目特点，本项目采用“综合评分法”评标，总分为</w:t>
      </w:r>
      <w:r w:rsidRPr="007B7D89">
        <w:rPr>
          <w:rFonts w:ascii="仿宋" w:eastAsia="仿宋" w:hAnsi="仿宋" w:cs="宋体"/>
          <w:sz w:val="24"/>
          <w:szCs w:val="28"/>
        </w:rPr>
        <w:t>100</w:t>
      </w:r>
      <w:r w:rsidRPr="007B7D89">
        <w:rPr>
          <w:rFonts w:ascii="仿宋" w:eastAsia="仿宋" w:hAnsi="仿宋" w:cs="宋体"/>
          <w:sz w:val="24"/>
          <w:szCs w:val="28"/>
        </w:rPr>
        <w:t>分。评标委员会各成员独立评审、打分，汇总后按各响应</w:t>
      </w:r>
      <w:r w:rsidRPr="007B7D89">
        <w:rPr>
          <w:rFonts w:ascii="仿宋" w:eastAsia="仿宋" w:hAnsi="仿宋" w:cs="宋体" w:hint="eastAsia"/>
          <w:sz w:val="24"/>
          <w:szCs w:val="28"/>
        </w:rPr>
        <w:t>单位</w:t>
      </w:r>
      <w:r w:rsidRPr="007B7D89">
        <w:rPr>
          <w:rFonts w:ascii="仿宋" w:eastAsia="仿宋" w:hAnsi="仿宋" w:cs="宋体"/>
          <w:sz w:val="24"/>
          <w:szCs w:val="28"/>
        </w:rPr>
        <w:t>总得分由高到低依次排序。</w:t>
      </w:r>
    </w:p>
    <w:tbl>
      <w:tblPr>
        <w:tblW w:w="8639" w:type="dxa"/>
        <w:tblBorders>
          <w:top w:val="single" w:sz="4" w:space="0" w:color="D8DEE4"/>
        </w:tblBorders>
        <w:shd w:val="clear" w:color="auto" w:fill="FFFFFF"/>
        <w:tblCellMar>
          <w:top w:w="15" w:type="dxa"/>
          <w:left w:w="15" w:type="dxa"/>
          <w:bottom w:w="15" w:type="dxa"/>
          <w:right w:w="15" w:type="dxa"/>
        </w:tblCellMar>
        <w:tblLook w:val="04A0" w:firstRow="1" w:lastRow="0" w:firstColumn="1" w:lastColumn="0" w:noHBand="0" w:noVBand="1"/>
      </w:tblPr>
      <w:tblGrid>
        <w:gridCol w:w="575"/>
        <w:gridCol w:w="780"/>
        <w:gridCol w:w="966"/>
        <w:gridCol w:w="6318"/>
      </w:tblGrid>
      <w:tr w:rsidR="00C66D40" w:rsidRPr="007B7D89" w14:paraId="7EF55393" w14:textId="77777777">
        <w:trPr>
          <w:tblHeader/>
        </w:trPr>
        <w:tc>
          <w:tcPr>
            <w:tcW w:w="575"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2EACB797" w14:textId="77777777" w:rsidR="00C66D40" w:rsidRPr="007B7D89" w:rsidRDefault="003926A9">
            <w:pPr>
              <w:spacing w:line="240" w:lineRule="atLeast"/>
              <w:jc w:val="center"/>
              <w:rPr>
                <w:rFonts w:ascii="等线" w:eastAsia="等线" w:hAnsi="等线" w:cs="等线"/>
                <w:sz w:val="22"/>
              </w:rPr>
            </w:pPr>
            <w:r w:rsidRPr="007B7D89">
              <w:rPr>
                <w:rFonts w:ascii="等线" w:eastAsia="等线" w:hAnsi="等线" w:cs="等线" w:hint="eastAsia"/>
                <w:sz w:val="22"/>
              </w:rPr>
              <w:t>序号</w:t>
            </w:r>
          </w:p>
        </w:tc>
        <w:tc>
          <w:tcPr>
            <w:tcW w:w="780"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1540DA8B" w14:textId="77777777" w:rsidR="00C66D40" w:rsidRPr="007B7D89" w:rsidRDefault="003926A9">
            <w:pPr>
              <w:spacing w:line="240" w:lineRule="atLeast"/>
              <w:jc w:val="center"/>
              <w:rPr>
                <w:rFonts w:ascii="等线" w:eastAsia="等线" w:hAnsi="等线" w:cs="等线"/>
                <w:sz w:val="22"/>
              </w:rPr>
            </w:pPr>
            <w:r w:rsidRPr="007B7D89">
              <w:rPr>
                <w:rFonts w:ascii="等线" w:eastAsia="等线" w:hAnsi="等线" w:cs="等线" w:hint="eastAsia"/>
                <w:sz w:val="22"/>
              </w:rPr>
              <w:t>评分</w:t>
            </w:r>
          </w:p>
          <w:p w14:paraId="330BFA0B" w14:textId="77777777" w:rsidR="00C66D40" w:rsidRPr="007B7D89" w:rsidRDefault="003926A9">
            <w:pPr>
              <w:spacing w:line="240" w:lineRule="atLeast"/>
              <w:jc w:val="center"/>
              <w:rPr>
                <w:rFonts w:ascii="等线" w:eastAsia="等线" w:hAnsi="等线" w:cs="等线"/>
                <w:sz w:val="22"/>
              </w:rPr>
            </w:pPr>
            <w:r w:rsidRPr="007B7D89">
              <w:rPr>
                <w:rFonts w:ascii="等线" w:eastAsia="等线" w:hAnsi="等线" w:cs="等线" w:hint="eastAsia"/>
                <w:sz w:val="22"/>
              </w:rPr>
              <w:t>内容</w:t>
            </w:r>
          </w:p>
        </w:tc>
        <w:tc>
          <w:tcPr>
            <w:tcW w:w="966"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6D8437D5" w14:textId="77777777" w:rsidR="00C66D40" w:rsidRPr="007B7D89" w:rsidRDefault="003926A9">
            <w:pPr>
              <w:spacing w:line="240" w:lineRule="atLeast"/>
              <w:jc w:val="center"/>
              <w:rPr>
                <w:rFonts w:ascii="等线" w:eastAsia="等线" w:hAnsi="等线" w:cs="等线"/>
                <w:sz w:val="22"/>
              </w:rPr>
            </w:pPr>
            <w:r w:rsidRPr="007B7D89">
              <w:rPr>
                <w:rFonts w:ascii="等线" w:eastAsia="等线" w:hAnsi="等线" w:cs="等线" w:hint="eastAsia"/>
                <w:sz w:val="22"/>
              </w:rPr>
              <w:t>分值</w:t>
            </w:r>
          </w:p>
        </w:tc>
        <w:tc>
          <w:tcPr>
            <w:tcW w:w="6318"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045EDD4B" w14:textId="77777777" w:rsidR="00C66D40" w:rsidRPr="007B7D89" w:rsidRDefault="003926A9">
            <w:pPr>
              <w:spacing w:line="240" w:lineRule="atLeast"/>
              <w:jc w:val="center"/>
              <w:rPr>
                <w:rFonts w:ascii="等线" w:eastAsia="等线" w:hAnsi="等线" w:cs="等线"/>
                <w:sz w:val="22"/>
              </w:rPr>
            </w:pPr>
            <w:r w:rsidRPr="007B7D89">
              <w:rPr>
                <w:rFonts w:ascii="等线" w:eastAsia="等线" w:hAnsi="等线" w:cs="等线" w:hint="eastAsia"/>
                <w:sz w:val="22"/>
              </w:rPr>
              <w:t>评分标准</w:t>
            </w:r>
          </w:p>
        </w:tc>
      </w:tr>
      <w:tr w:rsidR="00C66D40" w:rsidRPr="007B7D89" w14:paraId="2B8B3CD8" w14:textId="77777777">
        <w:tc>
          <w:tcPr>
            <w:tcW w:w="575"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1DEB47EB" w14:textId="77777777" w:rsidR="00C66D40" w:rsidRPr="007B7D89" w:rsidRDefault="003926A9">
            <w:pPr>
              <w:spacing w:line="240" w:lineRule="atLeast"/>
              <w:jc w:val="center"/>
              <w:rPr>
                <w:rFonts w:ascii="等线" w:eastAsia="等线" w:hAnsi="等线" w:cs="等线"/>
                <w:sz w:val="22"/>
              </w:rPr>
            </w:pPr>
            <w:r w:rsidRPr="007B7D89">
              <w:rPr>
                <w:rFonts w:ascii="等线" w:eastAsia="等线" w:hAnsi="等线" w:cs="等线" w:hint="eastAsia"/>
                <w:sz w:val="22"/>
              </w:rPr>
              <w:t>1</w:t>
            </w:r>
          </w:p>
        </w:tc>
        <w:tc>
          <w:tcPr>
            <w:tcW w:w="780"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7AFD4E6E" w14:textId="77777777" w:rsidR="00C66D40" w:rsidRPr="007B7D89" w:rsidRDefault="003926A9">
            <w:pPr>
              <w:spacing w:line="240" w:lineRule="atLeast"/>
              <w:jc w:val="center"/>
              <w:rPr>
                <w:rFonts w:ascii="等线" w:eastAsia="等线" w:hAnsi="等线" w:cs="等线"/>
                <w:sz w:val="22"/>
              </w:rPr>
            </w:pPr>
            <w:r w:rsidRPr="007B7D89">
              <w:rPr>
                <w:rFonts w:ascii="等线" w:eastAsia="等线" w:hAnsi="等线" w:cs="等线" w:hint="eastAsia"/>
                <w:sz w:val="22"/>
              </w:rPr>
              <w:t>投标</w:t>
            </w:r>
          </w:p>
          <w:p w14:paraId="6632CC8C" w14:textId="77777777" w:rsidR="00C66D40" w:rsidRPr="007B7D89" w:rsidRDefault="003926A9">
            <w:pPr>
              <w:spacing w:line="240" w:lineRule="atLeast"/>
              <w:jc w:val="center"/>
              <w:rPr>
                <w:rFonts w:ascii="等线" w:eastAsia="等线" w:hAnsi="等线" w:cs="等线"/>
                <w:sz w:val="22"/>
              </w:rPr>
            </w:pPr>
            <w:r w:rsidRPr="007B7D89">
              <w:rPr>
                <w:rFonts w:ascii="等线" w:eastAsia="等线" w:hAnsi="等线" w:cs="等线" w:hint="eastAsia"/>
                <w:sz w:val="22"/>
              </w:rPr>
              <w:t>报价</w:t>
            </w:r>
          </w:p>
        </w:tc>
        <w:tc>
          <w:tcPr>
            <w:tcW w:w="966"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45DE1051" w14:textId="77777777" w:rsidR="00C66D40" w:rsidRPr="007B7D89" w:rsidRDefault="003926A9">
            <w:pPr>
              <w:spacing w:line="240" w:lineRule="atLeast"/>
              <w:jc w:val="center"/>
              <w:rPr>
                <w:rFonts w:ascii="等线" w:eastAsia="等线" w:hAnsi="等线" w:cs="等线"/>
                <w:sz w:val="22"/>
              </w:rPr>
            </w:pPr>
            <w:r w:rsidRPr="007B7D89">
              <w:rPr>
                <w:rFonts w:ascii="等线" w:eastAsia="等线" w:hAnsi="等线" w:cs="等线"/>
                <w:sz w:val="22"/>
              </w:rPr>
              <w:t>2</w:t>
            </w:r>
            <w:r w:rsidRPr="007B7D89">
              <w:rPr>
                <w:rFonts w:ascii="等线" w:eastAsia="等线" w:hAnsi="等线" w:cs="等线" w:hint="eastAsia"/>
                <w:sz w:val="22"/>
              </w:rPr>
              <w:t>0</w:t>
            </w:r>
            <w:r w:rsidRPr="007B7D89">
              <w:rPr>
                <w:rFonts w:ascii="等线" w:eastAsia="等线" w:hAnsi="等线" w:cs="等线" w:hint="eastAsia"/>
                <w:sz w:val="22"/>
              </w:rPr>
              <w:t>分</w:t>
            </w:r>
          </w:p>
        </w:tc>
        <w:tc>
          <w:tcPr>
            <w:tcW w:w="6318"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646A0E94" w14:textId="77777777" w:rsidR="00C66D40" w:rsidRPr="007B7D89" w:rsidRDefault="003926A9">
            <w:pPr>
              <w:spacing w:line="240" w:lineRule="atLeast"/>
              <w:jc w:val="left"/>
              <w:rPr>
                <w:rFonts w:ascii="等线" w:eastAsia="等线" w:hAnsi="等线" w:cs="等线"/>
                <w:sz w:val="22"/>
              </w:rPr>
            </w:pPr>
            <w:r w:rsidRPr="007B7D89">
              <w:rPr>
                <w:rFonts w:ascii="等线" w:eastAsia="等线" w:hAnsi="等线" w:cs="等线" w:hint="eastAsia"/>
                <w:sz w:val="22"/>
              </w:rPr>
              <w:t>（</w:t>
            </w:r>
            <w:r w:rsidRPr="007B7D89">
              <w:rPr>
                <w:rFonts w:ascii="等线" w:eastAsia="等线" w:hAnsi="等线" w:cs="等线" w:hint="eastAsia"/>
                <w:sz w:val="22"/>
              </w:rPr>
              <w:t>1</w:t>
            </w:r>
            <w:r w:rsidRPr="007B7D89">
              <w:rPr>
                <w:rFonts w:ascii="等线" w:eastAsia="等线" w:hAnsi="等线" w:cs="等线" w:hint="eastAsia"/>
                <w:sz w:val="22"/>
              </w:rPr>
              <w:t>）满足采购文件要求且投标报价最低的投标报价为评标基准价，得满分</w:t>
            </w:r>
            <w:r w:rsidRPr="007B7D89">
              <w:rPr>
                <w:rFonts w:ascii="等线" w:eastAsia="等线" w:hAnsi="等线" w:cs="等线"/>
                <w:sz w:val="22"/>
              </w:rPr>
              <w:t>2</w:t>
            </w:r>
            <w:r w:rsidRPr="007B7D89">
              <w:rPr>
                <w:rFonts w:ascii="等线" w:eastAsia="等线" w:hAnsi="等线" w:cs="等线" w:hint="eastAsia"/>
                <w:sz w:val="22"/>
              </w:rPr>
              <w:t>0</w:t>
            </w:r>
            <w:r w:rsidRPr="007B7D89">
              <w:rPr>
                <w:rFonts w:ascii="等线" w:eastAsia="等线" w:hAnsi="等线" w:cs="等线" w:hint="eastAsia"/>
                <w:sz w:val="22"/>
              </w:rPr>
              <w:t>分。</w:t>
            </w:r>
          </w:p>
          <w:p w14:paraId="2D81E379" w14:textId="77777777" w:rsidR="00C66D40" w:rsidRPr="007B7D89" w:rsidRDefault="003926A9">
            <w:pPr>
              <w:spacing w:line="240" w:lineRule="atLeast"/>
              <w:jc w:val="left"/>
              <w:rPr>
                <w:rFonts w:ascii="等线" w:eastAsia="等线" w:hAnsi="等线" w:cs="等线"/>
                <w:sz w:val="22"/>
              </w:rPr>
            </w:pPr>
            <w:r w:rsidRPr="007B7D89">
              <w:rPr>
                <w:rFonts w:ascii="等线" w:eastAsia="等线" w:hAnsi="等线" w:cs="等线" w:hint="eastAsia"/>
                <w:sz w:val="22"/>
              </w:rPr>
              <w:t>（</w:t>
            </w:r>
            <w:r w:rsidRPr="007B7D89">
              <w:rPr>
                <w:rFonts w:ascii="等线" w:eastAsia="等线" w:hAnsi="等线" w:cs="等线" w:hint="eastAsia"/>
                <w:sz w:val="22"/>
              </w:rPr>
              <w:t>2</w:t>
            </w:r>
            <w:r w:rsidRPr="007B7D89">
              <w:rPr>
                <w:rFonts w:ascii="等线" w:eastAsia="等线" w:hAnsi="等线" w:cs="等线" w:hint="eastAsia"/>
                <w:sz w:val="22"/>
              </w:rPr>
              <w:t>）投标报价得分＝（评标基准价</w:t>
            </w:r>
            <w:r w:rsidRPr="007B7D89">
              <w:rPr>
                <w:rFonts w:ascii="等线" w:eastAsia="等线" w:hAnsi="等线" w:cs="等线" w:hint="eastAsia"/>
                <w:sz w:val="22"/>
              </w:rPr>
              <w:t>/</w:t>
            </w:r>
            <w:r w:rsidRPr="007B7D89">
              <w:rPr>
                <w:rFonts w:ascii="等线" w:eastAsia="等线" w:hAnsi="等线" w:cs="等线" w:hint="eastAsia"/>
                <w:sz w:val="22"/>
              </w:rPr>
              <w:t>投标报价）×</w:t>
            </w:r>
            <w:r w:rsidRPr="007B7D89">
              <w:rPr>
                <w:rFonts w:ascii="等线" w:eastAsia="等线" w:hAnsi="等线" w:cs="等线"/>
                <w:sz w:val="22"/>
              </w:rPr>
              <w:t>2</w:t>
            </w:r>
            <w:r w:rsidRPr="007B7D89">
              <w:rPr>
                <w:rFonts w:ascii="等线" w:eastAsia="等线" w:hAnsi="等线" w:cs="等线" w:hint="eastAsia"/>
                <w:sz w:val="22"/>
              </w:rPr>
              <w:t>0</w:t>
            </w:r>
            <w:r w:rsidRPr="007B7D89">
              <w:rPr>
                <w:rFonts w:ascii="等线" w:eastAsia="等线" w:hAnsi="等线" w:cs="等线" w:hint="eastAsia"/>
                <w:sz w:val="22"/>
              </w:rPr>
              <w:t>。</w:t>
            </w:r>
          </w:p>
          <w:p w14:paraId="59C8C95B" w14:textId="77777777" w:rsidR="00C66D40" w:rsidRPr="007B7D89" w:rsidRDefault="003926A9">
            <w:pPr>
              <w:spacing w:line="240" w:lineRule="atLeast"/>
              <w:jc w:val="left"/>
              <w:rPr>
                <w:rFonts w:ascii="等线" w:eastAsia="等线" w:hAnsi="等线" w:cs="等线"/>
                <w:sz w:val="22"/>
              </w:rPr>
            </w:pPr>
            <w:r w:rsidRPr="007B7D89">
              <w:rPr>
                <w:rFonts w:ascii="等线" w:eastAsia="等线" w:hAnsi="等线" w:cs="等线" w:hint="eastAsia"/>
                <w:sz w:val="22"/>
              </w:rPr>
              <w:t>（</w:t>
            </w:r>
            <w:r w:rsidRPr="007B7D89">
              <w:rPr>
                <w:rFonts w:ascii="等线" w:eastAsia="等线" w:hAnsi="等线" w:cs="等线" w:hint="eastAsia"/>
                <w:sz w:val="22"/>
              </w:rPr>
              <w:t>3</w:t>
            </w:r>
            <w:r w:rsidRPr="007B7D89">
              <w:rPr>
                <w:rFonts w:ascii="等线" w:eastAsia="等线" w:hAnsi="等线" w:cs="等线" w:hint="eastAsia"/>
                <w:sz w:val="22"/>
              </w:rPr>
              <w:t>）投标报价超过本项目预算金额的，不得分。</w:t>
            </w:r>
          </w:p>
        </w:tc>
      </w:tr>
      <w:tr w:rsidR="00C66D40" w:rsidRPr="007B7D89" w14:paraId="77364A91" w14:textId="77777777">
        <w:trPr>
          <w:trHeight w:val="3822"/>
        </w:trPr>
        <w:tc>
          <w:tcPr>
            <w:tcW w:w="575"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6E7A3E96" w14:textId="77777777" w:rsidR="00C66D40" w:rsidRPr="007B7D89" w:rsidRDefault="003926A9">
            <w:pPr>
              <w:spacing w:line="240" w:lineRule="atLeast"/>
              <w:jc w:val="center"/>
              <w:rPr>
                <w:rFonts w:ascii="等线" w:eastAsia="等线" w:hAnsi="等线" w:cs="等线"/>
                <w:sz w:val="22"/>
              </w:rPr>
            </w:pPr>
            <w:r w:rsidRPr="007B7D89">
              <w:rPr>
                <w:rFonts w:ascii="等线" w:eastAsia="等线" w:hAnsi="等线" w:cs="等线" w:hint="eastAsia"/>
                <w:sz w:val="22"/>
              </w:rPr>
              <w:t>2</w:t>
            </w:r>
          </w:p>
        </w:tc>
        <w:tc>
          <w:tcPr>
            <w:tcW w:w="780"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62BFF4DB" w14:textId="77777777" w:rsidR="00C66D40" w:rsidRPr="007B7D89" w:rsidRDefault="003926A9">
            <w:pPr>
              <w:spacing w:line="240" w:lineRule="atLeast"/>
              <w:jc w:val="center"/>
              <w:rPr>
                <w:rFonts w:ascii="等线" w:eastAsia="等线" w:hAnsi="等线" w:cs="等线"/>
                <w:sz w:val="22"/>
              </w:rPr>
            </w:pPr>
            <w:r w:rsidRPr="007B7D89">
              <w:rPr>
                <w:rFonts w:ascii="等线" w:eastAsia="等线" w:hAnsi="等线" w:cs="等线" w:hint="eastAsia"/>
                <w:sz w:val="22"/>
              </w:rPr>
              <w:t>项目实施方案</w:t>
            </w:r>
          </w:p>
        </w:tc>
        <w:tc>
          <w:tcPr>
            <w:tcW w:w="966"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792152D7" w14:textId="77777777" w:rsidR="00C66D40" w:rsidRPr="007B7D89" w:rsidRDefault="003926A9">
            <w:pPr>
              <w:spacing w:line="240" w:lineRule="atLeast"/>
              <w:jc w:val="center"/>
              <w:rPr>
                <w:rFonts w:ascii="等线" w:eastAsia="等线" w:hAnsi="等线" w:cs="等线"/>
                <w:sz w:val="22"/>
              </w:rPr>
            </w:pPr>
            <w:r w:rsidRPr="007B7D89">
              <w:rPr>
                <w:rFonts w:ascii="等线" w:eastAsia="等线" w:hAnsi="等线" w:cs="等线" w:hint="eastAsia"/>
                <w:sz w:val="22"/>
              </w:rPr>
              <w:t>40</w:t>
            </w:r>
            <w:r w:rsidRPr="007B7D89">
              <w:rPr>
                <w:rFonts w:ascii="等线" w:eastAsia="等线" w:hAnsi="等线" w:cs="等线" w:hint="eastAsia"/>
                <w:sz w:val="22"/>
              </w:rPr>
              <w:t>分</w:t>
            </w:r>
          </w:p>
        </w:tc>
        <w:tc>
          <w:tcPr>
            <w:tcW w:w="6318"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18699F0A" w14:textId="77777777" w:rsidR="00C66D40" w:rsidRPr="007B7D89" w:rsidRDefault="003926A9">
            <w:pPr>
              <w:spacing w:line="240" w:lineRule="atLeast"/>
              <w:jc w:val="left"/>
              <w:rPr>
                <w:rFonts w:ascii="等线" w:eastAsia="等线" w:hAnsi="等线" w:cs="等线"/>
                <w:sz w:val="22"/>
              </w:rPr>
            </w:pPr>
            <w:r w:rsidRPr="007B7D89">
              <w:rPr>
                <w:rFonts w:ascii="等线" w:eastAsia="等线" w:hAnsi="等线" w:cs="等线" w:hint="eastAsia"/>
                <w:sz w:val="22"/>
              </w:rPr>
              <w:t>（</w:t>
            </w:r>
            <w:r w:rsidRPr="007B7D89">
              <w:rPr>
                <w:rFonts w:ascii="等线" w:eastAsia="等线" w:hAnsi="等线" w:cs="等线" w:hint="eastAsia"/>
                <w:sz w:val="22"/>
              </w:rPr>
              <w:t>1</w:t>
            </w:r>
            <w:r w:rsidRPr="007B7D89">
              <w:rPr>
                <w:rFonts w:ascii="等线" w:eastAsia="等线" w:hAnsi="等线" w:cs="等线" w:hint="eastAsia"/>
                <w:sz w:val="22"/>
              </w:rPr>
              <w:t>）主题理解与展示策划：对“外语</w:t>
            </w:r>
            <w:r w:rsidRPr="007B7D89">
              <w:rPr>
                <w:rFonts w:ascii="等线" w:eastAsia="等线" w:hAnsi="等线" w:cs="等线" w:hint="eastAsia"/>
                <w:sz w:val="22"/>
              </w:rPr>
              <w:t>+</w:t>
            </w:r>
            <w:r w:rsidRPr="007B7D89">
              <w:rPr>
                <w:rFonts w:ascii="等线" w:eastAsia="等线" w:hAnsi="等线" w:cs="等线" w:hint="eastAsia"/>
                <w:sz w:val="22"/>
              </w:rPr>
              <w:t>工业文化”主题及学校外语专业育人成果（小语种讲解竞赛作品、多语种内容）的理解与梳理是否准确、完整；展示主题、内容架构、空间动线与视觉设计是否兼具专业性、创意性与传播力，风格是否符合学校形象；学校既有</w:t>
            </w:r>
            <w:r w:rsidRPr="007B7D89">
              <w:rPr>
                <w:rFonts w:ascii="等线" w:eastAsia="等线" w:hAnsi="等线" w:cs="等线" w:hint="eastAsia"/>
                <w:sz w:val="22"/>
              </w:rPr>
              <w:t>IP</w:t>
            </w:r>
            <w:r w:rsidRPr="007B7D89">
              <w:rPr>
                <w:rFonts w:ascii="等线" w:eastAsia="等线" w:hAnsi="等线" w:cs="等线" w:hint="eastAsia"/>
                <w:sz w:val="22"/>
              </w:rPr>
              <w:t>形象的融入是否自然、得体（采购人向供应商提供学校</w:t>
            </w:r>
            <w:r w:rsidRPr="007B7D89">
              <w:rPr>
                <w:rFonts w:ascii="等线" w:eastAsia="等线" w:hAnsi="等线" w:cs="等线" w:hint="eastAsia"/>
                <w:sz w:val="22"/>
              </w:rPr>
              <w:t>IP</w:t>
            </w:r>
            <w:r w:rsidRPr="007B7D89">
              <w:rPr>
                <w:rFonts w:ascii="等线" w:eastAsia="等线" w:hAnsi="等线" w:cs="等线" w:hint="eastAsia"/>
                <w:sz w:val="22"/>
              </w:rPr>
              <w:t>形象及竞赛作品素材）。</w:t>
            </w:r>
          </w:p>
          <w:p w14:paraId="47BEC59D" w14:textId="77777777" w:rsidR="00C66D40" w:rsidRPr="007B7D89" w:rsidRDefault="003926A9">
            <w:pPr>
              <w:spacing w:line="240" w:lineRule="atLeast"/>
              <w:jc w:val="left"/>
              <w:rPr>
                <w:rFonts w:ascii="等线" w:eastAsia="等线" w:hAnsi="等线" w:cs="等线"/>
                <w:sz w:val="22"/>
              </w:rPr>
            </w:pPr>
            <w:r w:rsidRPr="007B7D89">
              <w:rPr>
                <w:rFonts w:ascii="等线" w:eastAsia="等线" w:hAnsi="等线" w:cs="等线" w:hint="eastAsia"/>
                <w:sz w:val="22"/>
              </w:rPr>
              <w:t>（</w:t>
            </w:r>
            <w:r w:rsidRPr="007B7D89">
              <w:rPr>
                <w:rFonts w:ascii="等线" w:eastAsia="等线" w:hAnsi="等线" w:cs="等线" w:hint="eastAsia"/>
                <w:sz w:val="22"/>
              </w:rPr>
              <w:t>2</w:t>
            </w:r>
            <w:r w:rsidRPr="007B7D89">
              <w:rPr>
                <w:rFonts w:ascii="等线" w:eastAsia="等线" w:hAnsi="等线" w:cs="等线" w:hint="eastAsia"/>
                <w:sz w:val="22"/>
              </w:rPr>
              <w:t>）互动体验与数字资源：互动形式是否与参展作品及人机协同译</w:t>
            </w:r>
            <w:proofErr w:type="gramStart"/>
            <w:r w:rsidRPr="007B7D89">
              <w:rPr>
                <w:rFonts w:ascii="等线" w:eastAsia="等线" w:hAnsi="等线" w:cs="等线" w:hint="eastAsia"/>
                <w:sz w:val="22"/>
              </w:rPr>
              <w:t>审过程</w:t>
            </w:r>
            <w:proofErr w:type="gramEnd"/>
            <w:r w:rsidRPr="007B7D89">
              <w:rPr>
                <w:rFonts w:ascii="等线" w:eastAsia="等线" w:hAnsi="等线" w:cs="等线" w:hint="eastAsia"/>
                <w:sz w:val="22"/>
              </w:rPr>
              <w:t>紧密结合、具有创意，观众能否自主完成；技术实现路径是否可行，能否离线稳定运行，内容能否后续更新；观众参与机制、互动物料与纪念周边的设</w:t>
            </w:r>
            <w:r w:rsidRPr="007B7D89">
              <w:rPr>
                <w:rFonts w:ascii="等线" w:eastAsia="等线" w:hAnsi="等线" w:cs="等线" w:hint="eastAsia"/>
                <w:sz w:val="22"/>
              </w:rPr>
              <w:t>计是否新颖、契合主题，是否具有收藏价值与后续复用价值。</w:t>
            </w:r>
          </w:p>
          <w:p w14:paraId="7DEC0A33" w14:textId="77777777" w:rsidR="00C66D40" w:rsidRPr="007B7D89" w:rsidRDefault="003926A9">
            <w:pPr>
              <w:spacing w:line="240" w:lineRule="atLeast"/>
              <w:jc w:val="left"/>
              <w:rPr>
                <w:rFonts w:ascii="等线" w:eastAsia="等线" w:hAnsi="等线" w:cs="等线"/>
                <w:sz w:val="22"/>
              </w:rPr>
            </w:pPr>
            <w:r w:rsidRPr="007B7D89">
              <w:rPr>
                <w:rFonts w:ascii="等线" w:eastAsia="等线" w:hAnsi="等线" w:cs="等线" w:hint="eastAsia"/>
                <w:sz w:val="22"/>
              </w:rPr>
              <w:t>（</w:t>
            </w:r>
            <w:r w:rsidRPr="007B7D89">
              <w:rPr>
                <w:rFonts w:ascii="等线" w:eastAsia="等线" w:hAnsi="等线" w:cs="等线" w:hint="eastAsia"/>
                <w:sz w:val="22"/>
              </w:rPr>
              <w:t>3</w:t>
            </w:r>
            <w:r w:rsidRPr="007B7D89">
              <w:rPr>
                <w:rFonts w:ascii="等线" w:eastAsia="等线" w:hAnsi="等线" w:cs="等线" w:hint="eastAsia"/>
                <w:sz w:val="22"/>
              </w:rPr>
              <w:t>）展陈制作与现场实施：《物料与周边配置清单》是否完整清晰，品类、规格、材质工艺与数量是否满足并优于最低要求；校内布展、配合校外汇报、运输安装及展期维护安排是否完整、可操作。</w:t>
            </w:r>
          </w:p>
          <w:p w14:paraId="2BE08F07" w14:textId="77777777" w:rsidR="00C66D40" w:rsidRPr="007B7D89" w:rsidRDefault="003926A9">
            <w:pPr>
              <w:spacing w:line="240" w:lineRule="atLeast"/>
              <w:ind w:leftChars="199" w:left="418"/>
              <w:jc w:val="left"/>
              <w:rPr>
                <w:rFonts w:ascii="等线" w:eastAsia="等线" w:hAnsi="等线" w:cs="等线"/>
                <w:sz w:val="22"/>
              </w:rPr>
            </w:pPr>
            <w:r w:rsidRPr="007B7D89">
              <w:rPr>
                <w:rFonts w:ascii="等线" w:eastAsia="等线" w:hAnsi="等线" w:cs="等线" w:hint="eastAsia"/>
                <w:sz w:val="22"/>
              </w:rPr>
              <w:t>方案兼具创意性与实用性，内容全面，与竞赛作品及育人成果衔接紧密，可操作性强得</w:t>
            </w:r>
            <w:r w:rsidRPr="007B7D89">
              <w:rPr>
                <w:rFonts w:ascii="等线" w:eastAsia="等线" w:hAnsi="等线" w:cs="等线" w:hint="eastAsia"/>
                <w:sz w:val="22"/>
              </w:rPr>
              <w:t>31</w:t>
            </w:r>
            <w:r w:rsidRPr="007B7D89">
              <w:rPr>
                <w:rFonts w:ascii="等线" w:eastAsia="等线" w:hAnsi="等线" w:cs="等线" w:hint="eastAsia"/>
                <w:sz w:val="22"/>
              </w:rPr>
              <w:t>～</w:t>
            </w:r>
            <w:r w:rsidRPr="007B7D89">
              <w:rPr>
                <w:rFonts w:ascii="等线" w:eastAsia="等线" w:hAnsi="等线" w:cs="等线" w:hint="eastAsia"/>
                <w:sz w:val="22"/>
              </w:rPr>
              <w:t>40</w:t>
            </w:r>
            <w:r w:rsidRPr="007B7D89">
              <w:rPr>
                <w:rFonts w:ascii="等线" w:eastAsia="等线" w:hAnsi="等线" w:cs="等线" w:hint="eastAsia"/>
                <w:sz w:val="22"/>
              </w:rPr>
              <w:t>分；</w:t>
            </w:r>
          </w:p>
          <w:p w14:paraId="4E83C767" w14:textId="77777777" w:rsidR="00C66D40" w:rsidRPr="007B7D89" w:rsidRDefault="003926A9">
            <w:pPr>
              <w:spacing w:line="240" w:lineRule="atLeast"/>
              <w:ind w:leftChars="199" w:left="418"/>
              <w:jc w:val="left"/>
              <w:rPr>
                <w:rFonts w:ascii="等线" w:eastAsia="等线" w:hAnsi="等线" w:cs="等线"/>
                <w:sz w:val="22"/>
              </w:rPr>
            </w:pPr>
            <w:r w:rsidRPr="007B7D89">
              <w:rPr>
                <w:rFonts w:ascii="等线" w:eastAsia="等线" w:hAnsi="等线" w:cs="等线" w:hint="eastAsia"/>
                <w:sz w:val="22"/>
              </w:rPr>
              <w:t>方案完整合理，能响应需求得</w:t>
            </w:r>
            <w:r w:rsidRPr="007B7D89">
              <w:rPr>
                <w:rFonts w:ascii="等线" w:eastAsia="等线" w:hAnsi="等线" w:cs="等线" w:hint="eastAsia"/>
                <w:sz w:val="22"/>
              </w:rPr>
              <w:t>21</w:t>
            </w:r>
            <w:r w:rsidRPr="007B7D89">
              <w:rPr>
                <w:rFonts w:ascii="等线" w:eastAsia="等线" w:hAnsi="等线" w:cs="等线" w:hint="eastAsia"/>
                <w:sz w:val="22"/>
              </w:rPr>
              <w:t>～</w:t>
            </w:r>
            <w:r w:rsidRPr="007B7D89">
              <w:rPr>
                <w:rFonts w:ascii="等线" w:eastAsia="等线" w:hAnsi="等线" w:cs="等线" w:hint="eastAsia"/>
                <w:sz w:val="22"/>
              </w:rPr>
              <w:t>30</w:t>
            </w:r>
            <w:r w:rsidRPr="007B7D89">
              <w:rPr>
                <w:rFonts w:ascii="等线" w:eastAsia="等线" w:hAnsi="等线" w:cs="等线" w:hint="eastAsia"/>
                <w:sz w:val="22"/>
              </w:rPr>
              <w:t>分；</w:t>
            </w:r>
          </w:p>
          <w:p w14:paraId="12B12229" w14:textId="77777777" w:rsidR="00C66D40" w:rsidRPr="007B7D89" w:rsidRDefault="003926A9">
            <w:pPr>
              <w:spacing w:line="240" w:lineRule="atLeast"/>
              <w:ind w:leftChars="199" w:left="418"/>
              <w:jc w:val="left"/>
              <w:rPr>
                <w:rFonts w:ascii="等线" w:eastAsia="等线" w:hAnsi="等线" w:cs="等线"/>
                <w:sz w:val="22"/>
              </w:rPr>
            </w:pPr>
            <w:r w:rsidRPr="007B7D89">
              <w:rPr>
                <w:rFonts w:ascii="等线" w:eastAsia="等线" w:hAnsi="等线" w:cs="等线" w:hint="eastAsia"/>
                <w:sz w:val="22"/>
              </w:rPr>
              <w:t>方案基本满足需求，但缺乏深度或细节得</w:t>
            </w:r>
            <w:r w:rsidRPr="007B7D89">
              <w:rPr>
                <w:rFonts w:ascii="等线" w:eastAsia="等线" w:hAnsi="等线" w:cs="等线" w:hint="eastAsia"/>
                <w:sz w:val="22"/>
              </w:rPr>
              <w:t>11</w:t>
            </w:r>
            <w:r w:rsidRPr="007B7D89">
              <w:rPr>
                <w:rFonts w:ascii="等线" w:eastAsia="等线" w:hAnsi="等线" w:cs="等线" w:hint="eastAsia"/>
                <w:sz w:val="22"/>
              </w:rPr>
              <w:t>～</w:t>
            </w:r>
            <w:r w:rsidRPr="007B7D89">
              <w:rPr>
                <w:rFonts w:ascii="等线" w:eastAsia="等线" w:hAnsi="等线" w:cs="等线" w:hint="eastAsia"/>
                <w:sz w:val="22"/>
              </w:rPr>
              <w:t>20</w:t>
            </w:r>
            <w:r w:rsidRPr="007B7D89">
              <w:rPr>
                <w:rFonts w:ascii="等线" w:eastAsia="等线" w:hAnsi="等线" w:cs="等线" w:hint="eastAsia"/>
                <w:sz w:val="22"/>
              </w:rPr>
              <w:t>分；</w:t>
            </w:r>
          </w:p>
          <w:p w14:paraId="786237BF" w14:textId="77777777" w:rsidR="00C66D40" w:rsidRPr="007B7D89" w:rsidRDefault="003926A9">
            <w:pPr>
              <w:spacing w:line="240" w:lineRule="atLeast"/>
              <w:ind w:leftChars="199" w:left="418"/>
              <w:jc w:val="left"/>
              <w:rPr>
                <w:rFonts w:ascii="等线" w:eastAsia="等线" w:hAnsi="等线" w:cs="等线"/>
                <w:sz w:val="22"/>
              </w:rPr>
            </w:pPr>
            <w:r w:rsidRPr="007B7D89">
              <w:rPr>
                <w:rFonts w:ascii="等线" w:eastAsia="等线" w:hAnsi="等线" w:cs="等线" w:hint="eastAsia"/>
                <w:sz w:val="22"/>
              </w:rPr>
              <w:t>方案未能响应需求或存在重大缺陷得</w:t>
            </w:r>
            <w:r w:rsidRPr="007B7D89">
              <w:rPr>
                <w:rFonts w:ascii="等线" w:eastAsia="等线" w:hAnsi="等线" w:cs="等线" w:hint="eastAsia"/>
                <w:sz w:val="22"/>
              </w:rPr>
              <w:t>0</w:t>
            </w:r>
            <w:r w:rsidRPr="007B7D89">
              <w:rPr>
                <w:rFonts w:ascii="等线" w:eastAsia="等线" w:hAnsi="等线" w:cs="等线" w:hint="eastAsia"/>
                <w:sz w:val="22"/>
              </w:rPr>
              <w:t>～</w:t>
            </w:r>
            <w:r w:rsidRPr="007B7D89">
              <w:rPr>
                <w:rFonts w:ascii="等线" w:eastAsia="等线" w:hAnsi="等线" w:cs="等线" w:hint="eastAsia"/>
                <w:sz w:val="22"/>
              </w:rPr>
              <w:t>10</w:t>
            </w:r>
            <w:r w:rsidRPr="007B7D89">
              <w:rPr>
                <w:rFonts w:ascii="等线" w:eastAsia="等线" w:hAnsi="等线" w:cs="等线" w:hint="eastAsia"/>
                <w:sz w:val="22"/>
              </w:rPr>
              <w:t>分。</w:t>
            </w:r>
          </w:p>
        </w:tc>
      </w:tr>
      <w:tr w:rsidR="00C66D40" w:rsidRPr="007B7D89" w14:paraId="6D8C6F46" w14:textId="77777777">
        <w:trPr>
          <w:trHeight w:val="451"/>
        </w:trPr>
        <w:tc>
          <w:tcPr>
            <w:tcW w:w="575"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6DF59BAF" w14:textId="77777777" w:rsidR="00C66D40" w:rsidRPr="007B7D89" w:rsidRDefault="003926A9">
            <w:pPr>
              <w:spacing w:line="240" w:lineRule="atLeast"/>
              <w:jc w:val="center"/>
              <w:rPr>
                <w:rFonts w:ascii="等线" w:eastAsia="等线" w:hAnsi="等线" w:cs="等线"/>
                <w:sz w:val="22"/>
              </w:rPr>
            </w:pPr>
            <w:r w:rsidRPr="007B7D89">
              <w:rPr>
                <w:rFonts w:ascii="等线" w:eastAsia="等线" w:hAnsi="等线" w:cs="等线" w:hint="eastAsia"/>
                <w:sz w:val="22"/>
              </w:rPr>
              <w:t>3</w:t>
            </w:r>
          </w:p>
        </w:tc>
        <w:tc>
          <w:tcPr>
            <w:tcW w:w="780"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026285EF" w14:textId="77777777" w:rsidR="00C66D40" w:rsidRPr="007B7D89" w:rsidRDefault="003926A9">
            <w:pPr>
              <w:spacing w:line="240" w:lineRule="atLeast"/>
              <w:jc w:val="center"/>
              <w:rPr>
                <w:rFonts w:ascii="等线" w:eastAsia="等线" w:hAnsi="等线" w:cs="等线"/>
                <w:sz w:val="22"/>
              </w:rPr>
            </w:pPr>
            <w:r w:rsidRPr="007B7D89">
              <w:rPr>
                <w:rFonts w:hint="eastAsia"/>
                <w:bCs/>
                <w:szCs w:val="21"/>
              </w:rPr>
              <w:t>团队能力</w:t>
            </w:r>
          </w:p>
        </w:tc>
        <w:tc>
          <w:tcPr>
            <w:tcW w:w="966"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18B8D0F5" w14:textId="77777777" w:rsidR="00C66D40" w:rsidRPr="007B7D89" w:rsidRDefault="003926A9">
            <w:pPr>
              <w:spacing w:line="240" w:lineRule="atLeast"/>
              <w:jc w:val="center"/>
              <w:rPr>
                <w:rFonts w:ascii="等线" w:eastAsia="等线" w:hAnsi="等线" w:cs="等线"/>
                <w:sz w:val="22"/>
              </w:rPr>
            </w:pPr>
            <w:r w:rsidRPr="007B7D89">
              <w:rPr>
                <w:rFonts w:ascii="等线" w:eastAsia="等线" w:hAnsi="等线" w:cs="等线" w:hint="eastAsia"/>
                <w:sz w:val="22"/>
              </w:rPr>
              <w:t>1</w:t>
            </w:r>
            <w:r w:rsidRPr="007B7D89">
              <w:rPr>
                <w:rFonts w:ascii="等线" w:eastAsia="等线" w:hAnsi="等线" w:cs="等线"/>
                <w:sz w:val="22"/>
              </w:rPr>
              <w:t>0</w:t>
            </w:r>
          </w:p>
        </w:tc>
        <w:tc>
          <w:tcPr>
            <w:tcW w:w="6318"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48E2D552" w14:textId="77777777" w:rsidR="00C66D40" w:rsidRPr="007B7D89" w:rsidRDefault="003926A9">
            <w:pPr>
              <w:spacing w:line="240" w:lineRule="atLeast"/>
              <w:jc w:val="left"/>
              <w:rPr>
                <w:rFonts w:ascii="等线" w:eastAsia="等线" w:hAnsi="等线" w:cs="等线"/>
                <w:sz w:val="22"/>
              </w:rPr>
            </w:pPr>
            <w:r w:rsidRPr="007B7D89">
              <w:rPr>
                <w:rFonts w:hint="eastAsia"/>
                <w:bCs/>
                <w:sz w:val="22"/>
              </w:rPr>
              <w:t>项目开发团队有丰富的项目经验，对教学或教育应用有独到见解。人员</w:t>
            </w:r>
            <w:r w:rsidRPr="007B7D89">
              <w:rPr>
                <w:rFonts w:ascii="等线" w:eastAsia="等线" w:hAnsi="等线" w:cs="等线" w:hint="eastAsia"/>
                <w:sz w:val="22"/>
              </w:rPr>
              <w:t>配置是否完整、职责分工是否明确；拟投入的主要服务人员是否具有院校成果展示、展陈设计或多语种内容项目经验，能否保障项目沟通顺畅与实施质量</w:t>
            </w:r>
            <w:r w:rsidRPr="007B7D89">
              <w:rPr>
                <w:rFonts w:hint="eastAsia"/>
                <w:bCs/>
                <w:sz w:val="22"/>
              </w:rPr>
              <w:t>等进行综合评分；人员的专业技术能力较强、相关经验丰富，人员安排合理的得</w:t>
            </w:r>
            <w:r w:rsidRPr="007B7D89">
              <w:rPr>
                <w:rFonts w:hint="eastAsia"/>
                <w:bCs/>
                <w:sz w:val="22"/>
              </w:rPr>
              <w:t>8-</w:t>
            </w:r>
            <w:r w:rsidRPr="007B7D89">
              <w:rPr>
                <w:bCs/>
                <w:sz w:val="22"/>
              </w:rPr>
              <w:t>10</w:t>
            </w:r>
            <w:r w:rsidRPr="007B7D89">
              <w:rPr>
                <w:rFonts w:hint="eastAsia"/>
                <w:bCs/>
                <w:sz w:val="22"/>
              </w:rPr>
              <w:t>分；人员的专业技术能力、相关经验一般，人员安排一般的得</w:t>
            </w:r>
            <w:r w:rsidRPr="007B7D89">
              <w:rPr>
                <w:rFonts w:hint="eastAsia"/>
                <w:bCs/>
                <w:sz w:val="22"/>
              </w:rPr>
              <w:t>4-7</w:t>
            </w:r>
            <w:r w:rsidRPr="007B7D89">
              <w:rPr>
                <w:rFonts w:hint="eastAsia"/>
                <w:bCs/>
                <w:sz w:val="22"/>
              </w:rPr>
              <w:t>分；项目人员无相关经验，人员安排不合理的得</w:t>
            </w:r>
            <w:r w:rsidRPr="007B7D89">
              <w:rPr>
                <w:rFonts w:hint="eastAsia"/>
                <w:bCs/>
                <w:sz w:val="22"/>
              </w:rPr>
              <w:t>1-3</w:t>
            </w:r>
            <w:r w:rsidRPr="007B7D89">
              <w:rPr>
                <w:rFonts w:hint="eastAsia"/>
                <w:bCs/>
                <w:sz w:val="22"/>
              </w:rPr>
              <w:t>分。</w:t>
            </w:r>
          </w:p>
        </w:tc>
      </w:tr>
      <w:tr w:rsidR="00C66D40" w:rsidRPr="007B7D89" w14:paraId="3362DE8F" w14:textId="77777777">
        <w:trPr>
          <w:trHeight w:val="2630"/>
        </w:trPr>
        <w:tc>
          <w:tcPr>
            <w:tcW w:w="575"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37845E55" w14:textId="77777777" w:rsidR="00C66D40" w:rsidRPr="007B7D89" w:rsidRDefault="003926A9">
            <w:pPr>
              <w:spacing w:line="240" w:lineRule="atLeast"/>
              <w:jc w:val="center"/>
              <w:rPr>
                <w:rFonts w:ascii="等线" w:eastAsia="等线" w:hAnsi="等线" w:cs="等线"/>
                <w:sz w:val="22"/>
              </w:rPr>
            </w:pPr>
            <w:r w:rsidRPr="007B7D89">
              <w:rPr>
                <w:rFonts w:ascii="等线" w:eastAsia="等线" w:hAnsi="等线" w:cs="等线"/>
                <w:sz w:val="22"/>
              </w:rPr>
              <w:lastRenderedPageBreak/>
              <w:t>4</w:t>
            </w:r>
          </w:p>
        </w:tc>
        <w:tc>
          <w:tcPr>
            <w:tcW w:w="780"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0A60D335" w14:textId="77777777" w:rsidR="00C66D40" w:rsidRPr="007B7D89" w:rsidRDefault="003926A9">
            <w:pPr>
              <w:spacing w:line="240" w:lineRule="atLeast"/>
              <w:jc w:val="center"/>
              <w:rPr>
                <w:rFonts w:ascii="等线" w:eastAsia="等线" w:hAnsi="等线" w:cs="等线"/>
                <w:sz w:val="22"/>
              </w:rPr>
            </w:pPr>
            <w:r w:rsidRPr="007B7D89">
              <w:rPr>
                <w:rFonts w:ascii="等线" w:eastAsia="等线" w:hAnsi="等线" w:cs="等线" w:hint="eastAsia"/>
                <w:sz w:val="22"/>
              </w:rPr>
              <w:t>相关</w:t>
            </w:r>
          </w:p>
          <w:p w14:paraId="6C23AAE2" w14:textId="77777777" w:rsidR="00C66D40" w:rsidRPr="007B7D89" w:rsidRDefault="003926A9">
            <w:pPr>
              <w:keepNext/>
              <w:spacing w:line="240" w:lineRule="atLeast"/>
              <w:jc w:val="center"/>
              <w:rPr>
                <w:rFonts w:ascii="等线" w:eastAsia="等线" w:hAnsi="等线" w:cs="等线"/>
                <w:sz w:val="22"/>
              </w:rPr>
            </w:pPr>
            <w:r w:rsidRPr="007B7D89">
              <w:rPr>
                <w:rFonts w:ascii="等线" w:eastAsia="等线" w:hAnsi="等线" w:cs="等线" w:hint="eastAsia"/>
                <w:sz w:val="22"/>
              </w:rPr>
              <w:t>业绩</w:t>
            </w:r>
          </w:p>
        </w:tc>
        <w:tc>
          <w:tcPr>
            <w:tcW w:w="966"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2F5F9DAF" w14:textId="77777777" w:rsidR="00C66D40" w:rsidRPr="007B7D89" w:rsidRDefault="003926A9">
            <w:pPr>
              <w:keepNext/>
              <w:spacing w:line="240" w:lineRule="atLeast"/>
              <w:jc w:val="center"/>
              <w:rPr>
                <w:rFonts w:ascii="等线" w:eastAsia="等线" w:hAnsi="等线" w:cs="等线"/>
                <w:sz w:val="22"/>
              </w:rPr>
            </w:pPr>
            <w:r w:rsidRPr="007B7D89">
              <w:rPr>
                <w:rFonts w:ascii="等线" w:eastAsia="等线" w:hAnsi="等线" w:cs="等线" w:hint="eastAsia"/>
                <w:sz w:val="22"/>
              </w:rPr>
              <w:t>1</w:t>
            </w:r>
            <w:r w:rsidRPr="007B7D89">
              <w:rPr>
                <w:rFonts w:ascii="等线" w:eastAsia="等线" w:hAnsi="等线" w:cs="等线"/>
                <w:sz w:val="22"/>
              </w:rPr>
              <w:t>0</w:t>
            </w:r>
            <w:r w:rsidRPr="007B7D89">
              <w:rPr>
                <w:rFonts w:ascii="等线" w:eastAsia="等线" w:hAnsi="等线" w:cs="等线" w:hint="eastAsia"/>
                <w:sz w:val="22"/>
              </w:rPr>
              <w:t>分</w:t>
            </w:r>
          </w:p>
        </w:tc>
        <w:tc>
          <w:tcPr>
            <w:tcW w:w="6318"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34B5C293" w14:textId="77777777" w:rsidR="00C66D40" w:rsidRPr="007B7D89" w:rsidRDefault="003926A9">
            <w:pPr>
              <w:spacing w:line="240" w:lineRule="atLeast"/>
              <w:jc w:val="left"/>
              <w:rPr>
                <w:rFonts w:ascii="等线" w:eastAsia="等线" w:hAnsi="等线" w:cs="等线"/>
                <w:sz w:val="22"/>
              </w:rPr>
            </w:pPr>
            <w:r w:rsidRPr="007B7D89">
              <w:rPr>
                <w:rFonts w:ascii="等线" w:eastAsia="等线" w:hAnsi="等线" w:cs="等线" w:hint="eastAsia"/>
                <w:sz w:val="22"/>
              </w:rPr>
              <w:t>依据供应商提供的近</w:t>
            </w:r>
            <w:r w:rsidRPr="007B7D89">
              <w:rPr>
                <w:rFonts w:ascii="等线" w:eastAsia="等线" w:hAnsi="等线" w:cs="等线" w:hint="eastAsia"/>
                <w:sz w:val="22"/>
              </w:rPr>
              <w:t>3</w:t>
            </w:r>
            <w:r w:rsidRPr="007B7D89">
              <w:rPr>
                <w:rFonts w:ascii="等线" w:eastAsia="等线" w:hAnsi="等线" w:cs="等线" w:hint="eastAsia"/>
                <w:sz w:val="22"/>
              </w:rPr>
              <w:t>年</w:t>
            </w:r>
            <w:r w:rsidRPr="007B7D89">
              <w:rPr>
                <w:rFonts w:ascii="等线" w:eastAsia="等线" w:hAnsi="等线" w:cs="等线" w:hint="eastAsia"/>
                <w:sz w:val="22"/>
              </w:rPr>
              <w:t>（</w:t>
            </w:r>
            <w:r w:rsidRPr="007B7D89">
              <w:rPr>
                <w:rFonts w:ascii="等线" w:eastAsia="等线" w:hAnsi="等线" w:cs="等线" w:hint="eastAsia"/>
                <w:sz w:val="22"/>
              </w:rPr>
              <w:t>2</w:t>
            </w:r>
            <w:r w:rsidRPr="007B7D89">
              <w:rPr>
                <w:rFonts w:ascii="等线" w:eastAsia="等线" w:hAnsi="等线" w:cs="等线"/>
                <w:sz w:val="22"/>
              </w:rPr>
              <w:t>023</w:t>
            </w:r>
            <w:r w:rsidRPr="007B7D89">
              <w:rPr>
                <w:rFonts w:ascii="等线" w:eastAsia="等线" w:hAnsi="等线" w:cs="等线" w:hint="eastAsia"/>
                <w:sz w:val="22"/>
              </w:rPr>
              <w:t>年</w:t>
            </w:r>
            <w:r w:rsidRPr="007B7D89">
              <w:rPr>
                <w:rFonts w:ascii="等线" w:eastAsia="等线" w:hAnsi="等线" w:cs="等线" w:hint="eastAsia"/>
                <w:sz w:val="22"/>
              </w:rPr>
              <w:t>1</w:t>
            </w:r>
            <w:r w:rsidRPr="007B7D89">
              <w:rPr>
                <w:rFonts w:ascii="等线" w:eastAsia="等线" w:hAnsi="等线" w:cs="等线"/>
                <w:sz w:val="22"/>
              </w:rPr>
              <w:t>0</w:t>
            </w:r>
            <w:r w:rsidRPr="007B7D89">
              <w:rPr>
                <w:rFonts w:ascii="等线" w:eastAsia="等线" w:hAnsi="等线" w:cs="等线" w:hint="eastAsia"/>
                <w:sz w:val="22"/>
              </w:rPr>
              <w:t>月至今）</w:t>
            </w:r>
            <w:r w:rsidRPr="007B7D89">
              <w:rPr>
                <w:rFonts w:ascii="等线" w:eastAsia="等线" w:hAnsi="等线" w:cs="等线" w:hint="eastAsia"/>
                <w:sz w:val="22"/>
              </w:rPr>
              <w:t>相关项目业绩证明（合同关键页或中标</w:t>
            </w:r>
            <w:r w:rsidRPr="007B7D89">
              <w:rPr>
                <w:rFonts w:ascii="等线" w:eastAsia="等线" w:hAnsi="等线" w:cs="等线" w:hint="eastAsia"/>
                <w:sz w:val="22"/>
              </w:rPr>
              <w:t>/</w:t>
            </w:r>
            <w:r w:rsidRPr="007B7D89">
              <w:rPr>
                <w:rFonts w:ascii="等线" w:eastAsia="等线" w:hAnsi="等线" w:cs="等线" w:hint="eastAsia"/>
                <w:sz w:val="22"/>
              </w:rPr>
              <w:t>成交公告）进行评</w:t>
            </w:r>
            <w:r w:rsidRPr="007B7D89">
              <w:rPr>
                <w:rFonts w:ascii="等线" w:eastAsia="等线" w:hAnsi="等线" w:cs="等线" w:hint="eastAsia"/>
                <w:sz w:val="22"/>
              </w:rPr>
              <w:t>分。</w:t>
            </w:r>
          </w:p>
          <w:p w14:paraId="3BF64CA2" w14:textId="77777777" w:rsidR="00C66D40" w:rsidRPr="007B7D89" w:rsidRDefault="003926A9">
            <w:pPr>
              <w:spacing w:line="240" w:lineRule="atLeast"/>
              <w:jc w:val="left"/>
              <w:rPr>
                <w:rFonts w:ascii="等线" w:eastAsia="等线" w:hAnsi="等线" w:cs="等线"/>
                <w:sz w:val="22"/>
              </w:rPr>
            </w:pPr>
            <w:r w:rsidRPr="007B7D89">
              <w:rPr>
                <w:rFonts w:ascii="等线" w:eastAsia="等线" w:hAnsi="等线" w:cs="等线" w:hint="eastAsia"/>
                <w:sz w:val="22"/>
              </w:rPr>
              <w:t>（</w:t>
            </w:r>
            <w:r w:rsidRPr="007B7D89">
              <w:rPr>
                <w:rFonts w:ascii="等线" w:eastAsia="等线" w:hAnsi="等线" w:cs="等线" w:hint="eastAsia"/>
                <w:sz w:val="22"/>
              </w:rPr>
              <w:t>1</w:t>
            </w:r>
            <w:r w:rsidRPr="007B7D89">
              <w:rPr>
                <w:rFonts w:ascii="等线" w:eastAsia="等线" w:hAnsi="等线" w:cs="等线" w:hint="eastAsia"/>
                <w:sz w:val="22"/>
              </w:rPr>
              <w:t>）与院校合作实施成果展示、展</w:t>
            </w:r>
            <w:proofErr w:type="gramStart"/>
            <w:r w:rsidRPr="007B7D89">
              <w:rPr>
                <w:rFonts w:ascii="等线" w:eastAsia="等线" w:hAnsi="等线" w:cs="等线" w:hint="eastAsia"/>
                <w:sz w:val="22"/>
              </w:rPr>
              <w:t>陈设计类项目</w:t>
            </w:r>
            <w:proofErr w:type="gramEnd"/>
            <w:r w:rsidRPr="007B7D89">
              <w:rPr>
                <w:rFonts w:ascii="等线" w:eastAsia="等线" w:hAnsi="等线" w:cs="等线" w:hint="eastAsia"/>
                <w:sz w:val="22"/>
              </w:rPr>
              <w:t>，并形成可展示学生成果的业绩，每提供</w:t>
            </w:r>
            <w:r w:rsidRPr="007B7D89">
              <w:rPr>
                <w:rFonts w:ascii="等线" w:eastAsia="等线" w:hAnsi="等线" w:cs="等线" w:hint="eastAsia"/>
                <w:sz w:val="22"/>
              </w:rPr>
              <w:t>1</w:t>
            </w:r>
            <w:r w:rsidRPr="007B7D89">
              <w:rPr>
                <w:rFonts w:ascii="等线" w:eastAsia="等线" w:hAnsi="等线" w:cs="等线" w:hint="eastAsia"/>
                <w:sz w:val="22"/>
              </w:rPr>
              <w:t>项经核实有效的业绩得</w:t>
            </w:r>
            <w:r w:rsidRPr="007B7D89">
              <w:rPr>
                <w:rFonts w:ascii="等线" w:eastAsia="等线" w:hAnsi="等线" w:cs="等线" w:hint="eastAsia"/>
                <w:sz w:val="22"/>
              </w:rPr>
              <w:t>4</w:t>
            </w:r>
            <w:r w:rsidRPr="007B7D89">
              <w:rPr>
                <w:rFonts w:ascii="等线" w:eastAsia="等线" w:hAnsi="等线" w:cs="等线" w:hint="eastAsia"/>
                <w:sz w:val="22"/>
              </w:rPr>
              <w:t>分；</w:t>
            </w:r>
          </w:p>
          <w:p w14:paraId="72E6A469" w14:textId="77777777" w:rsidR="00C66D40" w:rsidRPr="007B7D89" w:rsidRDefault="003926A9">
            <w:pPr>
              <w:spacing w:line="240" w:lineRule="atLeast"/>
              <w:jc w:val="left"/>
              <w:rPr>
                <w:rFonts w:ascii="等线" w:eastAsia="等线" w:hAnsi="等线" w:cs="等线"/>
                <w:sz w:val="22"/>
              </w:rPr>
            </w:pPr>
            <w:r w:rsidRPr="007B7D89">
              <w:rPr>
                <w:rFonts w:ascii="等线" w:eastAsia="等线" w:hAnsi="等线" w:cs="等线" w:hint="eastAsia"/>
                <w:sz w:val="22"/>
              </w:rPr>
              <w:t>（</w:t>
            </w:r>
            <w:r w:rsidRPr="007B7D89">
              <w:rPr>
                <w:rFonts w:ascii="等线" w:eastAsia="等线" w:hAnsi="等线" w:cs="等线" w:hint="eastAsia"/>
                <w:sz w:val="22"/>
              </w:rPr>
              <w:t>2</w:t>
            </w:r>
            <w:r w:rsidRPr="007B7D89">
              <w:rPr>
                <w:rFonts w:ascii="等线" w:eastAsia="等线" w:hAnsi="等线" w:cs="等线" w:hint="eastAsia"/>
                <w:sz w:val="22"/>
              </w:rPr>
              <w:t>）其他相关业绩（范围涵盖：展陈与视觉设计、互动程序开发、文创物料设计制作、多语种内容制作、</w:t>
            </w:r>
            <w:r w:rsidRPr="007B7D89">
              <w:rPr>
                <w:rFonts w:ascii="等线" w:eastAsia="等线" w:hAnsi="等线" w:cs="等线" w:hint="eastAsia"/>
                <w:sz w:val="22"/>
              </w:rPr>
              <w:t>AIGC</w:t>
            </w:r>
            <w:r w:rsidRPr="007B7D89">
              <w:rPr>
                <w:rFonts w:ascii="等线" w:eastAsia="等线" w:hAnsi="等线" w:cs="等线" w:hint="eastAsia"/>
                <w:sz w:val="22"/>
              </w:rPr>
              <w:t>技术应用服务、院校人工智能教学应用），每提供</w:t>
            </w:r>
            <w:r w:rsidRPr="007B7D89">
              <w:rPr>
                <w:rFonts w:ascii="等线" w:eastAsia="等线" w:hAnsi="等线" w:cs="等线" w:hint="eastAsia"/>
                <w:sz w:val="22"/>
              </w:rPr>
              <w:t>1</w:t>
            </w:r>
            <w:r w:rsidRPr="007B7D89">
              <w:rPr>
                <w:rFonts w:ascii="等线" w:eastAsia="等线" w:hAnsi="等线" w:cs="等线" w:hint="eastAsia"/>
                <w:sz w:val="22"/>
              </w:rPr>
              <w:t>项经核实有效的业绩得</w:t>
            </w:r>
            <w:r w:rsidRPr="007B7D89">
              <w:rPr>
                <w:rFonts w:ascii="等线" w:eastAsia="等线" w:hAnsi="等线" w:cs="等线" w:hint="eastAsia"/>
                <w:sz w:val="22"/>
              </w:rPr>
              <w:t>2</w:t>
            </w:r>
            <w:r w:rsidRPr="007B7D89">
              <w:rPr>
                <w:rFonts w:ascii="等线" w:eastAsia="等线" w:hAnsi="等线" w:cs="等线" w:hint="eastAsia"/>
                <w:sz w:val="22"/>
              </w:rPr>
              <w:t>分。</w:t>
            </w:r>
          </w:p>
          <w:p w14:paraId="153E4DE1" w14:textId="77777777" w:rsidR="00C66D40" w:rsidRPr="007B7D89" w:rsidRDefault="003926A9">
            <w:pPr>
              <w:spacing w:line="240" w:lineRule="atLeast"/>
              <w:jc w:val="left"/>
              <w:rPr>
                <w:rFonts w:ascii="等线" w:eastAsia="等线" w:hAnsi="等线" w:cs="等线"/>
                <w:sz w:val="22"/>
              </w:rPr>
            </w:pPr>
            <w:r w:rsidRPr="007B7D89">
              <w:rPr>
                <w:rFonts w:ascii="等线" w:eastAsia="等线" w:hAnsi="等线" w:cs="等线" w:hint="eastAsia"/>
                <w:sz w:val="22"/>
              </w:rPr>
              <w:t>同</w:t>
            </w:r>
            <w:proofErr w:type="gramStart"/>
            <w:r w:rsidRPr="007B7D89">
              <w:rPr>
                <w:rFonts w:ascii="等线" w:eastAsia="等线" w:hAnsi="等线" w:cs="等线" w:hint="eastAsia"/>
                <w:sz w:val="22"/>
              </w:rPr>
              <w:t>一业绩</w:t>
            </w:r>
            <w:proofErr w:type="gramEnd"/>
            <w:r w:rsidRPr="007B7D89">
              <w:rPr>
                <w:rFonts w:ascii="等线" w:eastAsia="等线" w:hAnsi="等线" w:cs="等线" w:hint="eastAsia"/>
                <w:sz w:val="22"/>
              </w:rPr>
              <w:t>不重复计分，本项满分</w:t>
            </w:r>
            <w:r w:rsidRPr="007B7D89">
              <w:rPr>
                <w:rFonts w:ascii="等线" w:eastAsia="等线" w:hAnsi="等线" w:cs="等线" w:hint="eastAsia"/>
                <w:sz w:val="22"/>
              </w:rPr>
              <w:t>10</w:t>
            </w:r>
            <w:r w:rsidRPr="007B7D89">
              <w:rPr>
                <w:rFonts w:ascii="等线" w:eastAsia="等线" w:hAnsi="等线" w:cs="等线" w:hint="eastAsia"/>
                <w:sz w:val="22"/>
              </w:rPr>
              <w:t>分，不提供则不得分。</w:t>
            </w:r>
          </w:p>
          <w:p w14:paraId="2A2D3BEF" w14:textId="77777777" w:rsidR="00C66D40" w:rsidRPr="007B7D89" w:rsidRDefault="003926A9">
            <w:pPr>
              <w:keepNext/>
              <w:spacing w:line="240" w:lineRule="atLeast"/>
              <w:ind w:leftChars="200" w:left="420"/>
              <w:jc w:val="left"/>
              <w:rPr>
                <w:rFonts w:ascii="等线" w:eastAsia="等线" w:hAnsi="等线" w:cs="等线"/>
                <w:sz w:val="22"/>
              </w:rPr>
            </w:pPr>
            <w:r w:rsidRPr="007B7D89">
              <w:rPr>
                <w:rFonts w:ascii="等线" w:eastAsia="等线" w:hAnsi="等线" w:cs="等线" w:hint="eastAsia"/>
                <w:sz w:val="22"/>
              </w:rPr>
              <w:t>注：供应商须提供合同关键页复印件，合同应体现签约主体、项目名称及内容、服务日期、签章等要素，否则不予认定；业绩是否</w:t>
            </w:r>
            <w:proofErr w:type="gramStart"/>
            <w:r w:rsidRPr="007B7D89">
              <w:rPr>
                <w:rFonts w:ascii="等线" w:eastAsia="等线" w:hAnsi="等线" w:cs="等线" w:hint="eastAsia"/>
                <w:sz w:val="22"/>
              </w:rPr>
              <w:t>有效由</w:t>
            </w:r>
            <w:proofErr w:type="gramEnd"/>
            <w:r w:rsidRPr="007B7D89">
              <w:rPr>
                <w:rFonts w:ascii="等线" w:eastAsia="等线" w:hAnsi="等线" w:cs="等线" w:hint="eastAsia"/>
                <w:sz w:val="22"/>
              </w:rPr>
              <w:t>评标委员会根据业务内容、服务特点等进行认定。</w:t>
            </w:r>
          </w:p>
        </w:tc>
      </w:tr>
      <w:tr w:rsidR="00C66D40" w:rsidRPr="007B7D89" w14:paraId="75BF12B1" w14:textId="77777777">
        <w:tc>
          <w:tcPr>
            <w:tcW w:w="575"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58198137" w14:textId="77777777" w:rsidR="00C66D40" w:rsidRPr="007B7D89" w:rsidRDefault="003926A9">
            <w:pPr>
              <w:jc w:val="center"/>
              <w:rPr>
                <w:rFonts w:ascii="等线" w:eastAsia="等线" w:hAnsi="等线" w:cs="等线"/>
                <w:sz w:val="22"/>
              </w:rPr>
            </w:pPr>
            <w:r w:rsidRPr="007B7D89">
              <w:rPr>
                <w:rFonts w:ascii="等线" w:eastAsia="等线" w:hAnsi="等线" w:cs="等线"/>
                <w:sz w:val="22"/>
              </w:rPr>
              <w:t>5</w:t>
            </w:r>
          </w:p>
        </w:tc>
        <w:tc>
          <w:tcPr>
            <w:tcW w:w="780"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443BD26E" w14:textId="77777777" w:rsidR="00C66D40" w:rsidRPr="007B7D89" w:rsidRDefault="003926A9">
            <w:pPr>
              <w:keepNext/>
              <w:spacing w:line="240" w:lineRule="atLeast"/>
              <w:jc w:val="center"/>
              <w:rPr>
                <w:rFonts w:ascii="等线" w:eastAsia="等线" w:hAnsi="等线" w:cs="等线"/>
                <w:sz w:val="22"/>
              </w:rPr>
            </w:pPr>
            <w:r w:rsidRPr="007B7D89">
              <w:rPr>
                <w:rFonts w:ascii="等线" w:eastAsia="等线" w:hAnsi="等线" w:cs="等线" w:hint="eastAsia"/>
                <w:sz w:val="22"/>
              </w:rPr>
              <w:t>售后</w:t>
            </w:r>
          </w:p>
          <w:p w14:paraId="6D558C77" w14:textId="77777777" w:rsidR="00C66D40" w:rsidRPr="007B7D89" w:rsidRDefault="003926A9">
            <w:pPr>
              <w:jc w:val="center"/>
              <w:rPr>
                <w:rFonts w:ascii="等线" w:eastAsia="等线" w:hAnsi="等线" w:cs="等线"/>
                <w:sz w:val="22"/>
              </w:rPr>
            </w:pPr>
            <w:r w:rsidRPr="007B7D89">
              <w:rPr>
                <w:rFonts w:ascii="等线" w:eastAsia="等线" w:hAnsi="等线" w:cs="等线" w:hint="eastAsia"/>
                <w:sz w:val="22"/>
              </w:rPr>
              <w:t>服务</w:t>
            </w:r>
          </w:p>
        </w:tc>
        <w:tc>
          <w:tcPr>
            <w:tcW w:w="966"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213F3624" w14:textId="77777777" w:rsidR="00C66D40" w:rsidRPr="007B7D89" w:rsidRDefault="003926A9">
            <w:pPr>
              <w:jc w:val="center"/>
              <w:rPr>
                <w:rFonts w:ascii="等线" w:eastAsia="等线" w:hAnsi="等线" w:cs="等线"/>
                <w:sz w:val="22"/>
              </w:rPr>
            </w:pPr>
            <w:r w:rsidRPr="007B7D89">
              <w:rPr>
                <w:rFonts w:ascii="等线" w:eastAsia="等线" w:hAnsi="等线" w:cs="等线"/>
                <w:sz w:val="22"/>
              </w:rPr>
              <w:t>20</w:t>
            </w:r>
            <w:r w:rsidRPr="007B7D89">
              <w:rPr>
                <w:rFonts w:ascii="等线" w:eastAsia="等线" w:hAnsi="等线" w:cs="等线" w:hint="eastAsia"/>
                <w:sz w:val="22"/>
              </w:rPr>
              <w:t>分</w:t>
            </w:r>
          </w:p>
        </w:tc>
        <w:tc>
          <w:tcPr>
            <w:tcW w:w="6318"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2BD45B8C" w14:textId="77777777" w:rsidR="00C66D40" w:rsidRPr="007B7D89" w:rsidRDefault="003926A9">
            <w:pPr>
              <w:keepNext/>
              <w:spacing w:line="240" w:lineRule="atLeast"/>
              <w:jc w:val="left"/>
              <w:rPr>
                <w:rFonts w:ascii="等线" w:eastAsia="等线" w:hAnsi="等线" w:cs="等线"/>
                <w:sz w:val="22"/>
              </w:rPr>
            </w:pPr>
            <w:r w:rsidRPr="007B7D89">
              <w:rPr>
                <w:rFonts w:ascii="等线" w:eastAsia="等线" w:hAnsi="等线" w:cs="等线" w:hint="eastAsia"/>
                <w:sz w:val="22"/>
              </w:rPr>
              <w:t>（</w:t>
            </w:r>
            <w:r w:rsidRPr="007B7D89">
              <w:rPr>
                <w:rFonts w:ascii="等线" w:eastAsia="等线" w:hAnsi="等线" w:cs="等线" w:hint="eastAsia"/>
                <w:sz w:val="22"/>
              </w:rPr>
              <w:t>1</w:t>
            </w:r>
            <w:r w:rsidRPr="007B7D89">
              <w:rPr>
                <w:rFonts w:ascii="等线" w:eastAsia="等线" w:hAnsi="等线" w:cs="等线" w:hint="eastAsia"/>
                <w:sz w:val="22"/>
              </w:rPr>
              <w:t>）资源交付与后续复用：是否承诺完整交付设计源文件、互动程序与内容素材、作品合集、成果宣传册等成果；是否提供校内展示、招生宣传、来访接待等场景下的复用支持与应用建议。</w:t>
            </w:r>
          </w:p>
          <w:p w14:paraId="0CC8C1C2" w14:textId="77777777" w:rsidR="00C66D40" w:rsidRPr="007B7D89" w:rsidRDefault="003926A9">
            <w:pPr>
              <w:keepNext/>
              <w:spacing w:line="240" w:lineRule="atLeast"/>
              <w:jc w:val="left"/>
              <w:rPr>
                <w:rFonts w:ascii="等线" w:eastAsia="等线" w:hAnsi="等线" w:cs="等线"/>
                <w:sz w:val="22"/>
              </w:rPr>
            </w:pPr>
            <w:r w:rsidRPr="007B7D89">
              <w:rPr>
                <w:rFonts w:ascii="等线" w:eastAsia="等线" w:hAnsi="等线" w:cs="等线" w:hint="eastAsia"/>
                <w:sz w:val="22"/>
              </w:rPr>
              <w:t>（</w:t>
            </w:r>
            <w:r w:rsidRPr="007B7D89">
              <w:rPr>
                <w:rFonts w:ascii="等线" w:eastAsia="等线" w:hAnsi="等线" w:cs="等线" w:hint="eastAsia"/>
                <w:sz w:val="22"/>
              </w:rPr>
              <w:t>2</w:t>
            </w:r>
            <w:r w:rsidRPr="007B7D89">
              <w:rPr>
                <w:rFonts w:ascii="等线" w:eastAsia="等线" w:hAnsi="等线" w:cs="等线" w:hint="eastAsia"/>
                <w:sz w:val="22"/>
              </w:rPr>
              <w:t>）进度保障：是否有详细的时间节点计划，能否确保在采购方确定的开展日期前完成布展与交付。</w:t>
            </w:r>
          </w:p>
          <w:p w14:paraId="0CBDF64A" w14:textId="77777777" w:rsidR="00C66D40" w:rsidRPr="007B7D89" w:rsidRDefault="003926A9">
            <w:pPr>
              <w:keepNext/>
              <w:spacing w:line="240" w:lineRule="atLeast"/>
              <w:jc w:val="left"/>
              <w:rPr>
                <w:rFonts w:ascii="等线" w:eastAsia="等线" w:hAnsi="等线" w:cs="等线"/>
                <w:sz w:val="22"/>
              </w:rPr>
            </w:pPr>
            <w:r w:rsidRPr="007B7D89">
              <w:rPr>
                <w:rFonts w:ascii="等线" w:eastAsia="等线" w:hAnsi="等线" w:cs="等线" w:hint="eastAsia"/>
                <w:sz w:val="22"/>
              </w:rPr>
              <w:t>（</w:t>
            </w:r>
            <w:r w:rsidRPr="007B7D89">
              <w:rPr>
                <w:rFonts w:ascii="等线" w:eastAsia="等线" w:hAnsi="等线" w:cs="等线" w:hint="eastAsia"/>
                <w:sz w:val="22"/>
              </w:rPr>
              <w:t>3</w:t>
            </w:r>
            <w:r w:rsidRPr="007B7D89">
              <w:rPr>
                <w:rFonts w:ascii="等线" w:eastAsia="等线" w:hAnsi="等线" w:cs="等线" w:hint="eastAsia"/>
                <w:sz w:val="22"/>
              </w:rPr>
              <w:t>）质量与响应承诺：对设计文件、物料及互动内容的修改响应机制是否明确；展期内设备与物料问题的响应时间及处理机制是否合理。</w:t>
            </w:r>
          </w:p>
          <w:p w14:paraId="6E9E1AF2" w14:textId="77777777" w:rsidR="00C66D40" w:rsidRPr="007B7D89" w:rsidRDefault="003926A9">
            <w:pPr>
              <w:keepNext/>
              <w:spacing w:line="240" w:lineRule="atLeast"/>
              <w:ind w:leftChars="200" w:left="420"/>
              <w:jc w:val="left"/>
              <w:rPr>
                <w:rFonts w:ascii="等线" w:eastAsia="等线" w:hAnsi="等线" w:cs="等线"/>
                <w:sz w:val="22"/>
              </w:rPr>
            </w:pPr>
            <w:r w:rsidRPr="007B7D89">
              <w:rPr>
                <w:rFonts w:ascii="等线" w:eastAsia="等线" w:hAnsi="等线" w:cs="等线" w:hint="eastAsia"/>
                <w:sz w:val="22"/>
              </w:rPr>
              <w:t>制度完善、承诺全面且可操作性强得</w:t>
            </w:r>
            <w:r w:rsidRPr="007B7D89">
              <w:rPr>
                <w:rFonts w:ascii="等线" w:eastAsia="等线" w:hAnsi="等线" w:cs="等线" w:hint="eastAsia"/>
                <w:sz w:val="22"/>
              </w:rPr>
              <w:t>15</w:t>
            </w:r>
            <w:r w:rsidRPr="007B7D89">
              <w:rPr>
                <w:rFonts w:ascii="等线" w:eastAsia="等线" w:hAnsi="等线" w:cs="等线" w:hint="eastAsia"/>
                <w:sz w:val="22"/>
              </w:rPr>
              <w:t>～</w:t>
            </w:r>
            <w:r w:rsidRPr="007B7D89">
              <w:rPr>
                <w:rFonts w:ascii="等线" w:eastAsia="等线" w:hAnsi="等线" w:cs="等线" w:hint="eastAsia"/>
                <w:sz w:val="22"/>
              </w:rPr>
              <w:t>20</w:t>
            </w:r>
            <w:r w:rsidRPr="007B7D89">
              <w:rPr>
                <w:rFonts w:ascii="等线" w:eastAsia="等线" w:hAnsi="等线" w:cs="等线" w:hint="eastAsia"/>
                <w:sz w:val="22"/>
              </w:rPr>
              <w:t>分；</w:t>
            </w:r>
          </w:p>
          <w:p w14:paraId="427C9A3E" w14:textId="77777777" w:rsidR="00C66D40" w:rsidRPr="007B7D89" w:rsidRDefault="003926A9">
            <w:pPr>
              <w:keepNext/>
              <w:spacing w:line="240" w:lineRule="atLeast"/>
              <w:ind w:leftChars="200" w:left="420"/>
              <w:jc w:val="left"/>
              <w:rPr>
                <w:rFonts w:ascii="等线" w:eastAsia="等线" w:hAnsi="等线" w:cs="等线"/>
                <w:sz w:val="22"/>
              </w:rPr>
            </w:pPr>
            <w:r w:rsidRPr="007B7D89">
              <w:rPr>
                <w:rFonts w:ascii="等线" w:eastAsia="等线" w:hAnsi="等线" w:cs="等线" w:hint="eastAsia"/>
                <w:sz w:val="22"/>
              </w:rPr>
              <w:t>制度较完善、承诺基本满足需求得</w:t>
            </w:r>
            <w:r w:rsidRPr="007B7D89">
              <w:rPr>
                <w:rFonts w:ascii="等线" w:eastAsia="等线" w:hAnsi="等线" w:cs="等线" w:hint="eastAsia"/>
                <w:sz w:val="22"/>
              </w:rPr>
              <w:t>8</w:t>
            </w:r>
            <w:r w:rsidRPr="007B7D89">
              <w:rPr>
                <w:rFonts w:ascii="等线" w:eastAsia="等线" w:hAnsi="等线" w:cs="等线" w:hint="eastAsia"/>
                <w:sz w:val="22"/>
              </w:rPr>
              <w:t>～</w:t>
            </w:r>
            <w:r w:rsidRPr="007B7D89">
              <w:rPr>
                <w:rFonts w:ascii="等线" w:eastAsia="等线" w:hAnsi="等线" w:cs="等线" w:hint="eastAsia"/>
                <w:sz w:val="22"/>
              </w:rPr>
              <w:t>14</w:t>
            </w:r>
            <w:r w:rsidRPr="007B7D89">
              <w:rPr>
                <w:rFonts w:ascii="等线" w:eastAsia="等线" w:hAnsi="等线" w:cs="等线" w:hint="eastAsia"/>
                <w:sz w:val="22"/>
              </w:rPr>
              <w:t>分；</w:t>
            </w:r>
          </w:p>
          <w:p w14:paraId="41361EC1" w14:textId="77777777" w:rsidR="00C66D40" w:rsidRPr="007B7D89" w:rsidRDefault="003926A9">
            <w:pPr>
              <w:keepNext/>
              <w:spacing w:line="240" w:lineRule="atLeast"/>
              <w:ind w:leftChars="200" w:left="420"/>
              <w:jc w:val="left"/>
              <w:rPr>
                <w:rFonts w:ascii="等线" w:eastAsia="等线" w:hAnsi="等线" w:cs="等线"/>
                <w:sz w:val="22"/>
              </w:rPr>
            </w:pPr>
            <w:r w:rsidRPr="007B7D89">
              <w:rPr>
                <w:rFonts w:ascii="等线" w:eastAsia="等线" w:hAnsi="等线" w:cs="等线" w:hint="eastAsia"/>
                <w:sz w:val="22"/>
              </w:rPr>
              <w:t>制度简略、承诺存在模糊或缺陷得</w:t>
            </w:r>
            <w:r w:rsidRPr="007B7D89">
              <w:rPr>
                <w:rFonts w:ascii="等线" w:eastAsia="等线" w:hAnsi="等线" w:cs="等线" w:hint="eastAsia"/>
                <w:sz w:val="22"/>
              </w:rPr>
              <w:t>1</w:t>
            </w:r>
            <w:r w:rsidRPr="007B7D89">
              <w:rPr>
                <w:rFonts w:ascii="等线" w:eastAsia="等线" w:hAnsi="等线" w:cs="等线" w:hint="eastAsia"/>
                <w:sz w:val="22"/>
              </w:rPr>
              <w:t>～</w:t>
            </w:r>
            <w:r w:rsidRPr="007B7D89">
              <w:rPr>
                <w:rFonts w:ascii="等线" w:eastAsia="等线" w:hAnsi="等线" w:cs="等线" w:hint="eastAsia"/>
                <w:sz w:val="22"/>
              </w:rPr>
              <w:t>7</w:t>
            </w:r>
            <w:r w:rsidRPr="007B7D89">
              <w:rPr>
                <w:rFonts w:ascii="等线" w:eastAsia="等线" w:hAnsi="等线" w:cs="等线" w:hint="eastAsia"/>
                <w:sz w:val="22"/>
              </w:rPr>
              <w:t>分；</w:t>
            </w:r>
          </w:p>
          <w:p w14:paraId="0D536A16" w14:textId="77777777" w:rsidR="00C66D40" w:rsidRPr="007B7D89" w:rsidRDefault="003926A9">
            <w:pPr>
              <w:spacing w:afterLines="20" w:after="62" w:line="320" w:lineRule="atLeast"/>
              <w:rPr>
                <w:rFonts w:ascii="等线" w:eastAsia="等线" w:hAnsi="等线" w:cs="等线"/>
                <w:szCs w:val="21"/>
              </w:rPr>
            </w:pPr>
            <w:r w:rsidRPr="007B7D89">
              <w:rPr>
                <w:rFonts w:ascii="等线" w:eastAsia="等线" w:hAnsi="等线" w:cs="等线" w:hint="eastAsia"/>
                <w:sz w:val="22"/>
              </w:rPr>
              <w:t>无售后服务制度或承诺不得分。</w:t>
            </w:r>
          </w:p>
        </w:tc>
      </w:tr>
      <w:tr w:rsidR="00C66D40" w:rsidRPr="007B7D89" w14:paraId="6C7E1D68" w14:textId="77777777">
        <w:tc>
          <w:tcPr>
            <w:tcW w:w="575"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55F89067" w14:textId="77777777" w:rsidR="00C66D40" w:rsidRPr="007B7D89" w:rsidRDefault="003926A9">
            <w:pPr>
              <w:jc w:val="center"/>
              <w:rPr>
                <w:rFonts w:ascii="等线" w:eastAsia="等线" w:hAnsi="等线" w:cs="等线"/>
                <w:sz w:val="22"/>
              </w:rPr>
            </w:pPr>
            <w:r w:rsidRPr="007B7D89">
              <w:rPr>
                <w:rFonts w:ascii="等线" w:eastAsia="等线" w:hAnsi="等线" w:cs="等线"/>
                <w:sz w:val="22"/>
              </w:rPr>
              <w:t>6</w:t>
            </w:r>
          </w:p>
        </w:tc>
        <w:tc>
          <w:tcPr>
            <w:tcW w:w="780"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3BC8B235" w14:textId="77777777" w:rsidR="00C66D40" w:rsidRPr="007B7D89" w:rsidRDefault="003926A9">
            <w:pPr>
              <w:jc w:val="center"/>
              <w:rPr>
                <w:rFonts w:ascii="等线" w:eastAsia="等线" w:hAnsi="等线" w:cs="等线"/>
                <w:sz w:val="22"/>
              </w:rPr>
            </w:pPr>
            <w:r w:rsidRPr="007B7D89">
              <w:rPr>
                <w:rFonts w:ascii="等线" w:eastAsia="等线" w:hAnsi="等线" w:cs="等线" w:hint="eastAsia"/>
                <w:sz w:val="22"/>
              </w:rPr>
              <w:t>总分</w:t>
            </w:r>
          </w:p>
        </w:tc>
        <w:tc>
          <w:tcPr>
            <w:tcW w:w="966"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1D697F96" w14:textId="77777777" w:rsidR="00C66D40" w:rsidRPr="007B7D89" w:rsidRDefault="003926A9">
            <w:pPr>
              <w:jc w:val="center"/>
              <w:rPr>
                <w:rFonts w:ascii="等线" w:eastAsia="等线" w:hAnsi="等线" w:cs="等线"/>
                <w:sz w:val="22"/>
              </w:rPr>
            </w:pPr>
            <w:r w:rsidRPr="007B7D89">
              <w:rPr>
                <w:rFonts w:ascii="等线" w:eastAsia="等线" w:hAnsi="等线" w:cs="等线" w:hint="eastAsia"/>
                <w:sz w:val="22"/>
              </w:rPr>
              <w:t>100</w:t>
            </w:r>
            <w:r w:rsidRPr="007B7D89">
              <w:rPr>
                <w:rFonts w:ascii="等线" w:eastAsia="等线" w:hAnsi="等线" w:cs="等线" w:hint="eastAsia"/>
                <w:sz w:val="22"/>
              </w:rPr>
              <w:t>分</w:t>
            </w:r>
          </w:p>
        </w:tc>
        <w:tc>
          <w:tcPr>
            <w:tcW w:w="6318"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73505948" w14:textId="77777777" w:rsidR="00C66D40" w:rsidRPr="007B7D89" w:rsidRDefault="00C66D40">
            <w:pPr>
              <w:spacing w:afterLines="20" w:after="62" w:line="320" w:lineRule="atLeast"/>
              <w:rPr>
                <w:rFonts w:ascii="等线" w:eastAsia="等线" w:hAnsi="等线" w:cs="等线"/>
                <w:szCs w:val="21"/>
              </w:rPr>
            </w:pPr>
          </w:p>
        </w:tc>
      </w:tr>
    </w:tbl>
    <w:p w14:paraId="5B865241" w14:textId="77777777" w:rsidR="00C66D40" w:rsidRPr="007B7D89" w:rsidRDefault="003926A9">
      <w:pPr>
        <w:snapToGrid w:val="0"/>
        <w:spacing w:line="360" w:lineRule="auto"/>
        <w:ind w:firstLineChars="200" w:firstLine="480"/>
        <w:rPr>
          <w:rFonts w:ascii="仿宋" w:eastAsia="仿宋" w:hAnsi="仿宋"/>
          <w:sz w:val="24"/>
        </w:rPr>
      </w:pPr>
      <w:r w:rsidRPr="007B7D89">
        <w:rPr>
          <w:rFonts w:ascii="仿宋" w:eastAsia="仿宋" w:hAnsi="仿宋" w:hint="eastAsia"/>
          <w:sz w:val="24"/>
          <w:szCs w:val="24"/>
        </w:rPr>
        <w:t>注：评分结果保留小数点后两位，小数点后第三位四舍五入。</w:t>
      </w:r>
    </w:p>
    <w:p w14:paraId="4A37F64A" w14:textId="77777777" w:rsidR="00C66D40" w:rsidRPr="007B7D89" w:rsidRDefault="003926A9">
      <w:pPr>
        <w:spacing w:line="360" w:lineRule="auto"/>
        <w:rPr>
          <w:rFonts w:ascii="仿宋" w:eastAsia="仿宋" w:hAnsi="仿宋" w:cs="宋体"/>
          <w:b/>
          <w:bCs/>
          <w:sz w:val="24"/>
          <w:szCs w:val="28"/>
        </w:rPr>
      </w:pPr>
      <w:r w:rsidRPr="007B7D89">
        <w:rPr>
          <w:rFonts w:ascii="仿宋" w:eastAsia="仿宋" w:hAnsi="仿宋" w:cs="宋体" w:hint="eastAsia"/>
          <w:b/>
          <w:bCs/>
          <w:sz w:val="24"/>
          <w:szCs w:val="28"/>
        </w:rPr>
        <w:t>（二）评标结果</w:t>
      </w:r>
    </w:p>
    <w:p w14:paraId="5FF04654" w14:textId="77777777" w:rsidR="00C66D40" w:rsidRPr="007B7D89" w:rsidRDefault="003926A9">
      <w:pPr>
        <w:widowControl/>
        <w:spacing w:line="360" w:lineRule="auto"/>
        <w:ind w:firstLineChars="200" w:firstLine="480"/>
        <w:rPr>
          <w:rFonts w:ascii="仿宋" w:eastAsia="仿宋" w:hAnsi="仿宋" w:cs="宋体"/>
          <w:sz w:val="24"/>
          <w:szCs w:val="28"/>
        </w:rPr>
      </w:pPr>
      <w:r w:rsidRPr="007B7D89">
        <w:rPr>
          <w:rFonts w:ascii="仿宋" w:eastAsia="仿宋" w:hAnsi="仿宋" w:cs="宋体" w:hint="eastAsia"/>
          <w:sz w:val="24"/>
          <w:szCs w:val="28"/>
        </w:rPr>
        <w:t>1</w:t>
      </w:r>
      <w:r w:rsidRPr="007B7D89">
        <w:rPr>
          <w:rFonts w:ascii="仿宋" w:eastAsia="仿宋" w:hAnsi="仿宋" w:cs="宋体" w:hint="eastAsia"/>
          <w:sz w:val="24"/>
          <w:szCs w:val="28"/>
        </w:rPr>
        <w:t>、本项目按各响应单位总得分由高到低依次排序，推荐排名第</w:t>
      </w:r>
      <w:r w:rsidRPr="007B7D89">
        <w:rPr>
          <w:rFonts w:ascii="仿宋" w:eastAsia="仿宋" w:hAnsi="仿宋" w:cs="宋体" w:hint="eastAsia"/>
          <w:sz w:val="24"/>
          <w:szCs w:val="28"/>
        </w:rPr>
        <w:t>1</w:t>
      </w:r>
      <w:r w:rsidRPr="007B7D89">
        <w:rPr>
          <w:rFonts w:ascii="仿宋" w:eastAsia="仿宋" w:hAnsi="仿宋" w:cs="宋体" w:hint="eastAsia"/>
          <w:sz w:val="24"/>
          <w:szCs w:val="28"/>
        </w:rPr>
        <w:t>名作为成交候选人。原则上确定总得分最高的第一成交候选人为成交单位，成交单位若因其他不可抗力不能履行成交义务的，则由排名第二的成交候选人成交，以此类推。</w:t>
      </w:r>
    </w:p>
    <w:p w14:paraId="1FC6EF5E" w14:textId="77777777" w:rsidR="00C66D40" w:rsidRPr="007B7D89" w:rsidRDefault="003926A9">
      <w:pPr>
        <w:widowControl/>
        <w:spacing w:line="360" w:lineRule="auto"/>
        <w:ind w:firstLineChars="200" w:firstLine="480"/>
        <w:rPr>
          <w:sz w:val="24"/>
          <w:szCs w:val="28"/>
        </w:rPr>
      </w:pPr>
      <w:r w:rsidRPr="007B7D89">
        <w:rPr>
          <w:rFonts w:ascii="仿宋" w:eastAsia="仿宋" w:hAnsi="仿宋" w:cs="宋体" w:hint="eastAsia"/>
          <w:sz w:val="24"/>
          <w:szCs w:val="28"/>
        </w:rPr>
        <w:t>2</w:t>
      </w:r>
      <w:r w:rsidRPr="007B7D89">
        <w:rPr>
          <w:rFonts w:ascii="仿宋" w:eastAsia="仿宋" w:hAnsi="仿宋" w:cs="宋体" w:hint="eastAsia"/>
          <w:sz w:val="24"/>
          <w:szCs w:val="28"/>
        </w:rPr>
        <w:t>、如前款出现总得分相同的，则以投标报价低者优先；如投标报价也相同的，则由评标委员会以简单多数方式记名投票决定成交人或成交候选人排名顺序。</w:t>
      </w:r>
    </w:p>
    <w:p w14:paraId="2DD99D60" w14:textId="77777777" w:rsidR="00C66D40" w:rsidRPr="007B7D89" w:rsidRDefault="003926A9">
      <w:pPr>
        <w:widowControl/>
        <w:spacing w:line="360" w:lineRule="auto"/>
        <w:ind w:firstLineChars="200" w:firstLine="482"/>
        <w:rPr>
          <w:sz w:val="24"/>
          <w:szCs w:val="28"/>
        </w:rPr>
      </w:pPr>
      <w:r w:rsidRPr="007B7D89">
        <w:rPr>
          <w:rFonts w:ascii="仿宋" w:eastAsia="仿宋" w:hAnsi="仿宋" w:cs="宋体" w:hint="eastAsia"/>
          <w:b/>
          <w:sz w:val="24"/>
          <w:szCs w:val="28"/>
        </w:rPr>
        <w:t>（三）无效投标情形</w:t>
      </w:r>
    </w:p>
    <w:p w14:paraId="10773682" w14:textId="77777777" w:rsidR="00C66D40" w:rsidRPr="007B7D89" w:rsidRDefault="003926A9">
      <w:pPr>
        <w:widowControl/>
        <w:spacing w:line="360" w:lineRule="auto"/>
        <w:ind w:firstLineChars="200" w:firstLine="480"/>
        <w:rPr>
          <w:sz w:val="24"/>
          <w:szCs w:val="28"/>
        </w:rPr>
      </w:pPr>
      <w:r w:rsidRPr="007B7D89">
        <w:rPr>
          <w:rFonts w:ascii="仿宋" w:eastAsia="仿宋" w:hAnsi="仿宋" w:cs="宋体" w:hint="eastAsia"/>
          <w:sz w:val="24"/>
          <w:szCs w:val="28"/>
        </w:rPr>
        <w:t>凡出现下列情形之一的，其响应文件按无效处理：</w:t>
      </w:r>
    </w:p>
    <w:p w14:paraId="4872C968" w14:textId="77777777" w:rsidR="00C66D40" w:rsidRPr="007B7D89" w:rsidRDefault="003926A9">
      <w:pPr>
        <w:widowControl/>
        <w:spacing w:line="360" w:lineRule="auto"/>
        <w:ind w:firstLineChars="200" w:firstLine="480"/>
        <w:rPr>
          <w:sz w:val="24"/>
          <w:szCs w:val="28"/>
        </w:rPr>
      </w:pPr>
      <w:r w:rsidRPr="007B7D89">
        <w:rPr>
          <w:rFonts w:ascii="仿宋" w:eastAsia="仿宋" w:hAnsi="仿宋" w:cs="宋体" w:hint="eastAsia"/>
          <w:sz w:val="24"/>
          <w:szCs w:val="28"/>
        </w:rPr>
        <w:lastRenderedPageBreak/>
        <w:t>1</w:t>
      </w:r>
      <w:r w:rsidRPr="007B7D89">
        <w:rPr>
          <w:rFonts w:ascii="仿宋" w:eastAsia="仿宋" w:hAnsi="仿宋" w:cs="宋体" w:hint="eastAsia"/>
          <w:sz w:val="24"/>
          <w:szCs w:val="28"/>
        </w:rPr>
        <w:t>、未按采购文件要求提供响应文件，或响应文件未按规定签署、盖章、密封的；</w:t>
      </w:r>
    </w:p>
    <w:p w14:paraId="76A56CC0" w14:textId="77777777" w:rsidR="00C66D40" w:rsidRPr="007B7D89" w:rsidRDefault="003926A9">
      <w:pPr>
        <w:widowControl/>
        <w:spacing w:line="360" w:lineRule="auto"/>
        <w:ind w:firstLineChars="200" w:firstLine="480"/>
        <w:rPr>
          <w:sz w:val="24"/>
          <w:szCs w:val="28"/>
        </w:rPr>
      </w:pPr>
      <w:r w:rsidRPr="007B7D89">
        <w:rPr>
          <w:rFonts w:ascii="仿宋" w:eastAsia="仿宋" w:hAnsi="仿宋" w:cs="宋体" w:hint="eastAsia"/>
          <w:sz w:val="24"/>
          <w:szCs w:val="28"/>
        </w:rPr>
        <w:t>2</w:t>
      </w:r>
      <w:r w:rsidRPr="007B7D89">
        <w:rPr>
          <w:rFonts w:ascii="仿宋" w:eastAsia="仿宋" w:hAnsi="仿宋" w:cs="宋体" w:hint="eastAsia"/>
          <w:sz w:val="24"/>
          <w:szCs w:val="28"/>
        </w:rPr>
        <w:t>、未对采购文件规定的实质性要求</w:t>
      </w:r>
      <w:proofErr w:type="gramStart"/>
      <w:r w:rsidRPr="007B7D89">
        <w:rPr>
          <w:rFonts w:ascii="仿宋" w:eastAsia="仿宋" w:hAnsi="仿宋" w:cs="宋体" w:hint="eastAsia"/>
          <w:sz w:val="24"/>
          <w:szCs w:val="28"/>
        </w:rPr>
        <w:t>作出</w:t>
      </w:r>
      <w:proofErr w:type="gramEnd"/>
      <w:r w:rsidRPr="007B7D89">
        <w:rPr>
          <w:rFonts w:ascii="仿宋" w:eastAsia="仿宋" w:hAnsi="仿宋" w:cs="宋体" w:hint="eastAsia"/>
          <w:sz w:val="24"/>
          <w:szCs w:val="28"/>
        </w:rPr>
        <w:t>响应的；</w:t>
      </w:r>
    </w:p>
    <w:p w14:paraId="4349F703" w14:textId="77777777" w:rsidR="00C66D40" w:rsidRPr="007B7D89" w:rsidRDefault="003926A9">
      <w:pPr>
        <w:widowControl/>
        <w:spacing w:line="360" w:lineRule="auto"/>
        <w:ind w:firstLineChars="200" w:firstLine="480"/>
        <w:rPr>
          <w:sz w:val="24"/>
          <w:szCs w:val="28"/>
        </w:rPr>
      </w:pPr>
      <w:r w:rsidRPr="007B7D89">
        <w:rPr>
          <w:rFonts w:ascii="仿宋" w:eastAsia="仿宋" w:hAnsi="仿宋" w:cs="宋体" w:hint="eastAsia"/>
          <w:sz w:val="24"/>
          <w:szCs w:val="28"/>
        </w:rPr>
        <w:t>3</w:t>
      </w:r>
      <w:r w:rsidRPr="007B7D89">
        <w:rPr>
          <w:rFonts w:ascii="仿宋" w:eastAsia="仿宋" w:hAnsi="仿宋" w:cs="宋体" w:hint="eastAsia"/>
          <w:sz w:val="24"/>
          <w:szCs w:val="28"/>
        </w:rPr>
        <w:t>、投标报价超过本项目预算金额的；</w:t>
      </w:r>
    </w:p>
    <w:p w14:paraId="07961246" w14:textId="77777777" w:rsidR="00C66D40" w:rsidRPr="007B7D89" w:rsidRDefault="003926A9">
      <w:pPr>
        <w:widowControl/>
        <w:spacing w:line="360" w:lineRule="auto"/>
        <w:ind w:firstLineChars="200" w:firstLine="480"/>
        <w:rPr>
          <w:sz w:val="24"/>
          <w:szCs w:val="28"/>
        </w:rPr>
      </w:pPr>
      <w:r w:rsidRPr="007B7D89">
        <w:rPr>
          <w:rFonts w:ascii="仿宋" w:eastAsia="仿宋" w:hAnsi="仿宋" w:cs="宋体" w:hint="eastAsia"/>
          <w:sz w:val="24"/>
          <w:szCs w:val="28"/>
        </w:rPr>
        <w:t>4</w:t>
      </w:r>
      <w:r w:rsidRPr="007B7D89">
        <w:rPr>
          <w:rFonts w:ascii="仿宋" w:eastAsia="仿宋" w:hAnsi="仿宋" w:cs="宋体" w:hint="eastAsia"/>
          <w:sz w:val="24"/>
          <w:szCs w:val="28"/>
        </w:rPr>
        <w:t>、评审过程中存在串通投标、弄虚作假、</w:t>
      </w:r>
      <w:proofErr w:type="gramStart"/>
      <w:r w:rsidRPr="007B7D89">
        <w:rPr>
          <w:rFonts w:ascii="仿宋" w:eastAsia="仿宋" w:hAnsi="仿宋" w:cs="宋体" w:hint="eastAsia"/>
          <w:sz w:val="24"/>
          <w:szCs w:val="28"/>
        </w:rPr>
        <w:t>围标串标</w:t>
      </w:r>
      <w:proofErr w:type="gramEnd"/>
      <w:r w:rsidRPr="007B7D89">
        <w:rPr>
          <w:rFonts w:ascii="仿宋" w:eastAsia="仿宋" w:hAnsi="仿宋" w:cs="宋体" w:hint="eastAsia"/>
          <w:sz w:val="24"/>
          <w:szCs w:val="28"/>
        </w:rPr>
        <w:t>等违法违规行为的；</w:t>
      </w:r>
    </w:p>
    <w:p w14:paraId="2347B54A" w14:textId="77777777" w:rsidR="00C66D40" w:rsidRDefault="003926A9">
      <w:pPr>
        <w:widowControl/>
        <w:spacing w:line="360" w:lineRule="auto"/>
        <w:ind w:firstLineChars="200" w:firstLine="480"/>
        <w:rPr>
          <w:sz w:val="24"/>
          <w:szCs w:val="28"/>
        </w:rPr>
      </w:pPr>
      <w:r w:rsidRPr="007B7D89">
        <w:rPr>
          <w:rFonts w:ascii="仿宋" w:eastAsia="仿宋" w:hAnsi="仿宋" w:cs="宋体" w:hint="eastAsia"/>
          <w:sz w:val="24"/>
          <w:szCs w:val="28"/>
        </w:rPr>
        <w:t>5</w:t>
      </w:r>
      <w:r w:rsidRPr="007B7D89">
        <w:rPr>
          <w:rFonts w:ascii="仿宋" w:eastAsia="仿宋" w:hAnsi="仿宋" w:cs="宋体" w:hint="eastAsia"/>
          <w:sz w:val="24"/>
          <w:szCs w:val="28"/>
        </w:rPr>
        <w:t>、不符合法律法规及采购文件规定的其他无效情形。</w:t>
      </w:r>
      <w:bookmarkStart w:id="0" w:name="_GoBack"/>
      <w:bookmarkEnd w:id="0"/>
    </w:p>
    <w:p w14:paraId="1666B64A" w14:textId="77777777" w:rsidR="00C66D40" w:rsidRDefault="00C66D40">
      <w:pPr>
        <w:spacing w:line="360" w:lineRule="auto"/>
        <w:rPr>
          <w:sz w:val="24"/>
          <w:szCs w:val="28"/>
        </w:rPr>
      </w:pPr>
    </w:p>
    <w:sectPr w:rsidR="00C66D4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B4DF24" w14:textId="77777777" w:rsidR="003926A9" w:rsidRDefault="003926A9" w:rsidP="007B7D89">
      <w:r>
        <w:separator/>
      </w:r>
    </w:p>
  </w:endnote>
  <w:endnote w:type="continuationSeparator" w:id="0">
    <w:p w14:paraId="2270FD1F" w14:textId="77777777" w:rsidR="003926A9" w:rsidRDefault="003926A9" w:rsidP="007B7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030BE7" w14:textId="77777777" w:rsidR="003926A9" w:rsidRDefault="003926A9" w:rsidP="007B7D89">
      <w:r>
        <w:separator/>
      </w:r>
    </w:p>
  </w:footnote>
  <w:footnote w:type="continuationSeparator" w:id="0">
    <w:p w14:paraId="61E15998" w14:textId="77777777" w:rsidR="003926A9" w:rsidRDefault="003926A9" w:rsidP="007B7D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872714"/>
    <w:multiLevelType w:val="multilevel"/>
    <w:tmpl w:val="3D872714"/>
    <w:lvl w:ilvl="0">
      <w:start w:val="1"/>
      <w:numFmt w:val="decimal"/>
      <w:lvlText w:val="%1"/>
      <w:lvlJc w:val="left"/>
      <w:pPr>
        <w:tabs>
          <w:tab w:val="left" w:pos="929"/>
        </w:tabs>
        <w:ind w:left="929" w:hanging="480"/>
      </w:pPr>
    </w:lvl>
    <w:lvl w:ilvl="1">
      <w:start w:val="1"/>
      <w:numFmt w:val="lowerLetter"/>
      <w:lvlText w:val="%2)"/>
      <w:lvlJc w:val="left"/>
      <w:pPr>
        <w:tabs>
          <w:tab w:val="left" w:pos="1289"/>
        </w:tabs>
        <w:ind w:left="1289" w:hanging="420"/>
      </w:pPr>
    </w:lvl>
    <w:lvl w:ilvl="2">
      <w:start w:val="1"/>
      <w:numFmt w:val="lowerRoman"/>
      <w:lvlText w:val="%3."/>
      <w:lvlJc w:val="right"/>
      <w:pPr>
        <w:tabs>
          <w:tab w:val="left" w:pos="1709"/>
        </w:tabs>
        <w:ind w:left="1709" w:hanging="420"/>
      </w:pPr>
    </w:lvl>
    <w:lvl w:ilvl="3">
      <w:start w:val="1"/>
      <w:numFmt w:val="decimal"/>
      <w:lvlText w:val="%4."/>
      <w:lvlJc w:val="left"/>
      <w:pPr>
        <w:tabs>
          <w:tab w:val="left" w:pos="2129"/>
        </w:tabs>
        <w:ind w:left="2129" w:hanging="420"/>
      </w:pPr>
    </w:lvl>
    <w:lvl w:ilvl="4">
      <w:start w:val="1"/>
      <w:numFmt w:val="lowerLetter"/>
      <w:lvlText w:val="%5)"/>
      <w:lvlJc w:val="left"/>
      <w:pPr>
        <w:tabs>
          <w:tab w:val="left" w:pos="2549"/>
        </w:tabs>
        <w:ind w:left="2549" w:hanging="420"/>
      </w:pPr>
    </w:lvl>
    <w:lvl w:ilvl="5">
      <w:start w:val="1"/>
      <w:numFmt w:val="lowerRoman"/>
      <w:lvlText w:val="%6."/>
      <w:lvlJc w:val="right"/>
      <w:pPr>
        <w:tabs>
          <w:tab w:val="left" w:pos="2969"/>
        </w:tabs>
        <w:ind w:left="2969" w:hanging="420"/>
      </w:pPr>
    </w:lvl>
    <w:lvl w:ilvl="6">
      <w:start w:val="1"/>
      <w:numFmt w:val="decimal"/>
      <w:lvlText w:val="%7."/>
      <w:lvlJc w:val="left"/>
      <w:pPr>
        <w:tabs>
          <w:tab w:val="left" w:pos="3389"/>
        </w:tabs>
        <w:ind w:left="3389" w:hanging="420"/>
      </w:pPr>
    </w:lvl>
    <w:lvl w:ilvl="7">
      <w:start w:val="1"/>
      <w:numFmt w:val="lowerLetter"/>
      <w:lvlText w:val="%8)"/>
      <w:lvlJc w:val="left"/>
      <w:pPr>
        <w:tabs>
          <w:tab w:val="left" w:pos="3809"/>
        </w:tabs>
        <w:ind w:left="3809" w:hanging="420"/>
      </w:pPr>
    </w:lvl>
    <w:lvl w:ilvl="8">
      <w:start w:val="1"/>
      <w:numFmt w:val="lowerRoman"/>
      <w:lvlText w:val="%9."/>
      <w:lvlJc w:val="right"/>
      <w:pPr>
        <w:tabs>
          <w:tab w:val="left" w:pos="4229"/>
        </w:tabs>
        <w:ind w:left="4229" w:hanging="420"/>
      </w:pPr>
    </w:lvl>
  </w:abstractNum>
  <w:abstractNum w:abstractNumId="1" w15:restartNumberingAfterBreak="0">
    <w:nsid w:val="61862777"/>
    <w:multiLevelType w:val="multilevel"/>
    <w:tmpl w:val="61862777"/>
    <w:lvl w:ilvl="0">
      <w:start w:val="1"/>
      <w:numFmt w:val="decimal"/>
      <w:lvlText w:val="%1)"/>
      <w:lvlJc w:val="left"/>
      <w:pPr>
        <w:tabs>
          <w:tab w:val="left" w:pos="840"/>
        </w:tabs>
        <w:ind w:left="840" w:hanging="420"/>
      </w:pPr>
    </w:lvl>
    <w:lvl w:ilvl="1">
      <w:start w:val="1"/>
      <w:numFmt w:val="lowerLetter"/>
      <w:lvlText w:val="%2)"/>
      <w:lvlJc w:val="left"/>
      <w:pPr>
        <w:tabs>
          <w:tab w:val="left" w:pos="780"/>
        </w:tabs>
        <w:ind w:left="780" w:hanging="420"/>
      </w:pPr>
    </w:lvl>
    <w:lvl w:ilvl="2">
      <w:start w:val="1"/>
      <w:numFmt w:val="lowerRoman"/>
      <w:lvlText w:val="%3."/>
      <w:lvlJc w:val="right"/>
      <w:pPr>
        <w:tabs>
          <w:tab w:val="left" w:pos="1200"/>
        </w:tabs>
        <w:ind w:left="1200" w:hanging="420"/>
      </w:pPr>
    </w:lvl>
    <w:lvl w:ilvl="3">
      <w:start w:val="1"/>
      <w:numFmt w:val="decimal"/>
      <w:lvlText w:val="%4."/>
      <w:lvlJc w:val="left"/>
      <w:pPr>
        <w:tabs>
          <w:tab w:val="left" w:pos="1620"/>
        </w:tabs>
        <w:ind w:left="1620" w:hanging="420"/>
      </w:pPr>
    </w:lvl>
    <w:lvl w:ilvl="4">
      <w:start w:val="1"/>
      <w:numFmt w:val="lowerLetter"/>
      <w:lvlText w:val="%5)"/>
      <w:lvlJc w:val="left"/>
      <w:pPr>
        <w:tabs>
          <w:tab w:val="left" w:pos="2040"/>
        </w:tabs>
        <w:ind w:left="2040" w:hanging="420"/>
      </w:pPr>
    </w:lvl>
    <w:lvl w:ilvl="5">
      <w:start w:val="1"/>
      <w:numFmt w:val="lowerRoman"/>
      <w:lvlText w:val="%6."/>
      <w:lvlJc w:val="right"/>
      <w:pPr>
        <w:tabs>
          <w:tab w:val="left" w:pos="2460"/>
        </w:tabs>
        <w:ind w:left="2460" w:hanging="420"/>
      </w:pPr>
    </w:lvl>
    <w:lvl w:ilvl="6">
      <w:start w:val="1"/>
      <w:numFmt w:val="decimal"/>
      <w:lvlText w:val="%7."/>
      <w:lvlJc w:val="left"/>
      <w:pPr>
        <w:tabs>
          <w:tab w:val="left" w:pos="2880"/>
        </w:tabs>
        <w:ind w:left="2880" w:hanging="420"/>
      </w:pPr>
    </w:lvl>
    <w:lvl w:ilvl="7">
      <w:start w:val="1"/>
      <w:numFmt w:val="lowerLetter"/>
      <w:lvlText w:val="%8)"/>
      <w:lvlJc w:val="left"/>
      <w:pPr>
        <w:tabs>
          <w:tab w:val="left" w:pos="3300"/>
        </w:tabs>
        <w:ind w:left="3300" w:hanging="420"/>
      </w:pPr>
    </w:lvl>
    <w:lvl w:ilvl="8">
      <w:start w:val="1"/>
      <w:numFmt w:val="lowerRoman"/>
      <w:lvlText w:val="%9."/>
      <w:lvlJc w:val="right"/>
      <w:pPr>
        <w:tabs>
          <w:tab w:val="left" w:pos="3720"/>
        </w:tabs>
        <w:ind w:left="3720" w:hanging="42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426"/>
    <w:rsid w:val="F6AE0CC0"/>
    <w:rsid w:val="F6F90775"/>
    <w:rsid w:val="000053D3"/>
    <w:rsid w:val="000531A8"/>
    <w:rsid w:val="000B647A"/>
    <w:rsid w:val="000F01F7"/>
    <w:rsid w:val="001129F2"/>
    <w:rsid w:val="00192128"/>
    <w:rsid w:val="00200A38"/>
    <w:rsid w:val="002B4C33"/>
    <w:rsid w:val="00386DEB"/>
    <w:rsid w:val="00390E6C"/>
    <w:rsid w:val="003926A9"/>
    <w:rsid w:val="003A489D"/>
    <w:rsid w:val="003F7B4B"/>
    <w:rsid w:val="0042309A"/>
    <w:rsid w:val="004860F4"/>
    <w:rsid w:val="00490FB6"/>
    <w:rsid w:val="004921F4"/>
    <w:rsid w:val="004A1E7F"/>
    <w:rsid w:val="005135EB"/>
    <w:rsid w:val="00575128"/>
    <w:rsid w:val="005B2AB0"/>
    <w:rsid w:val="006056F4"/>
    <w:rsid w:val="006565D3"/>
    <w:rsid w:val="00695CC4"/>
    <w:rsid w:val="006A29CA"/>
    <w:rsid w:val="006A42BF"/>
    <w:rsid w:val="006D1E42"/>
    <w:rsid w:val="006F06DC"/>
    <w:rsid w:val="006F3487"/>
    <w:rsid w:val="006F37D3"/>
    <w:rsid w:val="006F53D0"/>
    <w:rsid w:val="00703426"/>
    <w:rsid w:val="007378EA"/>
    <w:rsid w:val="00753837"/>
    <w:rsid w:val="007B7D89"/>
    <w:rsid w:val="00822183"/>
    <w:rsid w:val="00833A80"/>
    <w:rsid w:val="00861EA0"/>
    <w:rsid w:val="00987CF2"/>
    <w:rsid w:val="00A0028C"/>
    <w:rsid w:val="00A05965"/>
    <w:rsid w:val="00AD7F70"/>
    <w:rsid w:val="00B31167"/>
    <w:rsid w:val="00C2046B"/>
    <w:rsid w:val="00C37FF8"/>
    <w:rsid w:val="00C50E93"/>
    <w:rsid w:val="00C66D40"/>
    <w:rsid w:val="00C72C56"/>
    <w:rsid w:val="00C741E9"/>
    <w:rsid w:val="00CA6F68"/>
    <w:rsid w:val="00D267D7"/>
    <w:rsid w:val="00D30F1A"/>
    <w:rsid w:val="00DC1915"/>
    <w:rsid w:val="00E11D17"/>
    <w:rsid w:val="00E9250D"/>
    <w:rsid w:val="00F86B90"/>
    <w:rsid w:val="00FB7820"/>
    <w:rsid w:val="03C833CD"/>
    <w:rsid w:val="06F515C0"/>
    <w:rsid w:val="080348BB"/>
    <w:rsid w:val="10235E23"/>
    <w:rsid w:val="11091776"/>
    <w:rsid w:val="11E75C76"/>
    <w:rsid w:val="12C66037"/>
    <w:rsid w:val="139D323C"/>
    <w:rsid w:val="13AA3719"/>
    <w:rsid w:val="158226E9"/>
    <w:rsid w:val="18860743"/>
    <w:rsid w:val="1F095C2A"/>
    <w:rsid w:val="222D60D3"/>
    <w:rsid w:val="268C261C"/>
    <w:rsid w:val="28B13D8C"/>
    <w:rsid w:val="29625978"/>
    <w:rsid w:val="2C71283C"/>
    <w:rsid w:val="39893797"/>
    <w:rsid w:val="39B169AA"/>
    <w:rsid w:val="409F5F96"/>
    <w:rsid w:val="470703F1"/>
    <w:rsid w:val="50CA2BBB"/>
    <w:rsid w:val="517504C0"/>
    <w:rsid w:val="52E837CD"/>
    <w:rsid w:val="544472BC"/>
    <w:rsid w:val="58F5454D"/>
    <w:rsid w:val="5A0E1D6B"/>
    <w:rsid w:val="667D6309"/>
    <w:rsid w:val="6B4C404E"/>
    <w:rsid w:val="6C1B1E4C"/>
    <w:rsid w:val="70003AAC"/>
    <w:rsid w:val="792570A3"/>
    <w:rsid w:val="7C230B0F"/>
    <w:rsid w:val="7D567401"/>
    <w:rsid w:val="7DA737B9"/>
    <w:rsid w:val="7DD33ED5"/>
    <w:rsid w:val="7F4E63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4A88A02-E759-41F3-ABF1-E1D2F6F95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a">
    <w:name w:val="标题 字符"/>
    <w:basedOn w:val="a0"/>
    <w:link w:val="a9"/>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pPr>
      <w:spacing w:before="160" w:after="160"/>
      <w:jc w:val="center"/>
    </w:pPr>
    <w:rPr>
      <w:i/>
      <w:iCs/>
      <w:color w:val="404040" w:themeColor="text1" w:themeTint="BF"/>
    </w:rPr>
  </w:style>
  <w:style w:type="character" w:customStyle="1" w:styleId="ac">
    <w:name w:val="引用 字符"/>
    <w:basedOn w:val="a0"/>
    <w:link w:val="ab"/>
    <w:uiPriority w:val="29"/>
    <w:qFormat/>
    <w:rPr>
      <w:i/>
      <w:iCs/>
      <w:color w:val="404040" w:themeColor="text1" w:themeTint="BF"/>
    </w:rPr>
  </w:style>
  <w:style w:type="paragraph" w:styleId="ad">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e">
    <w:name w:val="Intense Quote"/>
    <w:basedOn w:val="a"/>
    <w:next w:val="a"/>
    <w:link w:val="af"/>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
    <w:name w:val="明显引用 字符"/>
    <w:basedOn w:val="a0"/>
    <w:link w:val="ae"/>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16</Pages>
  <Words>1118</Words>
  <Characters>6378</Characters>
  <Application>Microsoft Office Word</Application>
  <DocSecurity>0</DocSecurity>
  <Lines>53</Lines>
  <Paragraphs>14</Paragraphs>
  <ScaleCrop>false</ScaleCrop>
  <Company/>
  <LinksUpToDate>false</LinksUpToDate>
  <CharactersWithSpaces>7482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佳靓 钱</dc:creator>
  <cp:lastModifiedBy>Administrator</cp:lastModifiedBy>
  <cp:revision>43</cp:revision>
  <dcterms:created xsi:type="dcterms:W3CDTF">2025-09-18T14:12:00Z</dcterms:created>
  <dcterms:modified xsi:type="dcterms:W3CDTF">2026-10-26T06:53:00Z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eyJoZGlkIjoiMmE4N2JkYjVkNWViNzM1ZDhjOGJlMGNiNDg0ZTBkMmYifQ==</vt:lpwstr>
  </property>
  <property fmtid="{D5CDD505-2E9C-101B-9397-08002B2CF9AE}" pid="3" name="KSOProductBuildVer">
    <vt:lpwstr>2052-12.9.0.29106</vt:lpwstr>
  </property>
  <property fmtid="{D5CDD505-2E9C-101B-9397-08002B2CF9AE}" pid="4" name="ICV">
    <vt:lpwstr>AF5778D6C6E0133A37F4DE6A296D9026_43</vt:lpwstr>
  </property>
</Properties>
</file>