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1E" w:rsidRDefault="002E5F1E" w:rsidP="002E5F1E">
      <w:pPr>
        <w:spacing w:line="360" w:lineRule="auto"/>
        <w:jc w:val="center"/>
        <w:rPr>
          <w:rFonts w:ascii="宋体" w:eastAsia="宋体" w:hAnsi="宋体"/>
          <w:b/>
          <w:sz w:val="28"/>
          <w:szCs w:val="28"/>
        </w:rPr>
      </w:pPr>
      <w:r>
        <w:rPr>
          <w:rFonts w:ascii="宋体" w:eastAsia="宋体" w:hAnsi="宋体" w:hint="eastAsia"/>
          <w:b/>
          <w:sz w:val="28"/>
          <w:szCs w:val="28"/>
        </w:rPr>
        <w:t>关于</w:t>
      </w:r>
      <w:r w:rsidR="00B660AC" w:rsidRPr="00B660AC">
        <w:rPr>
          <w:rFonts w:ascii="宋体" w:eastAsia="宋体" w:hAnsi="宋体" w:hint="eastAsia"/>
          <w:b/>
          <w:sz w:val="28"/>
          <w:szCs w:val="28"/>
        </w:rPr>
        <w:t>专业课程改革混合课程建设</w:t>
      </w:r>
      <w:r>
        <w:rPr>
          <w:rFonts w:ascii="宋体" w:eastAsia="宋体" w:hAnsi="宋体" w:hint="eastAsia"/>
          <w:b/>
          <w:sz w:val="28"/>
          <w:szCs w:val="28"/>
        </w:rPr>
        <w:t>项目单一来源公示</w:t>
      </w:r>
    </w:p>
    <w:p w:rsidR="002E5F1E" w:rsidRPr="00466A6F" w:rsidRDefault="002E5F1E" w:rsidP="002E5F1E">
      <w:pPr>
        <w:spacing w:line="360" w:lineRule="auto"/>
        <w:jc w:val="center"/>
        <w:rPr>
          <w:rFonts w:ascii="宋体" w:eastAsia="宋体" w:hAnsi="宋体"/>
          <w:b/>
          <w:sz w:val="28"/>
          <w:szCs w:val="28"/>
        </w:rPr>
      </w:pP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采购单位：</w:t>
      </w:r>
      <w:r w:rsidR="0052252C" w:rsidRPr="0052252C">
        <w:rPr>
          <w:rFonts w:ascii="宋体" w:eastAsia="宋体" w:hAnsi="宋体" w:hint="eastAsia"/>
          <w:sz w:val="24"/>
          <w:szCs w:val="24"/>
        </w:rPr>
        <w:t>上海市工商外国语学校</w:t>
      </w:r>
      <w:r w:rsidRPr="0052252C">
        <w:rPr>
          <w:rFonts w:ascii="宋体" w:eastAsia="宋体" w:hAnsi="宋体"/>
          <w:sz w:val="24"/>
          <w:szCs w:val="24"/>
        </w:rPr>
        <w:t xml:space="preserve"> </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采购项目名称：</w:t>
      </w:r>
      <w:r>
        <w:rPr>
          <w:rFonts w:ascii="宋体" w:eastAsia="宋体" w:hAnsi="宋体"/>
          <w:sz w:val="24"/>
          <w:szCs w:val="24"/>
        </w:rPr>
        <w:t xml:space="preserve"> </w:t>
      </w:r>
      <w:r w:rsidR="00B660AC" w:rsidRPr="00B660AC">
        <w:rPr>
          <w:rFonts w:ascii="宋体" w:eastAsia="宋体" w:hAnsi="宋体" w:hint="eastAsia"/>
          <w:sz w:val="24"/>
          <w:szCs w:val="24"/>
        </w:rPr>
        <w:t>专业课程改革混合课程建设项目</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项目编号：</w:t>
      </w:r>
      <w:r w:rsidR="00B660AC" w:rsidRPr="00B660AC">
        <w:rPr>
          <w:rFonts w:ascii="宋体" w:eastAsia="宋体" w:hAnsi="宋体" w:hint="eastAsia"/>
          <w:sz w:val="24"/>
          <w:szCs w:val="24"/>
        </w:rPr>
        <w:t>单一来源2019-019</w:t>
      </w:r>
    </w:p>
    <w:p w:rsidR="002E5F1E" w:rsidRDefault="002E5F1E" w:rsidP="002E5F1E">
      <w:pPr>
        <w:spacing w:line="440" w:lineRule="exact"/>
        <w:rPr>
          <w:rFonts w:ascii="宋体" w:eastAsia="宋体" w:hAnsi="宋体" w:hint="eastAsia"/>
          <w:b/>
          <w:sz w:val="24"/>
          <w:szCs w:val="24"/>
        </w:rPr>
      </w:pPr>
      <w:r w:rsidRPr="0039606A">
        <w:rPr>
          <w:rFonts w:ascii="宋体" w:eastAsia="宋体" w:hAnsi="宋体" w:hint="eastAsia"/>
          <w:b/>
          <w:sz w:val="24"/>
          <w:szCs w:val="24"/>
        </w:rPr>
        <w:t>采购内容：</w:t>
      </w:r>
      <w:r w:rsidR="00AD6562" w:rsidRPr="00AD6562">
        <w:rPr>
          <w:rFonts w:ascii="宋体" w:eastAsia="宋体" w:hAnsi="宋体" w:hint="eastAsia"/>
          <w:sz w:val="24"/>
          <w:szCs w:val="24"/>
        </w:rPr>
        <w:t>混合教学能力提升培训</w:t>
      </w:r>
      <w:r w:rsidR="00AD6562">
        <w:rPr>
          <w:rFonts w:ascii="宋体" w:eastAsia="宋体" w:hAnsi="宋体" w:hint="eastAsia"/>
          <w:sz w:val="24"/>
          <w:szCs w:val="24"/>
        </w:rPr>
        <w:t>、</w:t>
      </w:r>
      <w:r w:rsidR="00AD6562" w:rsidRPr="00AD6562">
        <w:rPr>
          <w:rFonts w:ascii="宋体" w:eastAsia="宋体" w:hAnsi="宋体" w:hint="eastAsia"/>
          <w:sz w:val="24"/>
          <w:szCs w:val="24"/>
        </w:rPr>
        <w:t>混合课程设计与建设培训</w:t>
      </w:r>
      <w:r w:rsidR="00AD6562">
        <w:rPr>
          <w:rFonts w:ascii="宋体" w:eastAsia="宋体" w:hAnsi="宋体" w:hint="eastAsia"/>
          <w:sz w:val="24"/>
          <w:szCs w:val="24"/>
        </w:rPr>
        <w:t>、</w:t>
      </w:r>
      <w:r w:rsidR="00AD6562" w:rsidRPr="00AD6562">
        <w:rPr>
          <w:rFonts w:ascii="宋体" w:eastAsia="宋体" w:hAnsi="宋体" w:hint="eastAsia"/>
          <w:sz w:val="24"/>
          <w:szCs w:val="24"/>
        </w:rPr>
        <w:t>混合教学实施分析及</w:t>
      </w:r>
      <w:r w:rsidR="00AD6562">
        <w:rPr>
          <w:rFonts w:ascii="宋体" w:eastAsia="宋体" w:hAnsi="宋体" w:hint="eastAsia"/>
          <w:sz w:val="24"/>
          <w:szCs w:val="24"/>
        </w:rPr>
        <w:t>相关</w:t>
      </w:r>
      <w:r w:rsidR="00AD6562" w:rsidRPr="00AD6562">
        <w:rPr>
          <w:rFonts w:ascii="宋体" w:eastAsia="宋体" w:hAnsi="宋体" w:hint="eastAsia"/>
          <w:sz w:val="24"/>
          <w:szCs w:val="24"/>
        </w:rPr>
        <w:t>咨询服务</w:t>
      </w:r>
    </w:p>
    <w:p w:rsidR="002E5F1E" w:rsidRDefault="002E5F1E" w:rsidP="002E5F1E">
      <w:pPr>
        <w:spacing w:line="440" w:lineRule="exact"/>
        <w:rPr>
          <w:rFonts w:ascii="宋体" w:eastAsia="宋体" w:hAnsi="宋体"/>
          <w:sz w:val="24"/>
          <w:szCs w:val="24"/>
        </w:rPr>
      </w:pPr>
      <w:r w:rsidRPr="0039606A">
        <w:rPr>
          <w:rFonts w:ascii="宋体" w:eastAsia="宋体" w:hAnsi="宋体" w:hint="eastAsia"/>
          <w:b/>
          <w:sz w:val="24"/>
          <w:szCs w:val="24"/>
        </w:rPr>
        <w:t>采购预算金额：</w:t>
      </w:r>
      <w:r>
        <w:rPr>
          <w:rFonts w:ascii="宋体" w:eastAsia="宋体" w:hAnsi="宋体"/>
          <w:sz w:val="24"/>
          <w:szCs w:val="24"/>
        </w:rPr>
        <w:t xml:space="preserve"> </w:t>
      </w:r>
      <w:proofErr w:type="gramStart"/>
      <w:r w:rsidR="00AD6562">
        <w:rPr>
          <w:rFonts w:ascii="宋体" w:eastAsia="宋体" w:hAnsi="宋体" w:hint="eastAsia"/>
          <w:sz w:val="24"/>
          <w:szCs w:val="24"/>
        </w:rPr>
        <w:t>肆拾万</w:t>
      </w:r>
      <w:proofErr w:type="gramEnd"/>
      <w:r w:rsidR="00AD6562">
        <w:rPr>
          <w:rFonts w:ascii="宋体" w:eastAsia="宋体" w:hAnsi="宋体" w:hint="eastAsia"/>
          <w:sz w:val="24"/>
          <w:szCs w:val="24"/>
        </w:rPr>
        <w:t>元整</w:t>
      </w:r>
    </w:p>
    <w:p w:rsidR="002E5F1E" w:rsidRDefault="002E5F1E" w:rsidP="002E5F1E">
      <w:pPr>
        <w:spacing w:line="440" w:lineRule="exact"/>
        <w:rPr>
          <w:rFonts w:ascii="宋体" w:eastAsia="宋体" w:hAnsi="宋体"/>
          <w:sz w:val="24"/>
          <w:szCs w:val="24"/>
        </w:rPr>
      </w:pPr>
      <w:r w:rsidRPr="0039606A">
        <w:rPr>
          <w:rFonts w:ascii="宋体" w:eastAsia="宋体" w:hAnsi="宋体" w:hint="eastAsia"/>
          <w:b/>
          <w:sz w:val="24"/>
          <w:szCs w:val="24"/>
        </w:rPr>
        <w:t>供应商：</w:t>
      </w:r>
      <w:proofErr w:type="gramStart"/>
      <w:r w:rsidR="00AD6562" w:rsidRPr="00AD6562">
        <w:rPr>
          <w:rFonts w:ascii="宋体" w:eastAsia="宋体" w:hAnsi="宋体" w:hint="eastAsia"/>
          <w:sz w:val="24"/>
          <w:szCs w:val="24"/>
        </w:rPr>
        <w:t>优慕课</w:t>
      </w:r>
      <w:proofErr w:type="gramEnd"/>
      <w:r w:rsidR="00AD6562" w:rsidRPr="00AD6562">
        <w:rPr>
          <w:rFonts w:ascii="宋体" w:eastAsia="宋体" w:hAnsi="宋体" w:hint="eastAsia"/>
          <w:sz w:val="24"/>
          <w:szCs w:val="24"/>
        </w:rPr>
        <w:t>在线教育科技（北京）有限责任公司</w:t>
      </w:r>
    </w:p>
    <w:p w:rsidR="002E5F1E" w:rsidRDefault="002E5F1E" w:rsidP="002E5F1E">
      <w:pPr>
        <w:spacing w:line="440" w:lineRule="exact"/>
        <w:rPr>
          <w:rFonts w:ascii="宋体" w:eastAsia="宋体" w:hAnsi="宋体"/>
          <w:b/>
          <w:sz w:val="24"/>
          <w:szCs w:val="24"/>
        </w:rPr>
      </w:pPr>
      <w:r w:rsidRPr="0039606A">
        <w:rPr>
          <w:rFonts w:ascii="宋体" w:eastAsia="宋体" w:hAnsi="宋体" w:hint="eastAsia"/>
          <w:b/>
          <w:sz w:val="24"/>
          <w:szCs w:val="24"/>
        </w:rPr>
        <w:t>供应商地址：</w:t>
      </w:r>
      <w:bookmarkStart w:id="0" w:name="_GoBack"/>
      <w:r w:rsidR="00AD6562" w:rsidRPr="0039606A">
        <w:rPr>
          <w:rFonts w:ascii="宋体" w:eastAsia="宋体" w:hAnsi="宋体" w:hint="eastAsia"/>
          <w:sz w:val="24"/>
          <w:szCs w:val="24"/>
        </w:rPr>
        <w:t>北京海淀区清华大学东门外紫光大楼608室</w:t>
      </w:r>
      <w:bookmarkEnd w:id="0"/>
    </w:p>
    <w:p w:rsidR="002E5F1E" w:rsidRDefault="002E5F1E" w:rsidP="002E5F1E">
      <w:pPr>
        <w:spacing w:line="440" w:lineRule="exact"/>
        <w:rPr>
          <w:rFonts w:ascii="宋体" w:eastAsia="宋体" w:hAnsi="宋体"/>
          <w:b/>
          <w:sz w:val="24"/>
          <w:szCs w:val="24"/>
        </w:rPr>
      </w:pPr>
      <w:r w:rsidRPr="0039606A">
        <w:rPr>
          <w:rFonts w:ascii="宋体" w:eastAsia="宋体" w:hAnsi="宋体" w:hint="eastAsia"/>
          <w:b/>
          <w:sz w:val="24"/>
          <w:szCs w:val="24"/>
        </w:rPr>
        <w:t>提供的货物或服务说明：</w:t>
      </w:r>
    </w:p>
    <w:p w:rsidR="002E5F1E" w:rsidRPr="00466A6F" w:rsidRDefault="002E5F1E" w:rsidP="00AD6562">
      <w:pPr>
        <w:spacing w:line="440" w:lineRule="exact"/>
        <w:rPr>
          <w:rFonts w:ascii="宋体" w:eastAsia="宋体" w:hAnsi="宋体"/>
          <w:sz w:val="24"/>
          <w:szCs w:val="24"/>
        </w:rPr>
      </w:pPr>
      <w:r w:rsidRPr="00466A6F">
        <w:rPr>
          <w:rFonts w:ascii="宋体" w:eastAsia="宋体" w:hAnsi="宋体"/>
          <w:sz w:val="24"/>
          <w:szCs w:val="24"/>
        </w:rPr>
        <w:t xml:space="preserve"> </w:t>
      </w:r>
      <w:r w:rsidR="00AD6562">
        <w:rPr>
          <w:rFonts w:ascii="宋体" w:eastAsia="宋体" w:hAnsi="宋体" w:hint="eastAsia"/>
          <w:sz w:val="24"/>
          <w:szCs w:val="24"/>
        </w:rPr>
        <w:t xml:space="preserve"> </w:t>
      </w:r>
      <w:r w:rsidR="00AD6562" w:rsidRPr="00AD6562">
        <w:rPr>
          <w:rFonts w:ascii="宋体" w:eastAsia="宋体" w:hAnsi="宋体" w:hint="eastAsia"/>
          <w:sz w:val="24"/>
          <w:szCs w:val="24"/>
        </w:rPr>
        <w:t>混合教学专题报告，内容涵盖混合教学理念、混合课程设计、混合教学实施方法、混合教学案例分享等；《混合课程的设计与建设</w:t>
      </w:r>
      <w:r w:rsidR="00AD6562">
        <w:rPr>
          <w:rFonts w:ascii="宋体" w:eastAsia="宋体" w:hAnsi="宋体" w:hint="eastAsia"/>
          <w:sz w:val="24"/>
          <w:szCs w:val="24"/>
        </w:rPr>
        <w:t>》在线学习网站和学习支持服务，提供在线答疑和在线学习过程监控等；</w:t>
      </w:r>
      <w:r w:rsidR="00AD6562" w:rsidRPr="00AD6562">
        <w:rPr>
          <w:rFonts w:ascii="宋体" w:eastAsia="宋体" w:hAnsi="宋体" w:hint="eastAsia"/>
          <w:sz w:val="24"/>
          <w:szCs w:val="24"/>
        </w:rPr>
        <w:t>提供混合课程设计专题报告；提供混合课程知识单元设计单模板和工具，并对教师完成的课程设计单进行指导反馈；在教师进行混合课程设计过程中及时提供咨询服务；提供与甲方网络教学平台相对应的《混合课程建设手册》</w:t>
      </w:r>
      <w:r w:rsidR="00AD6562">
        <w:rPr>
          <w:rFonts w:ascii="宋体" w:eastAsia="宋体" w:hAnsi="宋体" w:hint="eastAsia"/>
          <w:sz w:val="24"/>
          <w:szCs w:val="24"/>
        </w:rPr>
        <w:t>；</w:t>
      </w:r>
      <w:r w:rsidR="00AD6562" w:rsidRPr="00AD6562">
        <w:rPr>
          <w:rFonts w:ascii="宋体" w:eastAsia="宋体" w:hAnsi="宋体" w:hint="eastAsia"/>
          <w:sz w:val="24"/>
          <w:szCs w:val="24"/>
        </w:rPr>
        <w:t>提供《混合教学能力提升培训方案》和《混合课程设计与开发指南方案》</w:t>
      </w:r>
      <w:r w:rsidR="00AD6562">
        <w:rPr>
          <w:rFonts w:ascii="宋体" w:eastAsia="宋体" w:hAnsi="宋体" w:hint="eastAsia"/>
          <w:sz w:val="24"/>
          <w:szCs w:val="24"/>
        </w:rPr>
        <w:t>。</w:t>
      </w:r>
    </w:p>
    <w:p w:rsidR="002E5F1E" w:rsidRDefault="002E5F1E" w:rsidP="002E5F1E">
      <w:pPr>
        <w:spacing w:line="440" w:lineRule="exact"/>
        <w:rPr>
          <w:rFonts w:ascii="宋体" w:eastAsia="宋体" w:hAnsi="宋体"/>
          <w:b/>
          <w:sz w:val="24"/>
          <w:szCs w:val="24"/>
        </w:rPr>
      </w:pPr>
      <w:r w:rsidRPr="0039606A">
        <w:rPr>
          <w:rFonts w:ascii="宋体" w:eastAsia="宋体" w:hAnsi="宋体" w:hint="eastAsia"/>
          <w:b/>
          <w:sz w:val="24"/>
          <w:szCs w:val="24"/>
        </w:rPr>
        <w:t>单一采购理由：</w:t>
      </w:r>
    </w:p>
    <w:p w:rsidR="002E5F1E" w:rsidRPr="0039606A" w:rsidRDefault="00AD6562" w:rsidP="00AD6562">
      <w:pPr>
        <w:pStyle w:val="a5"/>
        <w:numPr>
          <w:ilvl w:val="0"/>
          <w:numId w:val="1"/>
        </w:numPr>
        <w:spacing w:line="440" w:lineRule="exact"/>
        <w:ind w:firstLineChars="0"/>
        <w:rPr>
          <w:rFonts w:ascii="宋体" w:eastAsia="宋体" w:hAnsi="宋体" w:hint="eastAsia"/>
          <w:sz w:val="24"/>
          <w:szCs w:val="24"/>
        </w:rPr>
      </w:pPr>
      <w:r w:rsidRPr="0039606A">
        <w:rPr>
          <w:rFonts w:ascii="宋体" w:eastAsia="宋体" w:hAnsi="宋体" w:hint="eastAsia"/>
          <w:sz w:val="24"/>
          <w:szCs w:val="24"/>
        </w:rPr>
        <w:t>清华大学教育技术研究所，在职业教学信息化方面具有强大的品牌优势</w:t>
      </w:r>
    </w:p>
    <w:p w:rsidR="00AD6562" w:rsidRPr="0039606A" w:rsidRDefault="00AD6562" w:rsidP="00AD6562">
      <w:pPr>
        <w:pStyle w:val="a5"/>
        <w:numPr>
          <w:ilvl w:val="0"/>
          <w:numId w:val="1"/>
        </w:numPr>
        <w:spacing w:line="440" w:lineRule="exact"/>
        <w:ind w:firstLineChars="0"/>
        <w:rPr>
          <w:rFonts w:ascii="宋体" w:eastAsia="宋体" w:hAnsi="宋体" w:hint="eastAsia"/>
          <w:sz w:val="24"/>
          <w:szCs w:val="24"/>
        </w:rPr>
      </w:pPr>
      <w:proofErr w:type="gramStart"/>
      <w:r w:rsidRPr="0039606A">
        <w:rPr>
          <w:rFonts w:ascii="宋体" w:eastAsia="宋体" w:hAnsi="宋体" w:hint="eastAsia"/>
          <w:sz w:val="24"/>
          <w:szCs w:val="24"/>
        </w:rPr>
        <w:t>优慕课公司</w:t>
      </w:r>
      <w:proofErr w:type="gramEnd"/>
      <w:r w:rsidRPr="0039606A">
        <w:rPr>
          <w:rFonts w:ascii="宋体" w:eastAsia="宋体" w:hAnsi="宋体" w:hint="eastAsia"/>
          <w:sz w:val="24"/>
          <w:szCs w:val="24"/>
        </w:rPr>
        <w:t>于2014年12月3日与清华大学教育技术研究所签订战略合作协议，清华大学教育技术研究所发挥理论和研究优势以 “清华教育在线”开发和服务团队依托清华大学教育技术研究所的教育技术学科点发展，在对我国教育信息化形势与政策做了充分研究之后，面向</w:t>
      </w:r>
      <w:proofErr w:type="gramStart"/>
      <w:r w:rsidRPr="0039606A">
        <w:rPr>
          <w:rFonts w:ascii="宋体" w:eastAsia="宋体" w:hAnsi="宋体" w:hint="eastAsia"/>
          <w:sz w:val="24"/>
          <w:szCs w:val="24"/>
        </w:rPr>
        <w:t>广大合作</w:t>
      </w:r>
      <w:proofErr w:type="gramEnd"/>
      <w:r w:rsidRPr="0039606A">
        <w:rPr>
          <w:rFonts w:ascii="宋体" w:eastAsia="宋体" w:hAnsi="宋体" w:hint="eastAsia"/>
          <w:sz w:val="24"/>
          <w:szCs w:val="24"/>
        </w:rPr>
        <w:t>院校提供不同于以往的支持服务，这些服务是独一无二的。</w:t>
      </w:r>
    </w:p>
    <w:p w:rsidR="00AD6562" w:rsidRPr="0039606A" w:rsidRDefault="00AD6562" w:rsidP="00AD6562">
      <w:pPr>
        <w:pStyle w:val="a5"/>
        <w:numPr>
          <w:ilvl w:val="0"/>
          <w:numId w:val="1"/>
        </w:numPr>
        <w:spacing w:line="440" w:lineRule="exact"/>
        <w:ind w:firstLineChars="0"/>
        <w:rPr>
          <w:rFonts w:ascii="宋体" w:eastAsia="宋体" w:hAnsi="宋体"/>
          <w:sz w:val="24"/>
          <w:szCs w:val="24"/>
        </w:rPr>
      </w:pPr>
      <w:r w:rsidRPr="0039606A">
        <w:rPr>
          <w:rFonts w:ascii="宋体" w:eastAsia="宋体" w:hAnsi="宋体" w:hint="eastAsia"/>
          <w:sz w:val="24"/>
          <w:szCs w:val="24"/>
        </w:rPr>
        <w:t>团队根据我校师资队伍建设情况和信息化建设水平开发了相关培训服务，</w:t>
      </w:r>
      <w:r w:rsidR="0039606A" w:rsidRPr="0039606A">
        <w:rPr>
          <w:rFonts w:ascii="宋体" w:eastAsia="宋体" w:hAnsi="宋体" w:hint="eastAsia"/>
          <w:sz w:val="24"/>
          <w:szCs w:val="24"/>
        </w:rPr>
        <w:t>针对性很强</w:t>
      </w:r>
      <w:r w:rsidRPr="0039606A">
        <w:rPr>
          <w:rFonts w:ascii="宋体" w:eastAsia="宋体" w:hAnsi="宋体" w:hint="eastAsia"/>
          <w:sz w:val="24"/>
          <w:szCs w:val="24"/>
        </w:rPr>
        <w:t>。</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公示起止时间：</w:t>
      </w:r>
      <w:r w:rsidR="00B660AC">
        <w:rPr>
          <w:rFonts w:ascii="宋体" w:eastAsia="宋体" w:hAnsi="宋体" w:hint="eastAsia"/>
          <w:b/>
          <w:sz w:val="24"/>
          <w:szCs w:val="24"/>
        </w:rPr>
        <w:t>2019年12月4日 至 2019年12月10日</w:t>
      </w:r>
    </w:p>
    <w:p w:rsidR="002E5F1E" w:rsidRDefault="002E5F1E" w:rsidP="002E5F1E">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2E5F1E" w:rsidRDefault="002E5F1E" w:rsidP="002E5F1E">
      <w:pPr>
        <w:spacing w:line="440" w:lineRule="exact"/>
        <w:ind w:firstLineChars="200" w:firstLine="480"/>
        <w:rPr>
          <w:rFonts w:ascii="宋体" w:eastAsia="宋体" w:hAnsi="宋体"/>
          <w:sz w:val="24"/>
          <w:szCs w:val="24"/>
        </w:rPr>
      </w:pP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采购单位：</w:t>
      </w:r>
      <w:r w:rsidR="0052252C" w:rsidRPr="0052252C">
        <w:rPr>
          <w:rFonts w:ascii="宋体" w:eastAsia="宋体" w:hAnsi="宋体" w:hint="eastAsia"/>
          <w:sz w:val="24"/>
          <w:szCs w:val="24"/>
        </w:rPr>
        <w:t>上海市工商外国语学校</w:t>
      </w: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地址：</w:t>
      </w:r>
      <w:r w:rsidR="0052252C" w:rsidRPr="00F363D1">
        <w:rPr>
          <w:rFonts w:ascii="宋体" w:eastAsia="宋体" w:hAnsi="宋体" w:hint="eastAsia"/>
          <w:sz w:val="24"/>
          <w:szCs w:val="24"/>
        </w:rPr>
        <w:t>上海市百色支路35号</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联系人：</w:t>
      </w:r>
      <w:r w:rsidR="0052252C" w:rsidRPr="00F363D1">
        <w:rPr>
          <w:rFonts w:ascii="宋体" w:eastAsia="宋体" w:hAnsi="宋体" w:hint="eastAsia"/>
          <w:sz w:val="24"/>
          <w:szCs w:val="24"/>
        </w:rPr>
        <w:t>钱老师</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联系电话：</w:t>
      </w:r>
      <w:r w:rsidR="0052252C" w:rsidRPr="00F363D1">
        <w:rPr>
          <w:rFonts w:ascii="宋体" w:eastAsia="宋体" w:hAnsi="宋体" w:hint="eastAsia"/>
          <w:sz w:val="24"/>
          <w:szCs w:val="24"/>
        </w:rPr>
        <w:t>021-64763038</w:t>
      </w: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983DBD" w:rsidRDefault="00D04A32"/>
    <w:sectPr w:rsidR="00983DBD" w:rsidSect="00EA5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32" w:rsidRDefault="00D04A32" w:rsidP="0052252C">
      <w:r>
        <w:separator/>
      </w:r>
    </w:p>
  </w:endnote>
  <w:endnote w:type="continuationSeparator" w:id="0">
    <w:p w:rsidR="00D04A32" w:rsidRDefault="00D04A32" w:rsidP="005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32" w:rsidRDefault="00D04A32" w:rsidP="0052252C">
      <w:r>
        <w:separator/>
      </w:r>
    </w:p>
  </w:footnote>
  <w:footnote w:type="continuationSeparator" w:id="0">
    <w:p w:rsidR="00D04A32" w:rsidRDefault="00D04A32" w:rsidP="00522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12DFD"/>
    <w:multiLevelType w:val="hybridMultilevel"/>
    <w:tmpl w:val="3EE2E6B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E"/>
    <w:rsid w:val="002039C4"/>
    <w:rsid w:val="002E5F1E"/>
    <w:rsid w:val="0039606A"/>
    <w:rsid w:val="004D3E21"/>
    <w:rsid w:val="004E0B41"/>
    <w:rsid w:val="004F1000"/>
    <w:rsid w:val="0052252C"/>
    <w:rsid w:val="00AD6562"/>
    <w:rsid w:val="00B660AC"/>
    <w:rsid w:val="00D04A32"/>
    <w:rsid w:val="00D7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 w:type="paragraph" w:styleId="a5">
    <w:name w:val="List Paragraph"/>
    <w:basedOn w:val="a"/>
    <w:uiPriority w:val="34"/>
    <w:qFormat/>
    <w:rsid w:val="00AD65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 w:type="paragraph" w:styleId="a5">
    <w:name w:val="List Paragraph"/>
    <w:basedOn w:val="a"/>
    <w:uiPriority w:val="34"/>
    <w:qFormat/>
    <w:rsid w:val="00AD65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119</Words>
  <Characters>683</Characters>
  <Application>Microsoft Office Word</Application>
  <DocSecurity>0</DocSecurity>
  <Lines>5</Lines>
  <Paragraphs>1</Paragraphs>
  <ScaleCrop>false</ScaleCrop>
  <Company>Microsoft</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3</cp:revision>
  <dcterms:created xsi:type="dcterms:W3CDTF">2019-12-04T00:33:00Z</dcterms:created>
  <dcterms:modified xsi:type="dcterms:W3CDTF">2019-12-04T08:33:00Z</dcterms:modified>
</cp:coreProperties>
</file>