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124B">
      <w:pPr>
        <w:pStyle w:val="2"/>
        <w:spacing w:before="180" w:line="360" w:lineRule="auto"/>
        <w:jc w:val="center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pacing w:val="-4"/>
          <w:sz w:val="21"/>
          <w:szCs w:val="21"/>
          <w:lang w:eastAsia="zh-CN"/>
        </w:rPr>
        <w:t>2026-2028年在职及退休教职工健康体检项目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竞争性磋商公告</w:t>
      </w:r>
    </w:p>
    <w:p w14:paraId="068BA47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27EE72A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49A2A14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根据《中华人民共和国政府采购法》及相关法律、法规之规定，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上海健生教育配置招标有限公司</w:t>
      </w:r>
      <w:r>
        <w:rPr>
          <w:rFonts w:hint="eastAsia" w:ascii="宋体" w:hAnsi="宋体" w:eastAsia="宋体" w:cs="宋体"/>
          <w:sz w:val="21"/>
          <w:szCs w:val="21"/>
        </w:rPr>
        <w:t>受委托，对</w:t>
      </w:r>
      <w:r>
        <w:rPr>
          <w:rFonts w:hint="eastAsia" w:cs="宋体"/>
          <w:sz w:val="21"/>
          <w:szCs w:val="21"/>
          <w:lang w:eastAsia="zh-CN"/>
        </w:rPr>
        <w:t>2026-2028年在职及退休教职工健康体检项目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进行竞争性磋商采购，特邀请合格的供应商参加磋商。</w:t>
      </w:r>
    </w:p>
    <w:p w14:paraId="3136E443">
      <w:pPr>
        <w:pStyle w:val="2"/>
        <w:spacing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一、项目概况</w:t>
      </w:r>
    </w:p>
    <w:p w14:paraId="1E6BFF8B">
      <w:pPr>
        <w:pStyle w:val="2"/>
        <w:spacing w:before="182" w:line="360" w:lineRule="auto"/>
        <w:ind w:left="52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1.项目名称：</w:t>
      </w:r>
      <w:r>
        <w:rPr>
          <w:rFonts w:hint="eastAsia" w:cs="宋体"/>
          <w:spacing w:val="-1"/>
          <w:sz w:val="21"/>
          <w:szCs w:val="21"/>
          <w:lang w:eastAsia="zh-CN"/>
        </w:rPr>
        <w:t>2026-2028年在职及退休教职工健康体检项目</w:t>
      </w:r>
    </w:p>
    <w:p w14:paraId="082F62B6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2.项目编号：</w:t>
      </w:r>
      <w:r>
        <w:rPr>
          <w:rFonts w:hint="eastAsia" w:cs="宋体"/>
          <w:spacing w:val="-1"/>
          <w:sz w:val="21"/>
          <w:szCs w:val="21"/>
          <w:lang w:eastAsia="zh-CN"/>
        </w:rPr>
        <w:t>JSCS26030103-N13</w:t>
      </w:r>
    </w:p>
    <w:p w14:paraId="6EC9862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3.预算金额：</w:t>
      </w:r>
      <w:r>
        <w:rPr>
          <w:rFonts w:hint="eastAsia" w:cs="宋体"/>
          <w:sz w:val="21"/>
          <w:szCs w:val="21"/>
          <w:lang w:val="en-US" w:eastAsia="zh-CN"/>
        </w:rPr>
        <w:t>包件一：单价1650元/人，预计240人左右，包件二：单价1500元/人，预计220人左右</w:t>
      </w:r>
    </w:p>
    <w:p w14:paraId="7AB0537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服务期：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2026-2028年，每年一次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1058C322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5.项目地址：上海市徐汇区百色支路 35 号</w:t>
      </w:r>
    </w:p>
    <w:p w14:paraId="4B1574AA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6.项目概况：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2026-2028年在职及退休教职工健康体检项目</w:t>
      </w:r>
    </w:p>
    <w:p w14:paraId="2162986B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具体项目内容、采购要求，以竞争性磋商文件相应规定为准。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）</w:t>
      </w:r>
    </w:p>
    <w:p w14:paraId="7965B545">
      <w:pPr>
        <w:pStyle w:val="2"/>
        <w:spacing w:before="183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二、合格的供应商必须具备以下条件：</w:t>
      </w:r>
    </w:p>
    <w:p w14:paraId="2F3BB3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1.符合《中华人民共和国政府采购法》第二十二条规定的供应商。</w:t>
      </w:r>
    </w:p>
    <w:p w14:paraId="2D3EB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2.合格供应商必须提供下列资料（未提供的将被视作未实质性响应</w:t>
      </w:r>
      <w:r>
        <w:rPr>
          <w:rFonts w:hint="eastAsia" w:ascii="宋体" w:hAnsi="宋体" w:eastAsia="宋体" w:cs="宋体"/>
          <w:spacing w:val="-60"/>
          <w:sz w:val="21"/>
          <w:szCs w:val="21"/>
        </w:rPr>
        <w:t>）：</w:t>
      </w:r>
    </w:p>
    <w:p w14:paraId="137D2A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058" w:firstLine="40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（1）组织机构证明：企业营业执照（具有相应的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经营范围）、税务登记证、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组织机构代码证（如已经办理三证合一的投标人，则只需提供合并后的企业营业</w:t>
      </w:r>
      <w:r>
        <w:rPr>
          <w:rFonts w:hint="eastAsia" w:ascii="宋体" w:hAnsi="宋体" w:eastAsia="宋体" w:cs="宋体"/>
          <w:spacing w:val="-25"/>
          <w:sz w:val="21"/>
          <w:szCs w:val="21"/>
        </w:rPr>
        <w:t>执照）。</w:t>
      </w:r>
    </w:p>
    <w:p w14:paraId="6E9DBC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（2）商业信誉：未被列入失信被执行人、重大税收违法案件当事人、政府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采 购 严 重 违 法 失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信 行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为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记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录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名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单 ， 以 在</w:t>
      </w:r>
      <w:r>
        <w:rPr>
          <w:rFonts w:hint="eastAsia" w:ascii="宋体" w:hAnsi="宋体" w:eastAsia="宋体" w:cs="宋体"/>
          <w:spacing w:val="-2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“ 信 用 中 国 ”</w:t>
      </w:r>
      <w:r>
        <w:rPr>
          <w:rFonts w:hint="eastAsia"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网 站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www.creditchina.gov.cn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）和中国政府采购网（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"https://www.ccgp.gov.cn"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www.ccgp.gov.cn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）查询供应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商信用记录的系统截图为准。凡被列入失信被执行人、税收违法黑名单、政府采购严重违法失信行为记录名单及其他不符合《中华人民共和国政府采购法》第二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十二条规定条件的供应商，应当拒绝其参与政府采购活动。</w:t>
      </w:r>
    </w:p>
    <w:p w14:paraId="4E5877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114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（3）单位负责人为同一人或者存在直接控股、管理关系的不同供应商，不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得参加同一合同项下的采购活动。</w:t>
      </w:r>
    </w:p>
    <w:p w14:paraId="61CB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（4）履行合同能力：具有同类项目的经验，并具备履行合同所必需的主要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设备设施、专业技术人员和能力。</w:t>
      </w:r>
    </w:p>
    <w:p w14:paraId="7F3CACE3">
      <w:pPr>
        <w:spacing w:line="360" w:lineRule="auto"/>
        <w:rPr>
          <w:rFonts w:hint="eastAsia" w:ascii="宋体" w:hAnsi="宋体" w:eastAsia="宋体" w:cs="宋体"/>
          <w:sz w:val="21"/>
          <w:szCs w:val="21"/>
        </w:rPr>
        <w:sectPr>
          <w:pgSz w:w="11906" w:h="16839"/>
          <w:pgMar w:top="1431" w:right="687" w:bottom="1429" w:left="1446" w:header="0" w:footer="0" w:gutter="0"/>
          <w:cols w:space="720" w:num="1"/>
        </w:sectPr>
      </w:pPr>
    </w:p>
    <w:p w14:paraId="20F3AE46">
      <w:pPr>
        <w:pStyle w:val="2"/>
        <w:numPr>
          <w:ilvl w:val="0"/>
          <w:numId w:val="1"/>
        </w:numPr>
        <w:spacing w:before="122" w:line="360" w:lineRule="auto"/>
        <w:ind w:firstLine="206" w:firstLineChars="100"/>
        <w:rPr>
          <w:rFonts w:hint="eastAsia" w:ascii="宋体" w:hAnsi="宋体" w:eastAsia="宋体" w:cs="宋体"/>
          <w:spacing w:val="-2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本项目不接受联合体报名。</w:t>
      </w:r>
    </w:p>
    <w:p w14:paraId="31A26D39">
      <w:pPr>
        <w:pStyle w:val="2"/>
        <w:numPr>
          <w:ilvl w:val="0"/>
          <w:numId w:val="1"/>
        </w:numPr>
        <w:spacing w:before="122" w:line="360" w:lineRule="auto"/>
        <w:ind w:firstLine="206" w:firstLineChars="100"/>
        <w:rPr>
          <w:rFonts w:hint="eastAsia" w:ascii="宋体" w:hAnsi="宋体" w:eastAsia="宋体" w:cs="宋体"/>
          <w:spacing w:val="-2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应具有卫生行政主管部门颁发的在有效期内的《医疗机构执业许可证》，且许可证的诊疗科目应包括健康体检服务</w:t>
      </w:r>
      <w:r>
        <w:rPr>
          <w:rFonts w:hint="eastAsia" w:cs="宋体"/>
          <w:spacing w:val="-2"/>
          <w:sz w:val="21"/>
          <w:szCs w:val="21"/>
          <w:lang w:eastAsia="zh-CN"/>
        </w:rPr>
        <w:t>。</w:t>
      </w:r>
    </w:p>
    <w:p w14:paraId="7F17AC6B">
      <w:pPr>
        <w:pStyle w:val="2"/>
        <w:numPr>
          <w:ilvl w:val="0"/>
          <w:numId w:val="1"/>
        </w:numPr>
        <w:spacing w:before="122" w:line="360" w:lineRule="auto"/>
        <w:ind w:firstLine="210" w:firstLineChars="100"/>
        <w:rPr>
          <w:rFonts w:hint="eastAsia" w:ascii="宋体" w:hAnsi="宋体" w:eastAsia="宋体" w:cs="宋体"/>
          <w:spacing w:val="-2"/>
          <w:sz w:val="21"/>
          <w:szCs w:val="21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为卫生行政主管部门批准的二级及以上综合性医院</w:t>
      </w:r>
    </w:p>
    <w:p w14:paraId="1A7CF9E9">
      <w:pPr>
        <w:pStyle w:val="2"/>
        <w:spacing w:before="184" w:line="360" w:lineRule="auto"/>
        <w:ind w:left="50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三、磋商文件的获取</w:t>
      </w:r>
    </w:p>
    <w:p w14:paraId="641AAB7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获取时间：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年3月13日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09时00分到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年3月19日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16时00分</w:t>
      </w:r>
    </w:p>
    <w:p w14:paraId="31B2B786">
      <w:pPr>
        <w:pStyle w:val="2"/>
        <w:spacing w:before="182"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获取方式：邮箱发送有效报名资料转账购买或线下购买，售价：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¥ 600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元/包件（售后不退）</w:t>
      </w:r>
    </w:p>
    <w:p w14:paraId="65681C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（1）邮箱报名需将以下清晰的材料发送至18606158310@163.com邮箱：</w:t>
      </w:r>
    </w:p>
    <w:p w14:paraId="56DCCA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6600A0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1D6FA62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JSCS26030103-N13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）；</w:t>
      </w:r>
    </w:p>
    <w:p w14:paraId="345FE08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4）有效期内的《医疗机构执业许可证》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许可证的诊疗科目应包括健康体检服务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。</w:t>
      </w:r>
    </w:p>
    <w:p w14:paraId="4852C0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388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线下报名地点：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</w:p>
    <w:p w14:paraId="5CB95E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8" w:firstLineChars="200"/>
        <w:jc w:val="left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报名时需提交：</w:t>
      </w:r>
    </w:p>
    <w:p w14:paraId="61D3DF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4D16B0F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3DC4D1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420" w:firstLineChars="200"/>
        <w:jc w:val="both"/>
        <w:textAlignment w:val="baseline"/>
        <w:rPr>
          <w:rFonts w:hint="eastAsia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JSCS26030103-N13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；</w:t>
      </w:r>
    </w:p>
    <w:p w14:paraId="52EC46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420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4）有效期内的《医疗机构执业许可证》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许可证的诊疗科目应包括健康体检服务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。</w:t>
      </w:r>
    </w:p>
    <w:p w14:paraId="0CBA4729">
      <w:pPr>
        <w:pStyle w:val="2"/>
        <w:spacing w:before="3" w:line="360" w:lineRule="auto"/>
        <w:ind w:left="23" w:right="37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注：磋商供应商须保证所提交的文件、资料的内容真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实、完整、有效、一致，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如递交虚假的响应文件、资料或填写信息错误导致的与本项目有关的任何损失由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供应商承担。</w:t>
      </w:r>
    </w:p>
    <w:p w14:paraId="31D5FA52">
      <w:pPr>
        <w:pStyle w:val="2"/>
        <w:spacing w:line="360" w:lineRule="auto"/>
        <w:ind w:left="5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四、磋商响应截止时间和磋商时间</w:t>
      </w:r>
    </w:p>
    <w:p w14:paraId="2FE358E5">
      <w:pPr>
        <w:pStyle w:val="2"/>
        <w:spacing w:before="181" w:line="360" w:lineRule="auto"/>
        <w:ind w:left="26" w:right="99" w:firstLine="4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1.首次递交响应文件截止时间：2026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0（北京时间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）。迟到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或不符合规定的响应文件恕不接受。</w:t>
      </w:r>
      <w:bookmarkStart w:id="0" w:name="_GoBack"/>
      <w:bookmarkEnd w:id="0"/>
    </w:p>
    <w:p w14:paraId="4D5808E2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2.磋商时间：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（北京时间）。</w:t>
      </w:r>
    </w:p>
    <w:p w14:paraId="59106EE4">
      <w:pPr>
        <w:pStyle w:val="2"/>
        <w:spacing w:before="184"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五、磋商响应文件递交地点和磋商地点</w:t>
      </w:r>
    </w:p>
    <w:p w14:paraId="2CD4B34A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1.磋商响应文件递交地点：上海市百色支路</w:t>
      </w:r>
      <w:r>
        <w:rPr>
          <w:rFonts w:hint="eastAsia" w:ascii="宋体" w:hAnsi="宋体" w:eastAsia="宋体" w:cs="宋体"/>
          <w:spacing w:val="-4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55FE8F39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2.磋商地点：上海市百色支路</w:t>
      </w:r>
      <w:r>
        <w:rPr>
          <w:rFonts w:hint="eastAsia" w:ascii="宋体" w:hAnsi="宋体" w:eastAsia="宋体" w:cs="宋体"/>
          <w:spacing w:val="-2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65593D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3.磋商所需携带其他材料：</w:t>
      </w:r>
    </w:p>
    <w:p w14:paraId="4C1FEE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法定代表人出席需携带：（1）法定代表人证明原件；（2）法定代表人身份证明原件及复印件加盖公章；</w:t>
      </w:r>
    </w:p>
    <w:p w14:paraId="7510B1E7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委托代理人出席需携带：（1）投标人的法定代表人证明原件；（2）法定代表人授权委托书原件；（3）委托代理人身份证明原件及复印件加盖公章。</w:t>
      </w:r>
    </w:p>
    <w:p w14:paraId="543A4B88">
      <w:pPr>
        <w:pStyle w:val="2"/>
        <w:spacing w:before="1" w:line="360" w:lineRule="auto"/>
        <w:ind w:left="5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六、发布公告的媒介</w:t>
      </w:r>
    </w:p>
    <w:p w14:paraId="44633E4D">
      <w:pPr>
        <w:pStyle w:val="2"/>
        <w:spacing w:before="185" w:line="360" w:lineRule="auto"/>
        <w:ind w:left="28" w:right="99" w:firstLine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以上信息若有变更我们会通过“上海市工商外国语学校网站</w:t>
      </w:r>
      <w:r>
        <w:rPr>
          <w:rFonts w:hint="eastAsia"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”通知，请供应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商关注。</w:t>
      </w:r>
    </w:p>
    <w:p w14:paraId="43E87E72">
      <w:pPr>
        <w:pStyle w:val="2"/>
        <w:spacing w:before="1" w:line="360" w:lineRule="auto"/>
        <w:ind w:left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七、联系方式</w:t>
      </w:r>
    </w:p>
    <w:p w14:paraId="49A111C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上海市工商外国语学校</w:t>
      </w:r>
    </w:p>
    <w:p w14:paraId="53384A0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上海市徐汇区百色支路35号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61EB58A9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钱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老师</w:t>
      </w:r>
    </w:p>
    <w:p w14:paraId="055139F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021-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64763038-5925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00E3BBCE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</w:p>
    <w:p w14:paraId="02E5208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代理机构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：上海健生教育配置招标有限公司　　　　　　　　　　　　</w:t>
      </w:r>
    </w:p>
    <w:p w14:paraId="0DA9BBC2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1A27697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倪天豪</w:t>
      </w:r>
    </w:p>
    <w:p w14:paraId="5DBE6CE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021-53087656-122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3A0B2753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电子邮件：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zhaobiao@mail.jiansheng.com</w:t>
      </w:r>
    </w:p>
    <w:sectPr>
      <w:pgSz w:w="11906" w:h="16839"/>
      <w:pgMar w:top="1431" w:right="1785" w:bottom="1429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E2ECF5"/>
    <w:multiLevelType w:val="singleLevel"/>
    <w:tmpl w:val="7BE2ECF5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DF135C"/>
    <w:rsid w:val="14A81E98"/>
    <w:rsid w:val="18ED121A"/>
    <w:rsid w:val="1A072B9A"/>
    <w:rsid w:val="274B74D8"/>
    <w:rsid w:val="39687ECB"/>
    <w:rsid w:val="3E8B6399"/>
    <w:rsid w:val="4C9E7102"/>
    <w:rsid w:val="515A2E4E"/>
    <w:rsid w:val="7C7E4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1711</Words>
  <Characters>2011</Characters>
  <TotalTime>0</TotalTime>
  <ScaleCrop>false</ScaleCrop>
  <LinksUpToDate>false</LinksUpToDate>
  <CharactersWithSpaces>2123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2025-12-30T14:53:00Z</dcterms:created>
  <dc:creator>Jason</dc:creator>
  <cp:lastModifiedBy>In rays</cp:lastModifiedBy>
  <dcterms:modified xsi:type="dcterms:W3CDTF">2026-03-12T04:59:36Z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eyJoZGlkIjoiMWI3OGZhYjgxMDdmYjdjYWE3OThhNzk4MTQzYWM2MzciLCJ1c2VySWQiOiI5OTQzODM2NTAifQ==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E172F8AD52804CCDB1F1FE911C846477_13</vt:lpwstr>
  </property>
</Properties>
</file>