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1B" w:rsidRPr="00CE1C1B" w:rsidRDefault="00CE1C1B" w:rsidP="00CE1C1B">
      <w:pPr>
        <w:jc w:val="left"/>
        <w:rPr>
          <w:rFonts w:ascii="黑体" w:eastAsia="黑体" w:hAnsi="黑体"/>
          <w:bCs/>
          <w:color w:val="000000"/>
          <w:sz w:val="28"/>
          <w:szCs w:val="36"/>
          <w:shd w:val="clear" w:color="auto" w:fill="FFFFFF"/>
        </w:rPr>
      </w:pPr>
      <w:bookmarkStart w:id="0" w:name="_GoBack"/>
      <w:bookmarkEnd w:id="0"/>
      <w:r w:rsidRPr="00CE1C1B">
        <w:rPr>
          <w:rFonts w:ascii="黑体" w:eastAsia="黑体" w:hAnsi="黑体" w:hint="eastAsia"/>
          <w:bCs/>
          <w:color w:val="000000"/>
          <w:sz w:val="28"/>
          <w:szCs w:val="36"/>
          <w:shd w:val="clear" w:color="auto" w:fill="FFFFFF"/>
        </w:rPr>
        <w:t>来源：《求是》2023/17</w:t>
      </w:r>
    </w:p>
    <w:p w:rsidR="00CE1C1B" w:rsidRPr="00CE1C1B" w:rsidRDefault="00CE1C1B" w:rsidP="00CE1C1B">
      <w:pPr>
        <w:jc w:val="center"/>
        <w:rPr>
          <w:rFonts w:ascii="黑体" w:eastAsia="黑体" w:hAnsi="黑体"/>
          <w:sz w:val="32"/>
          <w:szCs w:val="36"/>
        </w:rPr>
      </w:pPr>
      <w:r w:rsidRPr="00CE1C1B">
        <w:rPr>
          <w:rFonts w:ascii="黑体" w:eastAsia="黑体" w:hAnsi="黑体" w:hint="eastAsia"/>
          <w:sz w:val="32"/>
          <w:szCs w:val="36"/>
        </w:rPr>
        <w:t>在文化传承发展座谈会上的讲话</w:t>
      </w:r>
    </w:p>
    <w:p w:rsidR="00CE1C1B" w:rsidRPr="00CE1C1B" w:rsidRDefault="00CE1C1B" w:rsidP="00CE1C1B">
      <w:pPr>
        <w:jc w:val="center"/>
        <w:rPr>
          <w:rFonts w:ascii="黑体" w:eastAsia="黑体" w:hAnsi="黑体"/>
          <w:sz w:val="32"/>
          <w:szCs w:val="36"/>
        </w:rPr>
      </w:pPr>
      <w:r w:rsidRPr="00CE1C1B">
        <w:rPr>
          <w:rFonts w:ascii="黑体" w:eastAsia="黑体" w:hAnsi="黑体" w:hint="eastAsia"/>
          <w:sz w:val="32"/>
          <w:szCs w:val="36"/>
        </w:rPr>
        <w:t>（2023年6月2日）</w:t>
      </w:r>
    </w:p>
    <w:p w:rsidR="00CE1C1B" w:rsidRPr="00CE1C1B" w:rsidRDefault="00CE1C1B" w:rsidP="00CE1C1B">
      <w:pPr>
        <w:jc w:val="center"/>
        <w:rPr>
          <w:rFonts w:ascii="黑体" w:eastAsia="黑体" w:hAnsi="黑体"/>
          <w:sz w:val="32"/>
          <w:szCs w:val="36"/>
        </w:rPr>
      </w:pPr>
      <w:r w:rsidRPr="00CE1C1B">
        <w:rPr>
          <w:rFonts w:ascii="黑体" w:eastAsia="黑体" w:hAnsi="黑体" w:hint="eastAsia"/>
          <w:sz w:val="32"/>
          <w:szCs w:val="36"/>
        </w:rPr>
        <w:t>习近平</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今天，我们召开文化传承发展座谈会。座谈会之前，我先后参观了新建成的中国国家版本馆和中国历史研究院的考古博物馆，很有收获。</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成立中国历史研究院、中国国家版本馆，是党中央</w:t>
      </w:r>
      <w:proofErr w:type="gramStart"/>
      <w:r w:rsidRPr="00CE1C1B">
        <w:rPr>
          <w:rFonts w:ascii="Arial" w:eastAsia="宋体" w:hAnsi="Arial" w:cs="Arial"/>
          <w:color w:val="222222"/>
          <w:kern w:val="0"/>
          <w:sz w:val="27"/>
          <w:szCs w:val="27"/>
        </w:rPr>
        <w:t>作出</w:t>
      </w:r>
      <w:proofErr w:type="gramEnd"/>
      <w:r w:rsidRPr="00CE1C1B">
        <w:rPr>
          <w:rFonts w:ascii="Arial" w:eastAsia="宋体" w:hAnsi="Arial" w:cs="Arial"/>
          <w:color w:val="222222"/>
          <w:kern w:val="0"/>
          <w:sz w:val="27"/>
          <w:szCs w:val="27"/>
        </w:rPr>
        <w:t>的重大决策。中华民族具有百万年的人类史、一万年的文化史、五千多年的文明史。这次参观考察中国历史研究院、中国国家版本馆，我更加深切感到中国文化源远流长，中华文明博大精深。只有全面深入了解中华文明的历史，才能更有效地推动中华优秀传统文化创造性转化、创新性发展，更有力地推进中国特色社会主义文化建设，建设中华民族现代文明。</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文化</w:t>
      </w:r>
      <w:proofErr w:type="gramStart"/>
      <w:r w:rsidRPr="00CE1C1B">
        <w:rPr>
          <w:rFonts w:ascii="Arial" w:eastAsia="宋体" w:hAnsi="Arial" w:cs="Arial"/>
          <w:color w:val="222222"/>
          <w:kern w:val="0"/>
          <w:sz w:val="27"/>
          <w:szCs w:val="27"/>
        </w:rPr>
        <w:t>关乎国</w:t>
      </w:r>
      <w:proofErr w:type="gramEnd"/>
      <w:r w:rsidRPr="00CE1C1B">
        <w:rPr>
          <w:rFonts w:ascii="Arial" w:eastAsia="宋体" w:hAnsi="Arial" w:cs="Arial"/>
          <w:color w:val="222222"/>
          <w:kern w:val="0"/>
          <w:sz w:val="27"/>
          <w:szCs w:val="27"/>
        </w:rPr>
        <w:t>本、国运。这段时间，我一直在思考推进中国特色社会主义文化建设、建设中华民族现代文明这个重大问题。这也是召开这次座谈会的原因。这里，我讲</w:t>
      </w:r>
      <w:r w:rsidRPr="00CE1C1B">
        <w:rPr>
          <w:rFonts w:ascii="Arial" w:eastAsia="宋体" w:hAnsi="Arial" w:cs="Arial"/>
          <w:color w:val="222222"/>
          <w:kern w:val="0"/>
          <w:sz w:val="27"/>
          <w:szCs w:val="27"/>
        </w:rPr>
        <w:t>3</w:t>
      </w:r>
      <w:r w:rsidRPr="00CE1C1B">
        <w:rPr>
          <w:rFonts w:ascii="Arial" w:eastAsia="宋体" w:hAnsi="Arial" w:cs="Arial"/>
          <w:color w:val="222222"/>
          <w:kern w:val="0"/>
          <w:sz w:val="27"/>
          <w:szCs w:val="27"/>
        </w:rPr>
        <w:t>个问题。</w:t>
      </w:r>
    </w:p>
    <w:p w:rsidR="00CE1C1B" w:rsidRPr="00CE1C1B" w:rsidRDefault="00CE1C1B" w:rsidP="00CE1C1B">
      <w:pPr>
        <w:widowControl/>
        <w:shd w:val="clear" w:color="auto" w:fill="FFFFFF"/>
        <w:spacing w:line="450" w:lineRule="atLeast"/>
        <w:ind w:firstLineChars="200" w:firstLine="542"/>
        <w:jc w:val="left"/>
        <w:rPr>
          <w:rFonts w:ascii="Arial" w:eastAsia="宋体" w:hAnsi="Arial" w:cs="Arial"/>
          <w:color w:val="222222"/>
          <w:kern w:val="0"/>
          <w:sz w:val="27"/>
          <w:szCs w:val="27"/>
        </w:rPr>
      </w:pPr>
      <w:r w:rsidRPr="00CE1C1B">
        <w:rPr>
          <w:rFonts w:ascii="Arial" w:eastAsia="宋体" w:hAnsi="Arial" w:cs="Arial"/>
          <w:b/>
          <w:bCs/>
          <w:color w:val="333333"/>
          <w:kern w:val="0"/>
          <w:sz w:val="27"/>
          <w:szCs w:val="27"/>
        </w:rPr>
        <w:t>一、深刻把握中华文明的突出特性</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中华优秀传统文化有很多重要元素，比如，天下为公、天下大同的社会理想，民为</w:t>
      </w:r>
      <w:proofErr w:type="gramStart"/>
      <w:r w:rsidRPr="00CE1C1B">
        <w:rPr>
          <w:rFonts w:ascii="Arial" w:eastAsia="宋体" w:hAnsi="Arial" w:cs="Arial"/>
          <w:color w:val="222222"/>
          <w:kern w:val="0"/>
          <w:sz w:val="27"/>
          <w:szCs w:val="27"/>
        </w:rPr>
        <w:t>邦</w:t>
      </w:r>
      <w:proofErr w:type="gramEnd"/>
      <w:r w:rsidRPr="00CE1C1B">
        <w:rPr>
          <w:rFonts w:ascii="Arial" w:eastAsia="宋体" w:hAnsi="Arial" w:cs="Arial"/>
          <w:color w:val="222222"/>
          <w:kern w:val="0"/>
          <w:sz w:val="27"/>
          <w:szCs w:val="27"/>
        </w:rPr>
        <w:t>本、为政以德的治理思想，九州共贯、多元一体的大一统传统，修齐治平、兴亡有责的家国情怀，厚德载物、明德弘道的精神追求，富民厚生、义利兼顾的经济伦理，天人合一、万物并育的生态理念，实事求是、知行合一的哲学思想，执两用中、守中致和的思维方</w:t>
      </w:r>
      <w:r w:rsidRPr="00CE1C1B">
        <w:rPr>
          <w:rFonts w:ascii="Arial" w:eastAsia="宋体" w:hAnsi="Arial" w:cs="Arial"/>
          <w:color w:val="222222"/>
          <w:kern w:val="0"/>
          <w:sz w:val="27"/>
          <w:szCs w:val="27"/>
        </w:rPr>
        <w:lastRenderedPageBreak/>
        <w:t>法，讲信修睦、亲仁善邻的交往之道等，共同塑造出中华文明的突出特性。</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中华文明具有突出的连续性。中华文明是世界上唯一绵延不断且以国家形态发展至今的伟大文明。这充分证明了中华文明具有自我发展、回应挑战、开创新局的文化主体性与旺盛生命力。深厚的家国情怀与深沉的历史意识，为中华民族打下了维护大一统的人心根基，成为中华民族历经千难万险而不断复兴的精神支撑。中华文明的连续性，从根本上决定了中华民族必然走自己的路。如果不从源远流长的历史连续性来认识中国，就不可能理解古代中国，也不可能理解现代中国，更不可能理解未来中国。</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中华文明具有突出的创新性。中华文明是革故鼎新、辉光日新的文明，静水深流与波澜壮阔交织。连续不是停滞、更不是僵化，而是以创新为支撑的历史进步过程。中华民族始终以</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苟日新，日日新，又日新</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的精神不断创造自己的物质文明、精神文明和政治文明，在很长的历史时期内作为最繁荣最强大的文明体屹立于</w:t>
      </w:r>
      <w:proofErr w:type="gramStart"/>
      <w:r w:rsidRPr="00CE1C1B">
        <w:rPr>
          <w:rFonts w:ascii="Arial" w:eastAsia="宋体" w:hAnsi="Arial" w:cs="Arial"/>
          <w:color w:val="222222"/>
          <w:kern w:val="0"/>
          <w:sz w:val="27"/>
          <w:szCs w:val="27"/>
        </w:rPr>
        <w:t>世</w:t>
      </w:r>
      <w:proofErr w:type="gramEnd"/>
      <w:r w:rsidRPr="00CE1C1B">
        <w:rPr>
          <w:rFonts w:ascii="Arial" w:eastAsia="宋体" w:hAnsi="Arial" w:cs="Arial"/>
          <w:color w:val="222222"/>
          <w:kern w:val="0"/>
          <w:sz w:val="27"/>
          <w:szCs w:val="27"/>
        </w:rPr>
        <w:t>。中华文明的创新性，从根本上决定了中华民族守正不守旧、尊古不复古的进取精神，决定了中华民族不惧新挑战、勇于接受新事物的无畏品格。</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中华文明具有突出的统一性。中华文明长期的大一统传统，形成了多元一体、团结集中的统一性。</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向内凝聚</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的统一性追求，是文明连续的前提，也是文明连续的结果。团结统一是福，分裂动荡是祸，是中国人用血的代价换来的宝贵经验教训。中华文明的统一性，从根本上决定了中华民族各民族文化融为一体、即使遭遇重大挫折也牢固凝聚，决定</w:t>
      </w:r>
      <w:r w:rsidRPr="00CE1C1B">
        <w:rPr>
          <w:rFonts w:ascii="Arial" w:eastAsia="宋体" w:hAnsi="Arial" w:cs="Arial"/>
          <w:color w:val="222222"/>
          <w:kern w:val="0"/>
          <w:sz w:val="27"/>
          <w:szCs w:val="27"/>
        </w:rPr>
        <w:lastRenderedPageBreak/>
        <w:t>了国土不可分、国家不可乱、民族不可散、文明不可断的共同信念，决定了国家统一永远是中国核心利益的核心，决定了一个坚强统一的国家是各族人民的命运所系。</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中华文明具有突出的包容性。中华文明从来不用单一文化代替多元文化，而是由多元文化汇聚成共同文化，化解冲突，凝聚共识。中华文化认同超越地域乡土、血缘世系、宗教信仰等，把内部差异极大的广土巨族整合成多元一体的中华民族。越包容，就越是得到认同和维护，就越会绵延不断。中华文明的包容性，从根本上决定了中华民族交往交流交融的历史取向，决定了中国各宗教信仰多元并存的和谐格局，决定了中华文化对世界文明兼收并蓄的开放胸怀。</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中华文明具有突出的和平性。和平、和睦、和谐是中华文明五千多年来一直传承的理念，主张以道德秩序构造一个群己合一的世界，在人己关系中以他人为重。倡导交通成和，反对隔绝闭塞；倡导共生并进，反对强人从己；倡导保合太和，反对丛林法则。中华文明的和平性，从根本上决定了中国始终是世界和平的建设者、全球发展的贡献者、国际秩序的维护者，决定了中国不断追求文明</w:t>
      </w:r>
      <w:proofErr w:type="gramStart"/>
      <w:r w:rsidRPr="00CE1C1B">
        <w:rPr>
          <w:rFonts w:ascii="Arial" w:eastAsia="宋体" w:hAnsi="Arial" w:cs="Arial"/>
          <w:color w:val="222222"/>
          <w:kern w:val="0"/>
          <w:sz w:val="27"/>
          <w:szCs w:val="27"/>
        </w:rPr>
        <w:t>交流互鉴而</w:t>
      </w:r>
      <w:proofErr w:type="gramEnd"/>
      <w:r w:rsidRPr="00CE1C1B">
        <w:rPr>
          <w:rFonts w:ascii="Arial" w:eastAsia="宋体" w:hAnsi="Arial" w:cs="Arial"/>
          <w:color w:val="222222"/>
          <w:kern w:val="0"/>
          <w:sz w:val="27"/>
          <w:szCs w:val="27"/>
        </w:rPr>
        <w:t>不搞文化霸权，决定了中国不会把自己的价值观念与政治体制强加于人，决定了中国坚持合作、不搞对抗，决不搞</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党同伐异</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的小圈子。</w:t>
      </w:r>
    </w:p>
    <w:p w:rsidR="00CE1C1B" w:rsidRPr="00CE1C1B" w:rsidRDefault="00CE1C1B" w:rsidP="00CE1C1B">
      <w:pPr>
        <w:widowControl/>
        <w:shd w:val="clear" w:color="auto" w:fill="FFFFFF"/>
        <w:spacing w:line="450" w:lineRule="atLeast"/>
        <w:ind w:firstLineChars="200" w:firstLine="542"/>
        <w:jc w:val="left"/>
        <w:rPr>
          <w:rFonts w:ascii="Arial" w:eastAsia="宋体" w:hAnsi="Arial" w:cs="Arial"/>
          <w:color w:val="222222"/>
          <w:kern w:val="0"/>
          <w:sz w:val="27"/>
          <w:szCs w:val="27"/>
        </w:rPr>
      </w:pPr>
      <w:r w:rsidRPr="00CE1C1B">
        <w:rPr>
          <w:rFonts w:ascii="Arial" w:eastAsia="宋体" w:hAnsi="Arial" w:cs="Arial"/>
          <w:b/>
          <w:bCs/>
          <w:color w:val="333333"/>
          <w:kern w:val="0"/>
          <w:sz w:val="27"/>
          <w:szCs w:val="27"/>
        </w:rPr>
        <w:t>二、深刻理解</w:t>
      </w:r>
      <w:r w:rsidRPr="00CE1C1B">
        <w:rPr>
          <w:rFonts w:ascii="Arial" w:eastAsia="宋体" w:hAnsi="Arial" w:cs="Arial"/>
          <w:b/>
          <w:bCs/>
          <w:color w:val="333333"/>
          <w:kern w:val="0"/>
          <w:sz w:val="27"/>
          <w:szCs w:val="27"/>
        </w:rPr>
        <w:t>“</w:t>
      </w:r>
      <w:r w:rsidRPr="00CE1C1B">
        <w:rPr>
          <w:rFonts w:ascii="Arial" w:eastAsia="宋体" w:hAnsi="Arial" w:cs="Arial"/>
          <w:b/>
          <w:bCs/>
          <w:color w:val="333333"/>
          <w:kern w:val="0"/>
          <w:sz w:val="27"/>
          <w:szCs w:val="27"/>
        </w:rPr>
        <w:t>两个结合</w:t>
      </w:r>
      <w:r w:rsidRPr="00CE1C1B">
        <w:rPr>
          <w:rFonts w:ascii="Arial" w:eastAsia="宋体" w:hAnsi="Arial" w:cs="Arial"/>
          <w:b/>
          <w:bCs/>
          <w:color w:val="333333"/>
          <w:kern w:val="0"/>
          <w:sz w:val="27"/>
          <w:szCs w:val="27"/>
        </w:rPr>
        <w:t>”</w:t>
      </w:r>
      <w:r w:rsidRPr="00CE1C1B">
        <w:rPr>
          <w:rFonts w:ascii="Arial" w:eastAsia="宋体" w:hAnsi="Arial" w:cs="Arial"/>
          <w:b/>
          <w:bCs/>
          <w:color w:val="333333"/>
          <w:kern w:val="0"/>
          <w:sz w:val="27"/>
          <w:szCs w:val="27"/>
        </w:rPr>
        <w:t>的重大意义</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在五千多年中华文明深厚基础上开辟和发展中国特色社会主义，把马克思主义基本原理同中国具体实际、同中华优秀传统文化相结合是必由之路。这是我们在探索中国特色社会主义道路中得出的规律性认识。</w:t>
      </w:r>
      <w:r w:rsidRPr="00CE1C1B">
        <w:rPr>
          <w:rFonts w:ascii="Arial" w:eastAsia="宋体" w:hAnsi="Arial" w:cs="Arial"/>
          <w:color w:val="222222"/>
          <w:kern w:val="0"/>
          <w:sz w:val="27"/>
          <w:szCs w:val="27"/>
        </w:rPr>
        <w:lastRenderedPageBreak/>
        <w:t>我们一直强调把马克思主义基本原理同中国具体实际相结合，现在我们又明确提出</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第二个结合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我说过，如果没有中华五千年文明，哪里有什么中国特色？如果不是中国特色，哪有我们今天这么成功的中国特色社会主义道路？只有立足波澜壮阔的中华五千多年文明史，才能真正理解中国道路的历史必然、文化内涵与独特优势。</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历史正反两方面的经验表明，</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两个结合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是我们取得成功的最大法宝。</w:t>
      </w:r>
    </w:p>
    <w:p w:rsidR="00CE1C1B" w:rsidRPr="00CE1C1B" w:rsidRDefault="00CE1C1B" w:rsidP="00CE1C1B">
      <w:pPr>
        <w:widowControl/>
        <w:shd w:val="clear" w:color="auto" w:fill="FFFFFF"/>
        <w:spacing w:line="450" w:lineRule="atLeast"/>
        <w:ind w:firstLineChars="200" w:firstLine="542"/>
        <w:jc w:val="left"/>
        <w:rPr>
          <w:rFonts w:ascii="Arial" w:eastAsia="宋体" w:hAnsi="Arial" w:cs="Arial"/>
          <w:color w:val="222222"/>
          <w:kern w:val="0"/>
          <w:sz w:val="27"/>
          <w:szCs w:val="27"/>
        </w:rPr>
      </w:pPr>
      <w:r w:rsidRPr="00CE1C1B">
        <w:rPr>
          <w:rFonts w:ascii="Arial" w:eastAsia="宋体" w:hAnsi="Arial" w:cs="Arial"/>
          <w:b/>
          <w:bCs/>
          <w:color w:val="333333"/>
          <w:kern w:val="0"/>
          <w:sz w:val="27"/>
          <w:szCs w:val="27"/>
        </w:rPr>
        <w:t>第一，</w:t>
      </w:r>
      <w:r w:rsidRPr="00CE1C1B">
        <w:rPr>
          <w:rFonts w:ascii="Arial" w:eastAsia="宋体" w:hAnsi="Arial" w:cs="Arial"/>
          <w:b/>
          <w:bCs/>
          <w:color w:val="333333"/>
          <w:kern w:val="0"/>
          <w:sz w:val="27"/>
          <w:szCs w:val="27"/>
        </w:rPr>
        <w:t>“</w:t>
      </w:r>
      <w:r w:rsidRPr="00CE1C1B">
        <w:rPr>
          <w:rFonts w:ascii="Arial" w:eastAsia="宋体" w:hAnsi="Arial" w:cs="Arial"/>
          <w:b/>
          <w:bCs/>
          <w:color w:val="333333"/>
          <w:kern w:val="0"/>
          <w:sz w:val="27"/>
          <w:szCs w:val="27"/>
        </w:rPr>
        <w:t>结合</w:t>
      </w:r>
      <w:r w:rsidRPr="00CE1C1B">
        <w:rPr>
          <w:rFonts w:ascii="Arial" w:eastAsia="宋体" w:hAnsi="Arial" w:cs="Arial"/>
          <w:b/>
          <w:bCs/>
          <w:color w:val="333333"/>
          <w:kern w:val="0"/>
          <w:sz w:val="27"/>
          <w:szCs w:val="27"/>
        </w:rPr>
        <w:t>”</w:t>
      </w:r>
      <w:r w:rsidRPr="00CE1C1B">
        <w:rPr>
          <w:rFonts w:ascii="Arial" w:eastAsia="宋体" w:hAnsi="Arial" w:cs="Arial"/>
          <w:b/>
          <w:bCs/>
          <w:color w:val="333333"/>
          <w:kern w:val="0"/>
          <w:sz w:val="27"/>
          <w:szCs w:val="27"/>
        </w:rPr>
        <w:t>的前提是彼此契合。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不是硬凑在一起的。马克思主义和中华优秀传统文化来源不同，但彼此存在高度的契合性。比如，天下为公、讲信修睦的社会追求与共产主义、社会主义的理想信念相通，民为</w:t>
      </w:r>
      <w:proofErr w:type="gramStart"/>
      <w:r w:rsidRPr="00CE1C1B">
        <w:rPr>
          <w:rFonts w:ascii="Arial" w:eastAsia="宋体" w:hAnsi="Arial" w:cs="Arial"/>
          <w:color w:val="222222"/>
          <w:kern w:val="0"/>
          <w:sz w:val="27"/>
          <w:szCs w:val="27"/>
        </w:rPr>
        <w:t>邦</w:t>
      </w:r>
      <w:proofErr w:type="gramEnd"/>
      <w:r w:rsidRPr="00CE1C1B">
        <w:rPr>
          <w:rFonts w:ascii="Arial" w:eastAsia="宋体" w:hAnsi="Arial" w:cs="Arial"/>
          <w:color w:val="222222"/>
          <w:kern w:val="0"/>
          <w:sz w:val="27"/>
          <w:szCs w:val="27"/>
        </w:rPr>
        <w:t>本、为政以德的治理思想与人民至上的政治观念相融，革故鼎新、自强不息的担当与共产党人的革命精神相合。马克思主义从社会关系的角度把握人的本质，中华文化也把人安放</w:t>
      </w:r>
      <w:proofErr w:type="gramStart"/>
      <w:r w:rsidRPr="00CE1C1B">
        <w:rPr>
          <w:rFonts w:ascii="Arial" w:eastAsia="宋体" w:hAnsi="Arial" w:cs="Arial"/>
          <w:color w:val="222222"/>
          <w:kern w:val="0"/>
          <w:sz w:val="27"/>
          <w:szCs w:val="27"/>
        </w:rPr>
        <w:t>在家国</w:t>
      </w:r>
      <w:proofErr w:type="gramEnd"/>
      <w:r w:rsidRPr="00CE1C1B">
        <w:rPr>
          <w:rFonts w:ascii="Arial" w:eastAsia="宋体" w:hAnsi="Arial" w:cs="Arial"/>
          <w:color w:val="222222"/>
          <w:kern w:val="0"/>
          <w:sz w:val="27"/>
          <w:szCs w:val="27"/>
        </w:rPr>
        <w:t>天下之中，都反对把人看作孤立的个体。相互契合才能有机结合。正是在这个意义上，我们才说中国共产党既是马克思主义的坚定信仰者和</w:t>
      </w:r>
      <w:proofErr w:type="gramStart"/>
      <w:r w:rsidRPr="00CE1C1B">
        <w:rPr>
          <w:rFonts w:ascii="Arial" w:eastAsia="宋体" w:hAnsi="Arial" w:cs="Arial"/>
          <w:color w:val="222222"/>
          <w:kern w:val="0"/>
          <w:sz w:val="27"/>
          <w:szCs w:val="27"/>
        </w:rPr>
        <w:t>践行</w:t>
      </w:r>
      <w:proofErr w:type="gramEnd"/>
      <w:r w:rsidRPr="00CE1C1B">
        <w:rPr>
          <w:rFonts w:ascii="Arial" w:eastAsia="宋体" w:hAnsi="Arial" w:cs="Arial"/>
          <w:color w:val="222222"/>
          <w:kern w:val="0"/>
          <w:sz w:val="27"/>
          <w:szCs w:val="27"/>
        </w:rPr>
        <w:t>者，又是中华优秀传统文化的忠实继承者和弘扬者。</w:t>
      </w:r>
    </w:p>
    <w:p w:rsidR="00CE1C1B" w:rsidRPr="00CE1C1B" w:rsidRDefault="00CE1C1B" w:rsidP="00CE1C1B">
      <w:pPr>
        <w:widowControl/>
        <w:shd w:val="clear" w:color="auto" w:fill="FFFFFF"/>
        <w:spacing w:line="450" w:lineRule="atLeast"/>
        <w:ind w:firstLineChars="200" w:firstLine="542"/>
        <w:jc w:val="left"/>
        <w:rPr>
          <w:rFonts w:ascii="Arial" w:eastAsia="宋体" w:hAnsi="Arial" w:cs="Arial"/>
          <w:color w:val="222222"/>
          <w:kern w:val="0"/>
          <w:sz w:val="27"/>
          <w:szCs w:val="27"/>
        </w:rPr>
      </w:pPr>
      <w:r w:rsidRPr="00CE1C1B">
        <w:rPr>
          <w:rFonts w:ascii="Arial" w:eastAsia="宋体" w:hAnsi="Arial" w:cs="Arial"/>
          <w:b/>
          <w:bCs/>
          <w:color w:val="333333"/>
          <w:kern w:val="0"/>
          <w:sz w:val="27"/>
          <w:szCs w:val="27"/>
        </w:rPr>
        <w:t>第二，</w:t>
      </w:r>
      <w:r w:rsidRPr="00CE1C1B">
        <w:rPr>
          <w:rFonts w:ascii="Arial" w:eastAsia="宋体" w:hAnsi="Arial" w:cs="Arial"/>
          <w:b/>
          <w:bCs/>
          <w:color w:val="333333"/>
          <w:kern w:val="0"/>
          <w:sz w:val="27"/>
          <w:szCs w:val="27"/>
        </w:rPr>
        <w:t>“</w:t>
      </w:r>
      <w:r w:rsidRPr="00CE1C1B">
        <w:rPr>
          <w:rFonts w:ascii="Arial" w:eastAsia="宋体" w:hAnsi="Arial" w:cs="Arial"/>
          <w:b/>
          <w:bCs/>
          <w:color w:val="333333"/>
          <w:kern w:val="0"/>
          <w:sz w:val="27"/>
          <w:szCs w:val="27"/>
        </w:rPr>
        <w:t>结合</w:t>
      </w:r>
      <w:r w:rsidRPr="00CE1C1B">
        <w:rPr>
          <w:rFonts w:ascii="Arial" w:eastAsia="宋体" w:hAnsi="Arial" w:cs="Arial"/>
          <w:b/>
          <w:bCs/>
          <w:color w:val="333333"/>
          <w:kern w:val="0"/>
          <w:sz w:val="27"/>
          <w:szCs w:val="27"/>
        </w:rPr>
        <w:t>”</w:t>
      </w:r>
      <w:r w:rsidRPr="00CE1C1B">
        <w:rPr>
          <w:rFonts w:ascii="Arial" w:eastAsia="宋体" w:hAnsi="Arial" w:cs="Arial"/>
          <w:b/>
          <w:bCs/>
          <w:color w:val="333333"/>
          <w:kern w:val="0"/>
          <w:sz w:val="27"/>
          <w:szCs w:val="27"/>
        </w:rPr>
        <w:t>的结果是互相成就。</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不是</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拼盘</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，不是简单的</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物理反应</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，而是深刻的</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化学反应</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造就了一个有机统一的新的文化生命体。一方面，马克思主义把先进的思想理论带到中国，以真理之光激活了中华文明的基因，引领中国走进现代世界，推动了中华文明的生命更新和现代转型。从民本到民主，从九州</w:t>
      </w:r>
      <w:proofErr w:type="gramStart"/>
      <w:r w:rsidRPr="00CE1C1B">
        <w:rPr>
          <w:rFonts w:ascii="Arial" w:eastAsia="宋体" w:hAnsi="Arial" w:cs="Arial"/>
          <w:color w:val="222222"/>
          <w:kern w:val="0"/>
          <w:sz w:val="27"/>
          <w:szCs w:val="27"/>
        </w:rPr>
        <w:t>共贯到</w:t>
      </w:r>
      <w:proofErr w:type="gramEnd"/>
      <w:r w:rsidRPr="00CE1C1B">
        <w:rPr>
          <w:rFonts w:ascii="Arial" w:eastAsia="宋体" w:hAnsi="Arial" w:cs="Arial"/>
          <w:color w:val="222222"/>
          <w:kern w:val="0"/>
          <w:sz w:val="27"/>
          <w:szCs w:val="27"/>
        </w:rPr>
        <w:t>中华民族共同体，从万物并育到人与自然和谐共生，从富民厚生到共同富裕，中华文明别开生面，</w:t>
      </w:r>
      <w:r w:rsidRPr="00CE1C1B">
        <w:rPr>
          <w:rFonts w:ascii="Arial" w:eastAsia="宋体" w:hAnsi="Arial" w:cs="Arial"/>
          <w:color w:val="222222"/>
          <w:kern w:val="0"/>
          <w:sz w:val="27"/>
          <w:szCs w:val="27"/>
        </w:rPr>
        <w:lastRenderedPageBreak/>
        <w:t>实现了从传统到现代的跨越，发展出中华文明的现代形态。另一方面，中华优秀传统文化充实了马克思主义的文化生命，推动马克思主义不断实现中国化时代化的新飞跃，显示出日益鲜明的中国风格与中国气派，中国化马克思主义成为中华文化和中国精神的时代精华。</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第二个结合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让马克思主义成为中国的，中华优秀传统文化成为现代的，让经由</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而形成的新文化成为中国式现代化的文化形态。</w:t>
      </w:r>
    </w:p>
    <w:p w:rsidR="00CE1C1B" w:rsidRPr="00CE1C1B" w:rsidRDefault="00CE1C1B" w:rsidP="00CE1C1B">
      <w:pPr>
        <w:widowControl/>
        <w:shd w:val="clear" w:color="auto" w:fill="FFFFFF"/>
        <w:spacing w:line="450" w:lineRule="atLeast"/>
        <w:ind w:firstLineChars="200" w:firstLine="542"/>
        <w:jc w:val="left"/>
        <w:rPr>
          <w:rFonts w:ascii="Arial" w:eastAsia="宋体" w:hAnsi="Arial" w:cs="Arial"/>
          <w:color w:val="222222"/>
          <w:kern w:val="0"/>
          <w:sz w:val="27"/>
          <w:szCs w:val="27"/>
        </w:rPr>
      </w:pPr>
      <w:r w:rsidRPr="00CE1C1B">
        <w:rPr>
          <w:rFonts w:ascii="Arial" w:eastAsia="宋体" w:hAnsi="Arial" w:cs="Arial"/>
          <w:b/>
          <w:bCs/>
          <w:color w:val="333333"/>
          <w:kern w:val="0"/>
          <w:sz w:val="27"/>
          <w:szCs w:val="27"/>
        </w:rPr>
        <w:t>第三，</w:t>
      </w:r>
      <w:r w:rsidRPr="00CE1C1B">
        <w:rPr>
          <w:rFonts w:ascii="Arial" w:eastAsia="宋体" w:hAnsi="Arial" w:cs="Arial"/>
          <w:b/>
          <w:bCs/>
          <w:color w:val="333333"/>
          <w:kern w:val="0"/>
          <w:sz w:val="27"/>
          <w:szCs w:val="27"/>
        </w:rPr>
        <w:t>“</w:t>
      </w:r>
      <w:r w:rsidRPr="00CE1C1B">
        <w:rPr>
          <w:rFonts w:ascii="Arial" w:eastAsia="宋体" w:hAnsi="Arial" w:cs="Arial"/>
          <w:b/>
          <w:bCs/>
          <w:color w:val="333333"/>
          <w:kern w:val="0"/>
          <w:sz w:val="27"/>
          <w:szCs w:val="27"/>
        </w:rPr>
        <w:t>结合</w:t>
      </w:r>
      <w:r w:rsidRPr="00CE1C1B">
        <w:rPr>
          <w:rFonts w:ascii="Arial" w:eastAsia="宋体" w:hAnsi="Arial" w:cs="Arial"/>
          <w:b/>
          <w:bCs/>
          <w:color w:val="333333"/>
          <w:kern w:val="0"/>
          <w:sz w:val="27"/>
          <w:szCs w:val="27"/>
        </w:rPr>
        <w:t>”</w:t>
      </w:r>
      <w:r w:rsidRPr="00CE1C1B">
        <w:rPr>
          <w:rFonts w:ascii="Arial" w:eastAsia="宋体" w:hAnsi="Arial" w:cs="Arial"/>
          <w:b/>
          <w:bCs/>
          <w:color w:val="333333"/>
          <w:kern w:val="0"/>
          <w:sz w:val="27"/>
          <w:szCs w:val="27"/>
        </w:rPr>
        <w:t>筑牢了道路根基。</w:t>
      </w:r>
      <w:r w:rsidRPr="00CE1C1B">
        <w:rPr>
          <w:rFonts w:ascii="Arial" w:eastAsia="宋体" w:hAnsi="Arial" w:cs="Arial"/>
          <w:color w:val="222222"/>
          <w:kern w:val="0"/>
          <w:sz w:val="27"/>
          <w:szCs w:val="27"/>
        </w:rPr>
        <w:t>我们的社会主义为什么不一样？为什么能够生机勃勃、充满活力？关键就在于中国特色。中国特色的关键就在于</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两个结合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中国特色社会主义道路首先是社会主义，这是从马克思主义那里来的；同时，中国文化中朴素的社会主义元素也提供了中国接受马克思主义的文化基础。建设中国特色社会主义，我们的道路越走越宽广、越走越坚定。在中国特色社会主义新时代，党和国家的事业之所以取得了历史性成就、发生了历史性变革，一个重要原因就是我们坚持了</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两个结合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。中国特色社会主义道路是在马克思主义指导下走出来的，也是从五千多年中华文明史中走出来的；</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第二个结合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让中国特色社会主义道路有了更加宏阔深远的历史纵深，拓展了中国特色社会主义道路的文化根基。中国式现代化是强国建设、民族复兴的康庄大道。中国式现代化赋予中华文明以现代力量，中华文明赋予中国式现代化以深厚底蕴。中国式现代化是赓续古老文明的现代化，而不是消灭古老文明的现代化；是从中华大地长出来的现代化，不是照搬照抄其他国家的现代化；是文明更新的结果，不是文明断裂的产物。中国式现代化是中华民族的旧</w:t>
      </w:r>
      <w:proofErr w:type="gramStart"/>
      <w:r w:rsidRPr="00CE1C1B">
        <w:rPr>
          <w:rFonts w:ascii="Arial" w:eastAsia="宋体" w:hAnsi="Arial" w:cs="Arial"/>
          <w:color w:val="222222"/>
          <w:kern w:val="0"/>
          <w:sz w:val="27"/>
          <w:szCs w:val="27"/>
        </w:rPr>
        <w:t>邦</w:t>
      </w:r>
      <w:proofErr w:type="gramEnd"/>
      <w:r w:rsidRPr="00CE1C1B">
        <w:rPr>
          <w:rFonts w:ascii="Arial" w:eastAsia="宋体" w:hAnsi="Arial" w:cs="Arial"/>
          <w:color w:val="222222"/>
          <w:kern w:val="0"/>
          <w:sz w:val="27"/>
          <w:szCs w:val="27"/>
        </w:rPr>
        <w:t>新命，必将推动中华文明重焕荣光。</w:t>
      </w:r>
    </w:p>
    <w:p w:rsidR="00CE1C1B" w:rsidRPr="00CE1C1B" w:rsidRDefault="00CE1C1B" w:rsidP="00CE1C1B">
      <w:pPr>
        <w:widowControl/>
        <w:shd w:val="clear" w:color="auto" w:fill="FFFFFF"/>
        <w:spacing w:line="450" w:lineRule="atLeast"/>
        <w:ind w:firstLineChars="200" w:firstLine="542"/>
        <w:jc w:val="left"/>
        <w:rPr>
          <w:rFonts w:ascii="Arial" w:eastAsia="宋体" w:hAnsi="Arial" w:cs="Arial"/>
          <w:color w:val="222222"/>
          <w:kern w:val="0"/>
          <w:sz w:val="27"/>
          <w:szCs w:val="27"/>
        </w:rPr>
      </w:pPr>
      <w:r w:rsidRPr="00CE1C1B">
        <w:rPr>
          <w:rFonts w:ascii="Arial" w:eastAsia="宋体" w:hAnsi="Arial" w:cs="Arial"/>
          <w:b/>
          <w:bCs/>
          <w:color w:val="333333"/>
          <w:kern w:val="0"/>
          <w:sz w:val="27"/>
          <w:szCs w:val="27"/>
        </w:rPr>
        <w:lastRenderedPageBreak/>
        <w:t>第四，</w:t>
      </w:r>
      <w:r w:rsidRPr="00CE1C1B">
        <w:rPr>
          <w:rFonts w:ascii="Arial" w:eastAsia="宋体" w:hAnsi="Arial" w:cs="Arial"/>
          <w:b/>
          <w:bCs/>
          <w:color w:val="333333"/>
          <w:kern w:val="0"/>
          <w:sz w:val="27"/>
          <w:szCs w:val="27"/>
        </w:rPr>
        <w:t>“</w:t>
      </w:r>
      <w:r w:rsidRPr="00CE1C1B">
        <w:rPr>
          <w:rFonts w:ascii="Arial" w:eastAsia="宋体" w:hAnsi="Arial" w:cs="Arial"/>
          <w:b/>
          <w:bCs/>
          <w:color w:val="333333"/>
          <w:kern w:val="0"/>
          <w:sz w:val="27"/>
          <w:szCs w:val="27"/>
        </w:rPr>
        <w:t>结合</w:t>
      </w:r>
      <w:r w:rsidRPr="00CE1C1B">
        <w:rPr>
          <w:rFonts w:ascii="Arial" w:eastAsia="宋体" w:hAnsi="Arial" w:cs="Arial"/>
          <w:b/>
          <w:bCs/>
          <w:color w:val="333333"/>
          <w:kern w:val="0"/>
          <w:sz w:val="27"/>
          <w:szCs w:val="27"/>
        </w:rPr>
        <w:t>”</w:t>
      </w:r>
      <w:r w:rsidRPr="00CE1C1B">
        <w:rPr>
          <w:rFonts w:ascii="Arial" w:eastAsia="宋体" w:hAnsi="Arial" w:cs="Arial"/>
          <w:b/>
          <w:bCs/>
          <w:color w:val="333333"/>
          <w:kern w:val="0"/>
          <w:sz w:val="27"/>
          <w:szCs w:val="27"/>
        </w:rPr>
        <w:t>打开了创新空间。</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本身就是创新，同时又开启了广阔的理论和实践创新空间。</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第二个结合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让我们掌握了思想和文化主动，并有力地作用于道路、理论和制度。从这个角度看，我们党开创的人民代表大会制度、政治协商制度，与中华文明的民本思想，天下共治理念，</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共和</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商量</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的施政传统，</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兼容并包、求同存异</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的政治智慧都有深刻关联。我们没有搞联邦制、邦联制，确立了单一制国家形式，实行民族区域自治制度，就是顺应向内凝聚、多元一体的中华民族发展大趋势，承继九州共贯、六合同风、四海一家的中国文化大一统传统。更重要的是，</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第二个结合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是又一次的思想解放，让我们能够在更广阔的文化空间中，充分运用中华优秀传统文化的宝贵资源，探索面向未来的理论和制度创新。</w:t>
      </w:r>
    </w:p>
    <w:p w:rsidR="00CE1C1B" w:rsidRPr="00CE1C1B" w:rsidRDefault="00CE1C1B" w:rsidP="00CE1C1B">
      <w:pPr>
        <w:widowControl/>
        <w:shd w:val="clear" w:color="auto" w:fill="FFFFFF"/>
        <w:spacing w:line="450" w:lineRule="atLeast"/>
        <w:ind w:firstLineChars="200" w:firstLine="542"/>
        <w:jc w:val="left"/>
        <w:rPr>
          <w:rFonts w:ascii="Arial" w:eastAsia="宋体" w:hAnsi="Arial" w:cs="Arial"/>
          <w:color w:val="222222"/>
          <w:kern w:val="0"/>
          <w:sz w:val="27"/>
          <w:szCs w:val="27"/>
        </w:rPr>
      </w:pPr>
      <w:r w:rsidRPr="00CE1C1B">
        <w:rPr>
          <w:rFonts w:ascii="Arial" w:eastAsia="宋体" w:hAnsi="Arial" w:cs="Arial"/>
          <w:b/>
          <w:bCs/>
          <w:color w:val="333333"/>
          <w:kern w:val="0"/>
          <w:sz w:val="27"/>
          <w:szCs w:val="27"/>
        </w:rPr>
        <w:t>第五，</w:t>
      </w:r>
      <w:r w:rsidRPr="00CE1C1B">
        <w:rPr>
          <w:rFonts w:ascii="Arial" w:eastAsia="宋体" w:hAnsi="Arial" w:cs="Arial"/>
          <w:b/>
          <w:bCs/>
          <w:color w:val="333333"/>
          <w:kern w:val="0"/>
          <w:sz w:val="27"/>
          <w:szCs w:val="27"/>
        </w:rPr>
        <w:t>“</w:t>
      </w:r>
      <w:r w:rsidRPr="00CE1C1B">
        <w:rPr>
          <w:rFonts w:ascii="Arial" w:eastAsia="宋体" w:hAnsi="Arial" w:cs="Arial"/>
          <w:b/>
          <w:bCs/>
          <w:color w:val="333333"/>
          <w:kern w:val="0"/>
          <w:sz w:val="27"/>
          <w:szCs w:val="27"/>
        </w:rPr>
        <w:t>结合</w:t>
      </w:r>
      <w:r w:rsidRPr="00CE1C1B">
        <w:rPr>
          <w:rFonts w:ascii="Arial" w:eastAsia="宋体" w:hAnsi="Arial" w:cs="Arial"/>
          <w:b/>
          <w:bCs/>
          <w:color w:val="333333"/>
          <w:kern w:val="0"/>
          <w:sz w:val="27"/>
          <w:szCs w:val="27"/>
        </w:rPr>
        <w:t>”</w:t>
      </w:r>
      <w:r w:rsidRPr="00CE1C1B">
        <w:rPr>
          <w:rFonts w:ascii="Arial" w:eastAsia="宋体" w:hAnsi="Arial" w:cs="Arial"/>
          <w:b/>
          <w:bCs/>
          <w:color w:val="333333"/>
          <w:kern w:val="0"/>
          <w:sz w:val="27"/>
          <w:szCs w:val="27"/>
        </w:rPr>
        <w:t>巩固了文化主体性。</w:t>
      </w:r>
      <w:r w:rsidRPr="00CE1C1B">
        <w:rPr>
          <w:rFonts w:ascii="Arial" w:eastAsia="宋体" w:hAnsi="Arial" w:cs="Arial"/>
          <w:color w:val="222222"/>
          <w:kern w:val="0"/>
          <w:sz w:val="27"/>
          <w:szCs w:val="27"/>
        </w:rPr>
        <w:t>任何文化要立得住、行得远，要有引领力、凝聚力、塑造力、辐射力，就必须有自己的主体性。中国共产党历来重视文化，新时代我们在道路自信、理论自信、制度自信的基础上增加了文化自信。文化自信就来自我们的文化主体性。这一主体性是中国共产党带领中国人民在中国大地上建立起来的；是在创造性转化、创新性发展中华优秀传统文化，继承革命文化，发展社会主义先进文化的基础上，借鉴吸收人类一切优秀文明成果的基础上建立起来的；是通过把马克思主义基本原理同中国具体实际、同中华优秀传统文化相结合建立起来的。创立新时代中国特色社会主义思想就是这一文化主体性的最有力体现。有了文化主体性，就有了文化意义上坚定的自我，文化自信就有了根本依托，中国共产党就有了引领时代的强大文化力量，中华</w:t>
      </w:r>
      <w:r w:rsidRPr="00CE1C1B">
        <w:rPr>
          <w:rFonts w:ascii="Arial" w:eastAsia="宋体" w:hAnsi="Arial" w:cs="Arial"/>
          <w:color w:val="222222"/>
          <w:kern w:val="0"/>
          <w:sz w:val="27"/>
          <w:szCs w:val="27"/>
        </w:rPr>
        <w:lastRenderedPageBreak/>
        <w:t>民族和中国人民就有了国家认同的坚实文化基础，中华文明就有了和世界其他文明</w:t>
      </w:r>
      <w:proofErr w:type="gramStart"/>
      <w:r w:rsidRPr="00CE1C1B">
        <w:rPr>
          <w:rFonts w:ascii="Arial" w:eastAsia="宋体" w:hAnsi="Arial" w:cs="Arial"/>
          <w:color w:val="222222"/>
          <w:kern w:val="0"/>
          <w:sz w:val="27"/>
          <w:szCs w:val="27"/>
        </w:rPr>
        <w:t>交流互鉴的</w:t>
      </w:r>
      <w:proofErr w:type="gramEnd"/>
      <w:r w:rsidRPr="00CE1C1B">
        <w:rPr>
          <w:rFonts w:ascii="Arial" w:eastAsia="宋体" w:hAnsi="Arial" w:cs="Arial"/>
          <w:color w:val="222222"/>
          <w:kern w:val="0"/>
          <w:sz w:val="27"/>
          <w:szCs w:val="27"/>
        </w:rPr>
        <w:t>鲜明文化特性。</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 xml:space="preserve"> “</w:t>
      </w:r>
      <w:r w:rsidRPr="00CE1C1B">
        <w:rPr>
          <w:rFonts w:ascii="Arial" w:eastAsia="宋体" w:hAnsi="Arial" w:cs="Arial"/>
          <w:color w:val="222222"/>
          <w:kern w:val="0"/>
          <w:sz w:val="27"/>
          <w:szCs w:val="27"/>
        </w:rPr>
        <w:t>第二个结合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rsidR="00CE1C1B" w:rsidRPr="00CE1C1B" w:rsidRDefault="00CE1C1B" w:rsidP="00CE1C1B">
      <w:pPr>
        <w:widowControl/>
        <w:shd w:val="clear" w:color="auto" w:fill="FFFFFF"/>
        <w:spacing w:line="450" w:lineRule="atLeast"/>
        <w:ind w:firstLineChars="200" w:firstLine="542"/>
        <w:jc w:val="left"/>
        <w:rPr>
          <w:rFonts w:ascii="Arial" w:eastAsia="宋体" w:hAnsi="Arial" w:cs="Arial"/>
          <w:color w:val="222222"/>
          <w:kern w:val="0"/>
          <w:sz w:val="27"/>
          <w:szCs w:val="27"/>
        </w:rPr>
      </w:pPr>
      <w:r w:rsidRPr="00CE1C1B">
        <w:rPr>
          <w:rFonts w:ascii="Arial" w:eastAsia="宋体" w:hAnsi="Arial" w:cs="Arial"/>
          <w:b/>
          <w:bCs/>
          <w:color w:val="333333"/>
          <w:kern w:val="0"/>
          <w:sz w:val="27"/>
          <w:szCs w:val="27"/>
        </w:rPr>
        <w:t>三、更好担负起新的文化使命</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党的十八大以来，党中央在领导党和人民推进治国理政的实践中，把文化建设摆在全局工作的重要位置。经过这些年的不懈努力，文化传承发展呈现出新的气象、开创了新的局面，社会主义文化强国建设迈出坚实步伐。</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在实践中，我们不断深化对文化建设的规律性认识，提出一系列新思想新观点新论断。这些重要观点，是新时代党领导文化建设实践经验的理论总结，是做好宣传思想文化工作的根本遵循，必须长期坚持贯彻、不断丰富发展。</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t>在新的起点上继续推动文化繁荣、建设文化强国、建设中华民族现代文明，是我们在新时代新的文化使命。这里，我着重强调</w:t>
      </w:r>
      <w:r w:rsidRPr="00CE1C1B">
        <w:rPr>
          <w:rFonts w:ascii="Arial" w:eastAsia="宋体" w:hAnsi="Arial" w:cs="Arial"/>
          <w:color w:val="222222"/>
          <w:kern w:val="0"/>
          <w:sz w:val="27"/>
          <w:szCs w:val="27"/>
        </w:rPr>
        <w:t>3</w:t>
      </w:r>
      <w:r w:rsidRPr="00CE1C1B">
        <w:rPr>
          <w:rFonts w:ascii="Arial" w:eastAsia="宋体" w:hAnsi="Arial" w:cs="Arial"/>
          <w:color w:val="222222"/>
          <w:kern w:val="0"/>
          <w:sz w:val="27"/>
          <w:szCs w:val="27"/>
        </w:rPr>
        <w:t>点。</w:t>
      </w:r>
    </w:p>
    <w:p w:rsidR="00CE1C1B" w:rsidRPr="00CE1C1B" w:rsidRDefault="00CE1C1B" w:rsidP="00CE1C1B">
      <w:pPr>
        <w:widowControl/>
        <w:shd w:val="clear" w:color="auto" w:fill="FFFFFF"/>
        <w:spacing w:line="450" w:lineRule="atLeast"/>
        <w:ind w:firstLineChars="200" w:firstLine="542"/>
        <w:jc w:val="left"/>
        <w:rPr>
          <w:rFonts w:ascii="Arial" w:eastAsia="宋体" w:hAnsi="Arial" w:cs="Arial"/>
          <w:color w:val="222222"/>
          <w:kern w:val="0"/>
          <w:sz w:val="27"/>
          <w:szCs w:val="27"/>
        </w:rPr>
      </w:pPr>
      <w:r w:rsidRPr="00CE1C1B">
        <w:rPr>
          <w:rFonts w:ascii="Arial" w:eastAsia="宋体" w:hAnsi="Arial" w:cs="Arial"/>
          <w:b/>
          <w:bCs/>
          <w:color w:val="333333"/>
          <w:kern w:val="0"/>
          <w:sz w:val="27"/>
          <w:szCs w:val="27"/>
        </w:rPr>
        <w:t>第一，坚定文化自信。</w:t>
      </w:r>
      <w:r w:rsidRPr="00CE1C1B">
        <w:rPr>
          <w:rFonts w:ascii="Arial" w:eastAsia="宋体" w:hAnsi="Arial" w:cs="Arial"/>
          <w:color w:val="222222"/>
          <w:kern w:val="0"/>
          <w:sz w:val="27"/>
          <w:szCs w:val="27"/>
        </w:rPr>
        <w:t>自信才能自强。有文化自信的民族，才能立得住、站得稳、行得远。中华文明历经数千年而绵延不绝、迭遭忧患而经久不衰，这是人类文明的奇迹，也是我们自信的底气。坚定文化自信，就是坚持走自己的路。坚定文化自信的首要任务，就是立足中华民族伟</w:t>
      </w:r>
      <w:r w:rsidRPr="00CE1C1B">
        <w:rPr>
          <w:rFonts w:ascii="Arial" w:eastAsia="宋体" w:hAnsi="Arial" w:cs="Arial"/>
          <w:color w:val="222222"/>
          <w:kern w:val="0"/>
          <w:sz w:val="27"/>
          <w:szCs w:val="27"/>
        </w:rPr>
        <w:lastRenderedPageBreak/>
        <w:t>大历史实践和当代实践，用中国道理总结好中国经验，把中国经验提升为中国理论，既不盲从各种教条，也不照搬外国理论，实现精神上的独立自主。要把文化自信融入全民族的精神气质与文化品格中，养成昂扬向上的风貌和理性平和的心态。</w:t>
      </w:r>
    </w:p>
    <w:p w:rsidR="00CE1C1B" w:rsidRPr="00CE1C1B" w:rsidRDefault="00CE1C1B" w:rsidP="00CE1C1B">
      <w:pPr>
        <w:widowControl/>
        <w:shd w:val="clear" w:color="auto" w:fill="FFFFFF"/>
        <w:spacing w:line="450" w:lineRule="atLeast"/>
        <w:ind w:firstLineChars="200" w:firstLine="542"/>
        <w:jc w:val="left"/>
        <w:rPr>
          <w:rFonts w:ascii="Arial" w:eastAsia="宋体" w:hAnsi="Arial" w:cs="Arial"/>
          <w:color w:val="222222"/>
          <w:kern w:val="0"/>
          <w:sz w:val="27"/>
          <w:szCs w:val="27"/>
        </w:rPr>
      </w:pPr>
      <w:r w:rsidRPr="00CE1C1B">
        <w:rPr>
          <w:rFonts w:ascii="Arial" w:eastAsia="宋体" w:hAnsi="Arial" w:cs="Arial"/>
          <w:b/>
          <w:bCs/>
          <w:color w:val="333333"/>
          <w:kern w:val="0"/>
          <w:sz w:val="27"/>
          <w:szCs w:val="27"/>
        </w:rPr>
        <w:t>第二，秉持开放包容。</w:t>
      </w:r>
      <w:r w:rsidRPr="00CE1C1B">
        <w:rPr>
          <w:rFonts w:ascii="Arial" w:eastAsia="宋体" w:hAnsi="Arial" w:cs="Arial"/>
          <w:color w:val="222222"/>
          <w:kern w:val="0"/>
          <w:sz w:val="27"/>
          <w:szCs w:val="27"/>
        </w:rPr>
        <w:t>开放包容始终是文明发展的活力来源，也是文化自信的显著标志。中华文明的博大气象，就得益于中华文化自古以来开放的姿态、包容的胸怀。秉持开放包容，就是要更加积极主动地学习借鉴人类创造的一切优秀文明成果。无论是对内提升先进文化的凝聚力感召力，还是对外增强中华文明的传播力影响力，都离不开融通中外、贯通古今。经过长期努力，我们比以往任何一个时代都更有条件破解</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古今中西之争</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也比以往任何一个时代都更迫切需要一批熔铸古今、汇通中西的文化成果。我们必须坚持马克思主义中国化时代化，传承发展中华优秀传统文化，促进外来文化本土化，不断培育和创造新时代中国特色社会主义文化。</w:t>
      </w:r>
    </w:p>
    <w:p w:rsidR="00CE1C1B" w:rsidRPr="00CE1C1B" w:rsidRDefault="00CE1C1B" w:rsidP="00CE1C1B">
      <w:pPr>
        <w:widowControl/>
        <w:shd w:val="clear" w:color="auto" w:fill="FFFFFF"/>
        <w:spacing w:line="450" w:lineRule="atLeast"/>
        <w:ind w:firstLineChars="200" w:firstLine="542"/>
        <w:jc w:val="left"/>
        <w:rPr>
          <w:rFonts w:ascii="Arial" w:eastAsia="宋体" w:hAnsi="Arial" w:cs="Arial"/>
          <w:color w:val="222222"/>
          <w:kern w:val="0"/>
          <w:sz w:val="27"/>
          <w:szCs w:val="27"/>
        </w:rPr>
      </w:pPr>
      <w:r w:rsidRPr="00CE1C1B">
        <w:rPr>
          <w:rFonts w:ascii="Arial" w:eastAsia="宋体" w:hAnsi="Arial" w:cs="Arial"/>
          <w:b/>
          <w:bCs/>
          <w:color w:val="333333"/>
          <w:kern w:val="0"/>
          <w:sz w:val="27"/>
          <w:szCs w:val="27"/>
        </w:rPr>
        <w:t>第三，坚持守正创新。</w:t>
      </w:r>
      <w:r w:rsidRPr="00CE1C1B">
        <w:rPr>
          <w:rFonts w:ascii="Arial" w:eastAsia="宋体" w:hAnsi="Arial" w:cs="Arial"/>
          <w:color w:val="222222"/>
          <w:kern w:val="0"/>
          <w:sz w:val="27"/>
          <w:szCs w:val="27"/>
        </w:rPr>
        <w:t>对文化建设来说，守正才能不迷失自我、不迷失方向，创新才能把握时代、引领时代。守正，守的是马克思主义在意识形态领域指导地位的根本制度，守的是</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两个结合</w:t>
      </w:r>
      <w:r w:rsidRPr="00CE1C1B">
        <w:rPr>
          <w:rFonts w:ascii="Arial" w:eastAsia="宋体" w:hAnsi="Arial" w:cs="Arial"/>
          <w:color w:val="222222"/>
          <w:kern w:val="0"/>
          <w:sz w:val="27"/>
          <w:szCs w:val="27"/>
        </w:rPr>
        <w:t>”</w:t>
      </w:r>
      <w:r w:rsidRPr="00CE1C1B">
        <w:rPr>
          <w:rFonts w:ascii="Arial" w:eastAsia="宋体" w:hAnsi="Arial" w:cs="Arial"/>
          <w:color w:val="222222"/>
          <w:kern w:val="0"/>
          <w:sz w:val="27"/>
          <w:szCs w:val="27"/>
        </w:rPr>
        <w:t>的根本要求，守的是中国共产党的文化领导权和中华民族的文化主体性。创新，创的是新思路、新话语、新机制、新形式，要在马克思主义指导下真正做到古为今用、洋为中用、辩证取舍、推陈出新，实现传统与现代的有机衔接。新时代的文化工作者必须以守</w:t>
      </w:r>
      <w:proofErr w:type="gramStart"/>
      <w:r w:rsidRPr="00CE1C1B">
        <w:rPr>
          <w:rFonts w:ascii="Arial" w:eastAsia="宋体" w:hAnsi="Arial" w:cs="Arial"/>
          <w:color w:val="222222"/>
          <w:kern w:val="0"/>
          <w:sz w:val="27"/>
          <w:szCs w:val="27"/>
        </w:rPr>
        <w:t>正创新</w:t>
      </w:r>
      <w:proofErr w:type="gramEnd"/>
      <w:r w:rsidRPr="00CE1C1B">
        <w:rPr>
          <w:rFonts w:ascii="Arial" w:eastAsia="宋体" w:hAnsi="Arial" w:cs="Arial"/>
          <w:color w:val="222222"/>
          <w:kern w:val="0"/>
          <w:sz w:val="27"/>
          <w:szCs w:val="27"/>
        </w:rPr>
        <w:t>的正气和锐气，赓续历史文脉、谱写当代华章。</w:t>
      </w:r>
    </w:p>
    <w:p w:rsidR="00CE1C1B" w:rsidRPr="00CE1C1B" w:rsidRDefault="00CE1C1B" w:rsidP="00CE1C1B">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CE1C1B">
        <w:rPr>
          <w:rFonts w:ascii="Arial" w:eastAsia="宋体" w:hAnsi="Arial" w:cs="Arial"/>
          <w:color w:val="222222"/>
          <w:kern w:val="0"/>
          <w:sz w:val="27"/>
          <w:szCs w:val="27"/>
        </w:rPr>
        <w:lastRenderedPageBreak/>
        <w:t>同志们！对历史最好的继承就是创造新的历史，对人类文明最大的礼</w:t>
      </w:r>
      <w:proofErr w:type="gramStart"/>
      <w:r w:rsidRPr="00CE1C1B">
        <w:rPr>
          <w:rFonts w:ascii="Arial" w:eastAsia="宋体" w:hAnsi="Arial" w:cs="Arial"/>
          <w:color w:val="222222"/>
          <w:kern w:val="0"/>
          <w:sz w:val="27"/>
          <w:szCs w:val="27"/>
        </w:rPr>
        <w:t>敬就是</w:t>
      </w:r>
      <w:proofErr w:type="gramEnd"/>
      <w:r w:rsidRPr="00CE1C1B">
        <w:rPr>
          <w:rFonts w:ascii="Arial" w:eastAsia="宋体" w:hAnsi="Arial" w:cs="Arial"/>
          <w:color w:val="222222"/>
          <w:kern w:val="0"/>
          <w:sz w:val="27"/>
          <w:szCs w:val="27"/>
        </w:rPr>
        <w:t>创造人类文明新形态。希望大家担当使命、奋发有为，共同努力创造属于我们这个时代的新文化，建设中华民族现代文明！</w:t>
      </w:r>
    </w:p>
    <w:p w:rsidR="00CE1C1B" w:rsidRPr="00CE1C1B" w:rsidRDefault="00CE1C1B" w:rsidP="00CE1C1B">
      <w:pPr>
        <w:jc w:val="center"/>
        <w:rPr>
          <w:rFonts w:ascii="华文中宋" w:eastAsia="华文中宋" w:hAnsi="华文中宋"/>
          <w:sz w:val="36"/>
          <w:szCs w:val="36"/>
        </w:rPr>
      </w:pPr>
    </w:p>
    <w:sectPr w:rsidR="00CE1C1B" w:rsidRPr="00CE1C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17" w:rsidRDefault="00951817" w:rsidP="00CE1C1B">
      <w:r>
        <w:separator/>
      </w:r>
    </w:p>
  </w:endnote>
  <w:endnote w:type="continuationSeparator" w:id="0">
    <w:p w:rsidR="00951817" w:rsidRDefault="00951817" w:rsidP="00CE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762312"/>
      <w:docPartObj>
        <w:docPartGallery w:val="Page Numbers (Bottom of Page)"/>
        <w:docPartUnique/>
      </w:docPartObj>
    </w:sdtPr>
    <w:sdtContent>
      <w:p w:rsidR="00E52E6A" w:rsidRDefault="00E52E6A">
        <w:pPr>
          <w:pStyle w:val="a4"/>
          <w:jc w:val="center"/>
        </w:pPr>
        <w:r>
          <w:fldChar w:fldCharType="begin"/>
        </w:r>
        <w:r>
          <w:instrText>PAGE   \* MERGEFORMAT</w:instrText>
        </w:r>
        <w:r>
          <w:fldChar w:fldCharType="separate"/>
        </w:r>
        <w:r w:rsidRPr="00E52E6A">
          <w:rPr>
            <w:noProof/>
            <w:lang w:val="zh-CN"/>
          </w:rPr>
          <w:t>9</w:t>
        </w:r>
        <w:r>
          <w:fldChar w:fldCharType="end"/>
        </w:r>
      </w:p>
    </w:sdtContent>
  </w:sdt>
  <w:p w:rsidR="00E52E6A" w:rsidRDefault="00E52E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17" w:rsidRDefault="00951817" w:rsidP="00CE1C1B">
      <w:r>
        <w:separator/>
      </w:r>
    </w:p>
  </w:footnote>
  <w:footnote w:type="continuationSeparator" w:id="0">
    <w:p w:rsidR="00951817" w:rsidRDefault="00951817" w:rsidP="00CE1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BC"/>
    <w:rsid w:val="002C26BC"/>
    <w:rsid w:val="008456CD"/>
    <w:rsid w:val="00951817"/>
    <w:rsid w:val="00AB5762"/>
    <w:rsid w:val="00CE1C1B"/>
    <w:rsid w:val="00E5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C1B"/>
    <w:rPr>
      <w:sz w:val="18"/>
      <w:szCs w:val="18"/>
    </w:rPr>
  </w:style>
  <w:style w:type="paragraph" w:styleId="a4">
    <w:name w:val="footer"/>
    <w:basedOn w:val="a"/>
    <w:link w:val="Char0"/>
    <w:uiPriority w:val="99"/>
    <w:unhideWhenUsed/>
    <w:rsid w:val="00CE1C1B"/>
    <w:pPr>
      <w:tabs>
        <w:tab w:val="center" w:pos="4153"/>
        <w:tab w:val="right" w:pos="8306"/>
      </w:tabs>
      <w:snapToGrid w:val="0"/>
      <w:jc w:val="left"/>
    </w:pPr>
    <w:rPr>
      <w:sz w:val="18"/>
      <w:szCs w:val="18"/>
    </w:rPr>
  </w:style>
  <w:style w:type="character" w:customStyle="1" w:styleId="Char0">
    <w:name w:val="页脚 Char"/>
    <w:basedOn w:val="a0"/>
    <w:link w:val="a4"/>
    <w:uiPriority w:val="99"/>
    <w:rsid w:val="00CE1C1B"/>
    <w:rPr>
      <w:sz w:val="18"/>
      <w:szCs w:val="18"/>
    </w:rPr>
  </w:style>
  <w:style w:type="paragraph" w:styleId="a5">
    <w:name w:val="Balloon Text"/>
    <w:basedOn w:val="a"/>
    <w:link w:val="Char1"/>
    <w:uiPriority w:val="99"/>
    <w:semiHidden/>
    <w:unhideWhenUsed/>
    <w:rsid w:val="00CE1C1B"/>
    <w:rPr>
      <w:sz w:val="18"/>
      <w:szCs w:val="18"/>
    </w:rPr>
  </w:style>
  <w:style w:type="character" w:customStyle="1" w:styleId="Char1">
    <w:name w:val="批注框文本 Char"/>
    <w:basedOn w:val="a0"/>
    <w:link w:val="a5"/>
    <w:uiPriority w:val="99"/>
    <w:semiHidden/>
    <w:rsid w:val="00CE1C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C1B"/>
    <w:rPr>
      <w:sz w:val="18"/>
      <w:szCs w:val="18"/>
    </w:rPr>
  </w:style>
  <w:style w:type="paragraph" w:styleId="a4">
    <w:name w:val="footer"/>
    <w:basedOn w:val="a"/>
    <w:link w:val="Char0"/>
    <w:uiPriority w:val="99"/>
    <w:unhideWhenUsed/>
    <w:rsid w:val="00CE1C1B"/>
    <w:pPr>
      <w:tabs>
        <w:tab w:val="center" w:pos="4153"/>
        <w:tab w:val="right" w:pos="8306"/>
      </w:tabs>
      <w:snapToGrid w:val="0"/>
      <w:jc w:val="left"/>
    </w:pPr>
    <w:rPr>
      <w:sz w:val="18"/>
      <w:szCs w:val="18"/>
    </w:rPr>
  </w:style>
  <w:style w:type="character" w:customStyle="1" w:styleId="Char0">
    <w:name w:val="页脚 Char"/>
    <w:basedOn w:val="a0"/>
    <w:link w:val="a4"/>
    <w:uiPriority w:val="99"/>
    <w:rsid w:val="00CE1C1B"/>
    <w:rPr>
      <w:sz w:val="18"/>
      <w:szCs w:val="18"/>
    </w:rPr>
  </w:style>
  <w:style w:type="paragraph" w:styleId="a5">
    <w:name w:val="Balloon Text"/>
    <w:basedOn w:val="a"/>
    <w:link w:val="Char1"/>
    <w:uiPriority w:val="99"/>
    <w:semiHidden/>
    <w:unhideWhenUsed/>
    <w:rsid w:val="00CE1C1B"/>
    <w:rPr>
      <w:sz w:val="18"/>
      <w:szCs w:val="18"/>
    </w:rPr>
  </w:style>
  <w:style w:type="character" w:customStyle="1" w:styleId="Char1">
    <w:name w:val="批注框文本 Char"/>
    <w:basedOn w:val="a0"/>
    <w:link w:val="a5"/>
    <w:uiPriority w:val="99"/>
    <w:semiHidden/>
    <w:rsid w:val="00CE1C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82908">
      <w:bodyDiv w:val="1"/>
      <w:marLeft w:val="0"/>
      <w:marRight w:val="0"/>
      <w:marTop w:val="0"/>
      <w:marBottom w:val="0"/>
      <w:divBdr>
        <w:top w:val="none" w:sz="0" w:space="0" w:color="auto"/>
        <w:left w:val="none" w:sz="0" w:space="0" w:color="auto"/>
        <w:bottom w:val="none" w:sz="0" w:space="0" w:color="auto"/>
        <w:right w:val="none" w:sz="0" w:space="0" w:color="auto"/>
      </w:divBdr>
      <w:divsChild>
        <w:div w:id="1538657196">
          <w:marLeft w:val="0"/>
          <w:marRight w:val="0"/>
          <w:marTop w:val="420"/>
          <w:marBottom w:val="0"/>
          <w:divBdr>
            <w:top w:val="none" w:sz="0" w:space="0" w:color="auto"/>
            <w:left w:val="none" w:sz="0" w:space="0" w:color="auto"/>
            <w:bottom w:val="none" w:sz="0" w:space="0" w:color="auto"/>
            <w:right w:val="none" w:sz="0" w:space="0" w:color="auto"/>
          </w:divBdr>
        </w:div>
        <w:div w:id="1261177013">
          <w:marLeft w:val="0"/>
          <w:marRight w:val="0"/>
          <w:marTop w:val="360"/>
          <w:marBottom w:val="0"/>
          <w:divBdr>
            <w:top w:val="none" w:sz="0" w:space="0" w:color="auto"/>
            <w:left w:val="none" w:sz="0" w:space="0" w:color="auto"/>
            <w:bottom w:val="none" w:sz="0" w:space="0" w:color="auto"/>
            <w:right w:val="none" w:sz="0" w:space="0" w:color="auto"/>
          </w:divBdr>
        </w:div>
        <w:div w:id="221137011">
          <w:marLeft w:val="0"/>
          <w:marRight w:val="0"/>
          <w:marTop w:val="360"/>
          <w:marBottom w:val="0"/>
          <w:divBdr>
            <w:top w:val="none" w:sz="0" w:space="0" w:color="auto"/>
            <w:left w:val="none" w:sz="0" w:space="0" w:color="auto"/>
            <w:bottom w:val="none" w:sz="0" w:space="0" w:color="auto"/>
            <w:right w:val="none" w:sz="0" w:space="0" w:color="auto"/>
          </w:divBdr>
        </w:div>
        <w:div w:id="71784957">
          <w:marLeft w:val="0"/>
          <w:marRight w:val="0"/>
          <w:marTop w:val="360"/>
          <w:marBottom w:val="0"/>
          <w:divBdr>
            <w:top w:val="none" w:sz="0" w:space="0" w:color="auto"/>
            <w:left w:val="none" w:sz="0" w:space="0" w:color="auto"/>
            <w:bottom w:val="none" w:sz="0" w:space="0" w:color="auto"/>
            <w:right w:val="none" w:sz="0" w:space="0" w:color="auto"/>
          </w:divBdr>
        </w:div>
        <w:div w:id="1485588116">
          <w:marLeft w:val="0"/>
          <w:marRight w:val="0"/>
          <w:marTop w:val="360"/>
          <w:marBottom w:val="0"/>
          <w:divBdr>
            <w:top w:val="none" w:sz="0" w:space="0" w:color="auto"/>
            <w:left w:val="none" w:sz="0" w:space="0" w:color="auto"/>
            <w:bottom w:val="none" w:sz="0" w:space="0" w:color="auto"/>
            <w:right w:val="none" w:sz="0" w:space="0" w:color="auto"/>
          </w:divBdr>
        </w:div>
        <w:div w:id="1240485974">
          <w:marLeft w:val="0"/>
          <w:marRight w:val="0"/>
          <w:marTop w:val="360"/>
          <w:marBottom w:val="0"/>
          <w:divBdr>
            <w:top w:val="none" w:sz="0" w:space="0" w:color="auto"/>
            <w:left w:val="none" w:sz="0" w:space="0" w:color="auto"/>
            <w:bottom w:val="none" w:sz="0" w:space="0" w:color="auto"/>
            <w:right w:val="none" w:sz="0" w:space="0" w:color="auto"/>
          </w:divBdr>
        </w:div>
        <w:div w:id="28653237">
          <w:marLeft w:val="0"/>
          <w:marRight w:val="0"/>
          <w:marTop w:val="360"/>
          <w:marBottom w:val="0"/>
          <w:divBdr>
            <w:top w:val="none" w:sz="0" w:space="0" w:color="auto"/>
            <w:left w:val="none" w:sz="0" w:space="0" w:color="auto"/>
            <w:bottom w:val="none" w:sz="0" w:space="0" w:color="auto"/>
            <w:right w:val="none" w:sz="0" w:space="0" w:color="auto"/>
          </w:divBdr>
        </w:div>
        <w:div w:id="1170951250">
          <w:marLeft w:val="0"/>
          <w:marRight w:val="0"/>
          <w:marTop w:val="360"/>
          <w:marBottom w:val="0"/>
          <w:divBdr>
            <w:top w:val="none" w:sz="0" w:space="0" w:color="auto"/>
            <w:left w:val="none" w:sz="0" w:space="0" w:color="auto"/>
            <w:bottom w:val="none" w:sz="0" w:space="0" w:color="auto"/>
            <w:right w:val="none" w:sz="0" w:space="0" w:color="auto"/>
          </w:divBdr>
        </w:div>
        <w:div w:id="1925913703">
          <w:marLeft w:val="0"/>
          <w:marRight w:val="0"/>
          <w:marTop w:val="360"/>
          <w:marBottom w:val="0"/>
          <w:divBdr>
            <w:top w:val="none" w:sz="0" w:space="0" w:color="auto"/>
            <w:left w:val="none" w:sz="0" w:space="0" w:color="auto"/>
            <w:bottom w:val="none" w:sz="0" w:space="0" w:color="auto"/>
            <w:right w:val="none" w:sz="0" w:space="0" w:color="auto"/>
          </w:divBdr>
        </w:div>
        <w:div w:id="965425709">
          <w:marLeft w:val="0"/>
          <w:marRight w:val="0"/>
          <w:marTop w:val="360"/>
          <w:marBottom w:val="0"/>
          <w:divBdr>
            <w:top w:val="none" w:sz="0" w:space="0" w:color="auto"/>
            <w:left w:val="none" w:sz="0" w:space="0" w:color="auto"/>
            <w:bottom w:val="none" w:sz="0" w:space="0" w:color="auto"/>
            <w:right w:val="none" w:sz="0" w:space="0" w:color="auto"/>
          </w:divBdr>
        </w:div>
        <w:div w:id="1661154868">
          <w:marLeft w:val="0"/>
          <w:marRight w:val="0"/>
          <w:marTop w:val="360"/>
          <w:marBottom w:val="0"/>
          <w:divBdr>
            <w:top w:val="none" w:sz="0" w:space="0" w:color="auto"/>
            <w:left w:val="none" w:sz="0" w:space="0" w:color="auto"/>
            <w:bottom w:val="none" w:sz="0" w:space="0" w:color="auto"/>
            <w:right w:val="none" w:sz="0" w:space="0" w:color="auto"/>
          </w:divBdr>
        </w:div>
        <w:div w:id="302582745">
          <w:marLeft w:val="0"/>
          <w:marRight w:val="0"/>
          <w:marTop w:val="360"/>
          <w:marBottom w:val="0"/>
          <w:divBdr>
            <w:top w:val="none" w:sz="0" w:space="0" w:color="auto"/>
            <w:left w:val="none" w:sz="0" w:space="0" w:color="auto"/>
            <w:bottom w:val="none" w:sz="0" w:space="0" w:color="auto"/>
            <w:right w:val="none" w:sz="0" w:space="0" w:color="auto"/>
          </w:divBdr>
        </w:div>
        <w:div w:id="269168412">
          <w:marLeft w:val="0"/>
          <w:marRight w:val="0"/>
          <w:marTop w:val="360"/>
          <w:marBottom w:val="0"/>
          <w:divBdr>
            <w:top w:val="none" w:sz="0" w:space="0" w:color="auto"/>
            <w:left w:val="none" w:sz="0" w:space="0" w:color="auto"/>
            <w:bottom w:val="none" w:sz="0" w:space="0" w:color="auto"/>
            <w:right w:val="none" w:sz="0" w:space="0" w:color="auto"/>
          </w:divBdr>
        </w:div>
        <w:div w:id="1623538757">
          <w:marLeft w:val="0"/>
          <w:marRight w:val="0"/>
          <w:marTop w:val="330"/>
          <w:marBottom w:val="0"/>
          <w:divBdr>
            <w:top w:val="none" w:sz="0" w:space="0" w:color="auto"/>
            <w:left w:val="none" w:sz="0" w:space="0" w:color="auto"/>
            <w:bottom w:val="none" w:sz="0" w:space="0" w:color="auto"/>
            <w:right w:val="none" w:sz="0" w:space="0" w:color="auto"/>
          </w:divBdr>
          <w:divsChild>
            <w:div w:id="1657108608">
              <w:marLeft w:val="0"/>
              <w:marRight w:val="0"/>
              <w:marTop w:val="0"/>
              <w:marBottom w:val="0"/>
              <w:divBdr>
                <w:top w:val="none" w:sz="0" w:space="0" w:color="auto"/>
                <w:left w:val="none" w:sz="0" w:space="0" w:color="auto"/>
                <w:bottom w:val="none" w:sz="0" w:space="0" w:color="auto"/>
                <w:right w:val="none" w:sz="0" w:space="0" w:color="auto"/>
              </w:divBdr>
            </w:div>
          </w:divsChild>
        </w:div>
        <w:div w:id="1285652290">
          <w:marLeft w:val="0"/>
          <w:marRight w:val="0"/>
          <w:marTop w:val="420"/>
          <w:marBottom w:val="0"/>
          <w:divBdr>
            <w:top w:val="none" w:sz="0" w:space="0" w:color="auto"/>
            <w:left w:val="none" w:sz="0" w:space="0" w:color="auto"/>
            <w:bottom w:val="none" w:sz="0" w:space="0" w:color="auto"/>
            <w:right w:val="none" w:sz="0" w:space="0" w:color="auto"/>
          </w:divBdr>
        </w:div>
        <w:div w:id="653414968">
          <w:marLeft w:val="0"/>
          <w:marRight w:val="0"/>
          <w:marTop w:val="360"/>
          <w:marBottom w:val="0"/>
          <w:divBdr>
            <w:top w:val="none" w:sz="0" w:space="0" w:color="auto"/>
            <w:left w:val="none" w:sz="0" w:space="0" w:color="auto"/>
            <w:bottom w:val="none" w:sz="0" w:space="0" w:color="auto"/>
            <w:right w:val="none" w:sz="0" w:space="0" w:color="auto"/>
          </w:divBdr>
        </w:div>
        <w:div w:id="1674066917">
          <w:marLeft w:val="0"/>
          <w:marRight w:val="0"/>
          <w:marTop w:val="330"/>
          <w:marBottom w:val="0"/>
          <w:divBdr>
            <w:top w:val="none" w:sz="0" w:space="0" w:color="auto"/>
            <w:left w:val="none" w:sz="0" w:space="0" w:color="auto"/>
            <w:bottom w:val="none" w:sz="0" w:space="0" w:color="auto"/>
            <w:right w:val="none" w:sz="0" w:space="0" w:color="auto"/>
          </w:divBdr>
          <w:divsChild>
            <w:div w:id="1253006465">
              <w:marLeft w:val="0"/>
              <w:marRight w:val="0"/>
              <w:marTop w:val="0"/>
              <w:marBottom w:val="0"/>
              <w:divBdr>
                <w:top w:val="none" w:sz="0" w:space="0" w:color="auto"/>
                <w:left w:val="none" w:sz="0" w:space="0" w:color="auto"/>
                <w:bottom w:val="none" w:sz="0" w:space="0" w:color="auto"/>
                <w:right w:val="none" w:sz="0" w:space="0" w:color="auto"/>
              </w:divBdr>
            </w:div>
          </w:divsChild>
        </w:div>
        <w:div w:id="1447307905">
          <w:marLeft w:val="0"/>
          <w:marRight w:val="0"/>
          <w:marTop w:val="420"/>
          <w:marBottom w:val="0"/>
          <w:divBdr>
            <w:top w:val="none" w:sz="0" w:space="0" w:color="auto"/>
            <w:left w:val="none" w:sz="0" w:space="0" w:color="auto"/>
            <w:bottom w:val="none" w:sz="0" w:space="0" w:color="auto"/>
            <w:right w:val="none" w:sz="0" w:space="0" w:color="auto"/>
          </w:divBdr>
        </w:div>
        <w:div w:id="472211411">
          <w:marLeft w:val="0"/>
          <w:marRight w:val="0"/>
          <w:marTop w:val="360"/>
          <w:marBottom w:val="0"/>
          <w:divBdr>
            <w:top w:val="none" w:sz="0" w:space="0" w:color="auto"/>
            <w:left w:val="none" w:sz="0" w:space="0" w:color="auto"/>
            <w:bottom w:val="none" w:sz="0" w:space="0" w:color="auto"/>
            <w:right w:val="none" w:sz="0" w:space="0" w:color="auto"/>
          </w:divBdr>
        </w:div>
        <w:div w:id="1089155859">
          <w:marLeft w:val="0"/>
          <w:marRight w:val="0"/>
          <w:marTop w:val="360"/>
          <w:marBottom w:val="0"/>
          <w:divBdr>
            <w:top w:val="none" w:sz="0" w:space="0" w:color="auto"/>
            <w:left w:val="none" w:sz="0" w:space="0" w:color="auto"/>
            <w:bottom w:val="none" w:sz="0" w:space="0" w:color="auto"/>
            <w:right w:val="none" w:sz="0" w:space="0" w:color="auto"/>
          </w:divBdr>
        </w:div>
        <w:div w:id="199755817">
          <w:marLeft w:val="0"/>
          <w:marRight w:val="0"/>
          <w:marTop w:val="330"/>
          <w:marBottom w:val="0"/>
          <w:divBdr>
            <w:top w:val="none" w:sz="0" w:space="0" w:color="auto"/>
            <w:left w:val="none" w:sz="0" w:space="0" w:color="auto"/>
            <w:bottom w:val="none" w:sz="0" w:space="0" w:color="auto"/>
            <w:right w:val="none" w:sz="0" w:space="0" w:color="auto"/>
          </w:divBdr>
          <w:divsChild>
            <w:div w:id="1850293883">
              <w:marLeft w:val="0"/>
              <w:marRight w:val="0"/>
              <w:marTop w:val="0"/>
              <w:marBottom w:val="0"/>
              <w:divBdr>
                <w:top w:val="none" w:sz="0" w:space="0" w:color="auto"/>
                <w:left w:val="none" w:sz="0" w:space="0" w:color="auto"/>
                <w:bottom w:val="none" w:sz="0" w:space="0" w:color="auto"/>
                <w:right w:val="none" w:sz="0" w:space="0" w:color="auto"/>
              </w:divBdr>
            </w:div>
          </w:divsChild>
        </w:div>
        <w:div w:id="320351418">
          <w:marLeft w:val="0"/>
          <w:marRight w:val="0"/>
          <w:marTop w:val="420"/>
          <w:marBottom w:val="0"/>
          <w:divBdr>
            <w:top w:val="none" w:sz="0" w:space="0" w:color="auto"/>
            <w:left w:val="none" w:sz="0" w:space="0" w:color="auto"/>
            <w:bottom w:val="none" w:sz="0" w:space="0" w:color="auto"/>
            <w:right w:val="none" w:sz="0" w:space="0" w:color="auto"/>
          </w:divBdr>
        </w:div>
        <w:div w:id="2098167518">
          <w:marLeft w:val="0"/>
          <w:marRight w:val="0"/>
          <w:marTop w:val="360"/>
          <w:marBottom w:val="0"/>
          <w:divBdr>
            <w:top w:val="none" w:sz="0" w:space="0" w:color="auto"/>
            <w:left w:val="none" w:sz="0" w:space="0" w:color="auto"/>
            <w:bottom w:val="none" w:sz="0" w:space="0" w:color="auto"/>
            <w:right w:val="none" w:sz="0" w:space="0" w:color="auto"/>
          </w:divBdr>
        </w:div>
        <w:div w:id="794371590">
          <w:marLeft w:val="0"/>
          <w:marRight w:val="0"/>
          <w:marTop w:val="360"/>
          <w:marBottom w:val="0"/>
          <w:divBdr>
            <w:top w:val="none" w:sz="0" w:space="0" w:color="auto"/>
            <w:left w:val="none" w:sz="0" w:space="0" w:color="auto"/>
            <w:bottom w:val="none" w:sz="0" w:space="0" w:color="auto"/>
            <w:right w:val="none" w:sz="0" w:space="0" w:color="auto"/>
          </w:divBdr>
        </w:div>
        <w:div w:id="937450705">
          <w:marLeft w:val="0"/>
          <w:marRight w:val="0"/>
          <w:marTop w:val="360"/>
          <w:marBottom w:val="0"/>
          <w:divBdr>
            <w:top w:val="none" w:sz="0" w:space="0" w:color="auto"/>
            <w:left w:val="none" w:sz="0" w:space="0" w:color="auto"/>
            <w:bottom w:val="none" w:sz="0" w:space="0" w:color="auto"/>
            <w:right w:val="none" w:sz="0" w:space="0" w:color="auto"/>
          </w:divBdr>
        </w:div>
        <w:div w:id="1854224514">
          <w:marLeft w:val="0"/>
          <w:marRight w:val="0"/>
          <w:marTop w:val="360"/>
          <w:marBottom w:val="0"/>
          <w:divBdr>
            <w:top w:val="none" w:sz="0" w:space="0" w:color="auto"/>
            <w:left w:val="none" w:sz="0" w:space="0" w:color="auto"/>
            <w:bottom w:val="none" w:sz="0" w:space="0" w:color="auto"/>
            <w:right w:val="none" w:sz="0" w:space="0" w:color="auto"/>
          </w:divBdr>
        </w:div>
        <w:div w:id="1562400514">
          <w:marLeft w:val="0"/>
          <w:marRight w:val="0"/>
          <w:marTop w:val="360"/>
          <w:marBottom w:val="0"/>
          <w:divBdr>
            <w:top w:val="none" w:sz="0" w:space="0" w:color="auto"/>
            <w:left w:val="none" w:sz="0" w:space="0" w:color="auto"/>
            <w:bottom w:val="none" w:sz="0" w:space="0" w:color="auto"/>
            <w:right w:val="none" w:sz="0" w:space="0" w:color="auto"/>
          </w:divBdr>
        </w:div>
        <w:div w:id="1993680571">
          <w:marLeft w:val="0"/>
          <w:marRight w:val="0"/>
          <w:marTop w:val="360"/>
          <w:marBottom w:val="0"/>
          <w:divBdr>
            <w:top w:val="none" w:sz="0" w:space="0" w:color="auto"/>
            <w:left w:val="none" w:sz="0" w:space="0" w:color="auto"/>
            <w:bottom w:val="none" w:sz="0" w:space="0" w:color="auto"/>
            <w:right w:val="none" w:sz="0" w:space="0" w:color="auto"/>
          </w:divBdr>
        </w:div>
        <w:div w:id="1523207926">
          <w:marLeft w:val="0"/>
          <w:marRight w:val="0"/>
          <w:marTop w:val="360"/>
          <w:marBottom w:val="0"/>
          <w:divBdr>
            <w:top w:val="none" w:sz="0" w:space="0" w:color="auto"/>
            <w:left w:val="none" w:sz="0" w:space="0" w:color="auto"/>
            <w:bottom w:val="none" w:sz="0" w:space="0" w:color="auto"/>
            <w:right w:val="none" w:sz="0" w:space="0" w:color="auto"/>
          </w:divBdr>
        </w:div>
        <w:div w:id="117757378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752</Words>
  <Characters>4288</Characters>
  <Application>Microsoft Office Word</Application>
  <DocSecurity>0</DocSecurity>
  <Lines>35</Lines>
  <Paragraphs>10</Paragraphs>
  <ScaleCrop>false</ScaleCrop>
  <Company>Microsoft</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2023-09-25T01:20:00Z</dcterms:created>
  <dcterms:modified xsi:type="dcterms:W3CDTF">2023-09-25T01:27:00Z</dcterms:modified>
</cp:coreProperties>
</file>