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D1E07">
      <w:pPr>
        <w:jc w:val="center"/>
        <w:rPr>
          <w:rFonts w:hint="eastAsia" w:ascii="黑体" w:hAnsi="黑体" w:eastAsia="黑体"/>
          <w:b/>
          <w:bCs/>
          <w:sz w:val="28"/>
          <w:szCs w:val="32"/>
        </w:rPr>
      </w:pPr>
      <w:bookmarkStart w:id="0" w:name="OLE_LINK2"/>
      <w:bookmarkStart w:id="1" w:name="OLE_LINK4"/>
      <w:bookmarkStart w:id="2" w:name="OLE_LINK1"/>
      <w:r>
        <w:rPr>
          <w:rFonts w:hint="eastAsia" w:ascii="黑体" w:hAnsi="黑体" w:eastAsia="黑体"/>
          <w:b/>
          <w:bCs/>
          <w:sz w:val="28"/>
          <w:szCs w:val="32"/>
        </w:rPr>
        <w:t>上海市工商外国语学校闵行校区</w:t>
      </w:r>
      <w:bookmarkStart w:id="3" w:name="OLE_LINK6"/>
      <w:r>
        <w:rPr>
          <w:rFonts w:hint="eastAsia" w:ascii="黑体" w:hAnsi="黑体" w:eastAsia="黑体"/>
          <w:b/>
          <w:bCs/>
          <w:sz w:val="28"/>
          <w:szCs w:val="32"/>
        </w:rPr>
        <w:t>电力预防性试验</w:t>
      </w:r>
      <w:bookmarkEnd w:id="0"/>
      <w:bookmarkEnd w:id="1"/>
      <w:r>
        <w:rPr>
          <w:rFonts w:hint="eastAsia" w:ascii="黑体" w:hAnsi="黑体" w:eastAsia="黑体"/>
          <w:b/>
          <w:bCs/>
          <w:sz w:val="28"/>
          <w:szCs w:val="32"/>
        </w:rPr>
        <w:t>项目</w:t>
      </w:r>
      <w:bookmarkEnd w:id="3"/>
      <w:r>
        <w:rPr>
          <w:rFonts w:hint="eastAsia" w:ascii="黑体" w:hAnsi="黑体" w:eastAsia="黑体"/>
          <w:b/>
          <w:bCs/>
          <w:sz w:val="28"/>
          <w:szCs w:val="32"/>
        </w:rPr>
        <w:t>采购需求</w:t>
      </w:r>
      <w:bookmarkEnd w:id="2"/>
    </w:p>
    <w:p w14:paraId="65B03A48">
      <w:pPr>
        <w:jc w:val="center"/>
        <w:rPr>
          <w:rFonts w:hint="eastAsia"/>
          <w:b/>
          <w:bCs/>
          <w:sz w:val="24"/>
          <w:szCs w:val="28"/>
        </w:rPr>
      </w:pPr>
      <w:r>
        <w:rPr>
          <w:rFonts w:hint="eastAsia" w:ascii="黑体" w:hAnsi="黑体" w:eastAsia="黑体"/>
          <w:b/>
          <w:bCs/>
          <w:sz w:val="28"/>
          <w:szCs w:val="32"/>
        </w:rPr>
        <w:t>(服务类)</w:t>
      </w:r>
    </w:p>
    <w:p w14:paraId="34B8C49B">
      <w:pPr>
        <w:spacing w:line="360" w:lineRule="auto"/>
        <w:rPr>
          <w:rFonts w:hint="eastAsia" w:ascii="仿宋" w:hAnsi="仿宋" w:eastAsia="仿宋"/>
          <w:b/>
          <w:bCs/>
          <w:sz w:val="24"/>
          <w:szCs w:val="28"/>
        </w:rPr>
      </w:pPr>
      <w:r>
        <w:rPr>
          <w:rFonts w:hint="eastAsia" w:ascii="仿宋" w:hAnsi="仿宋" w:eastAsia="仿宋"/>
          <w:b/>
          <w:bCs/>
          <w:sz w:val="24"/>
          <w:szCs w:val="28"/>
        </w:rPr>
        <w:t>一、项目名称</w:t>
      </w:r>
    </w:p>
    <w:p w14:paraId="43818E81">
      <w:pPr>
        <w:tabs>
          <w:tab w:val="left" w:pos="5805"/>
        </w:tabs>
        <w:spacing w:line="360" w:lineRule="auto"/>
        <w:rPr>
          <w:rFonts w:hint="eastAsia" w:ascii="仿宋" w:hAnsi="仿宋" w:eastAsia="仿宋"/>
          <w:sz w:val="24"/>
          <w:szCs w:val="28"/>
        </w:rPr>
      </w:pPr>
      <w:r>
        <w:rPr>
          <w:rFonts w:hint="eastAsia" w:ascii="仿宋" w:hAnsi="仿宋" w:eastAsia="仿宋"/>
          <w:sz w:val="24"/>
          <w:szCs w:val="28"/>
        </w:rPr>
        <w:t>上海市工商外国语学校闵行校区电力预防性试验</w:t>
      </w:r>
      <w:r>
        <w:rPr>
          <w:rFonts w:ascii="仿宋" w:hAnsi="仿宋" w:eastAsia="仿宋"/>
          <w:sz w:val="24"/>
          <w:szCs w:val="28"/>
        </w:rPr>
        <w:tab/>
      </w:r>
    </w:p>
    <w:p w14:paraId="5D1C5DC4">
      <w:pPr>
        <w:spacing w:line="360" w:lineRule="auto"/>
        <w:rPr>
          <w:rFonts w:hint="eastAsia" w:ascii="仿宋" w:hAnsi="仿宋" w:eastAsia="仿宋"/>
          <w:sz w:val="24"/>
          <w:szCs w:val="28"/>
        </w:rPr>
      </w:pPr>
      <w:r>
        <w:rPr>
          <w:rFonts w:hint="eastAsia" w:ascii="仿宋" w:hAnsi="仿宋" w:eastAsia="仿宋"/>
          <w:sz w:val="24"/>
          <w:szCs w:val="28"/>
        </w:rPr>
        <w:t>二、项目预算</w:t>
      </w:r>
    </w:p>
    <w:p w14:paraId="2446191F">
      <w:pPr>
        <w:spacing w:line="360" w:lineRule="auto"/>
        <w:rPr>
          <w:rFonts w:hint="eastAsia" w:ascii="仿宋" w:hAnsi="仿宋" w:eastAsia="仿宋"/>
          <w:sz w:val="24"/>
          <w:szCs w:val="28"/>
        </w:rPr>
      </w:pPr>
      <w:r>
        <w:rPr>
          <w:rFonts w:hint="eastAsia" w:ascii="仿宋" w:hAnsi="仿宋" w:eastAsia="仿宋"/>
          <w:sz w:val="24"/>
          <w:szCs w:val="28"/>
        </w:rPr>
        <w:t>21000元人民币（大写：贰万壹仟元整）</w:t>
      </w:r>
    </w:p>
    <w:p w14:paraId="303E89D6">
      <w:pPr>
        <w:spacing w:line="360" w:lineRule="auto"/>
        <w:rPr>
          <w:rFonts w:hint="eastAsia" w:ascii="仿宋" w:hAnsi="仿宋" w:eastAsia="仿宋"/>
          <w:sz w:val="24"/>
          <w:szCs w:val="28"/>
        </w:rPr>
      </w:pPr>
      <w:r>
        <w:rPr>
          <w:rFonts w:hint="eastAsia" w:ascii="仿宋" w:hAnsi="仿宋" w:eastAsia="仿宋"/>
          <w:sz w:val="24"/>
          <w:szCs w:val="28"/>
        </w:rPr>
        <w:t>三、供应商资格要求:</w:t>
      </w:r>
    </w:p>
    <w:p w14:paraId="094F718C">
      <w:pPr>
        <w:spacing w:line="360" w:lineRule="auto"/>
        <w:rPr>
          <w:rFonts w:hint="eastAsia" w:ascii="仿宋" w:hAnsi="仿宋" w:eastAsia="仿宋"/>
          <w:sz w:val="24"/>
          <w:szCs w:val="28"/>
        </w:rPr>
      </w:pPr>
      <w:r>
        <w:rPr>
          <w:rFonts w:hint="eastAsia" w:ascii="仿宋" w:hAnsi="仿宋" w:eastAsia="仿宋"/>
          <w:sz w:val="24"/>
          <w:szCs w:val="28"/>
        </w:rPr>
        <w:t>1、</w:t>
      </w:r>
      <w:r>
        <w:rPr>
          <w:rFonts w:ascii="仿宋" w:hAnsi="仿宋" w:eastAsia="仿宋"/>
          <w:sz w:val="24"/>
          <w:szCs w:val="28"/>
        </w:rPr>
        <w:t>投标单位具备电力工程施工总承包资质、承装（修、试）电力设施许可证，专业从事10kV及以下配电设备预防性试验、检修维护等业务，拥有一支经验丰富、持证上岗的专业试验团队，配备全套符合国家标准的试验仪器设备，可高效、安全完成本项目所有预防性试验工作，确保配电设备安全稳定运行</w:t>
      </w:r>
      <w:r>
        <w:rPr>
          <w:rFonts w:hint="eastAsia" w:ascii="仿宋" w:hAnsi="仿宋" w:eastAsia="仿宋"/>
          <w:sz w:val="24"/>
          <w:szCs w:val="28"/>
        </w:rPr>
        <w:t>；</w:t>
      </w:r>
    </w:p>
    <w:p w14:paraId="47C3B9E9">
      <w:pPr>
        <w:spacing w:line="360" w:lineRule="auto"/>
        <w:rPr>
          <w:rFonts w:hint="eastAsia" w:ascii="仿宋" w:hAnsi="仿宋" w:eastAsia="仿宋"/>
          <w:sz w:val="24"/>
          <w:szCs w:val="28"/>
        </w:rPr>
      </w:pPr>
      <w:r>
        <w:rPr>
          <w:rFonts w:hint="eastAsia" w:ascii="仿宋" w:hAnsi="仿宋" w:eastAsia="仿宋"/>
          <w:sz w:val="24"/>
          <w:szCs w:val="28"/>
        </w:rPr>
        <w:t>2、具有国家或有关政府部门颁发的资质证明文件；</w:t>
      </w:r>
    </w:p>
    <w:p w14:paraId="3AC0065F">
      <w:pPr>
        <w:spacing w:line="360" w:lineRule="auto"/>
        <w:rPr>
          <w:rFonts w:hint="eastAsia" w:ascii="仿宋" w:hAnsi="仿宋" w:eastAsia="仿宋"/>
          <w:sz w:val="24"/>
          <w:szCs w:val="28"/>
        </w:rPr>
      </w:pPr>
      <w:r>
        <w:rPr>
          <w:rFonts w:hint="eastAsia" w:ascii="仿宋" w:hAnsi="仿宋" w:eastAsia="仿宋"/>
          <w:sz w:val="24"/>
          <w:szCs w:val="28"/>
        </w:rPr>
        <w:t>3、具有履行合同所必需的设备和专业技术能力的证明材料；</w:t>
      </w:r>
    </w:p>
    <w:p w14:paraId="73C14579">
      <w:pPr>
        <w:spacing w:line="360" w:lineRule="auto"/>
        <w:rPr>
          <w:rFonts w:hint="eastAsia" w:ascii="仿宋" w:hAnsi="仿宋" w:eastAsia="仿宋"/>
          <w:sz w:val="24"/>
          <w:szCs w:val="28"/>
        </w:rPr>
      </w:pPr>
      <w:r>
        <w:rPr>
          <w:rFonts w:hint="eastAsia" w:ascii="仿宋" w:hAnsi="仿宋" w:eastAsia="仿宋"/>
          <w:sz w:val="24"/>
          <w:szCs w:val="28"/>
        </w:rPr>
        <w:t>4、具有良好的信誉和相应产品的销售业绩;</w:t>
      </w:r>
    </w:p>
    <w:p w14:paraId="5893206D">
      <w:pPr>
        <w:spacing w:line="360" w:lineRule="auto"/>
        <w:rPr>
          <w:rFonts w:hint="eastAsia" w:ascii="仿宋" w:hAnsi="仿宋" w:eastAsia="仿宋"/>
          <w:sz w:val="24"/>
          <w:szCs w:val="28"/>
        </w:rPr>
      </w:pPr>
      <w:r>
        <w:rPr>
          <w:rFonts w:hint="eastAsia" w:ascii="仿宋" w:hAnsi="仿宋" w:eastAsia="仿宋"/>
          <w:sz w:val="24"/>
          <w:szCs w:val="28"/>
        </w:rPr>
        <w:t>5、近三年内，在经营活动中没有重大违法记录；</w:t>
      </w:r>
    </w:p>
    <w:p w14:paraId="1F4FDDFA">
      <w:pPr>
        <w:spacing w:line="360" w:lineRule="auto"/>
        <w:rPr>
          <w:rFonts w:hint="eastAsia" w:ascii="仿宋" w:hAnsi="仿宋" w:eastAsia="仿宋"/>
          <w:sz w:val="24"/>
          <w:szCs w:val="28"/>
        </w:rPr>
      </w:pPr>
      <w:r>
        <w:rPr>
          <w:rFonts w:hint="eastAsia" w:ascii="仿宋" w:hAnsi="仿宋" w:eastAsia="仿宋"/>
          <w:sz w:val="24"/>
          <w:szCs w:val="28"/>
        </w:rPr>
        <w:t>6、单位负责人为同一人或者存在直接控股、管理关系的不同供应商，不得同时参加本采购项目投标；</w:t>
      </w:r>
    </w:p>
    <w:p w14:paraId="56037445">
      <w:pPr>
        <w:spacing w:line="360" w:lineRule="auto"/>
        <w:rPr>
          <w:rFonts w:hint="eastAsia" w:ascii="仿宋" w:hAnsi="仿宋" w:eastAsia="仿宋"/>
          <w:sz w:val="24"/>
          <w:szCs w:val="28"/>
        </w:rPr>
      </w:pPr>
      <w:r>
        <w:rPr>
          <w:rFonts w:hint="eastAsia" w:ascii="仿宋" w:hAnsi="仿宋" w:eastAsia="仿宋"/>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pPr>
        <w:spacing w:line="360" w:lineRule="auto"/>
        <w:rPr>
          <w:rFonts w:hint="eastAsia" w:ascii="仿宋" w:hAnsi="仿宋" w:eastAsia="仿宋"/>
          <w:sz w:val="24"/>
          <w:szCs w:val="28"/>
        </w:rPr>
      </w:pPr>
      <w:r>
        <w:rPr>
          <w:rFonts w:hint="eastAsia" w:ascii="仿宋" w:hAnsi="仿宋" w:eastAsia="仿宋"/>
          <w:sz w:val="24"/>
          <w:szCs w:val="28"/>
        </w:rPr>
        <w:t>本项目不接受联合体投标。</w:t>
      </w:r>
    </w:p>
    <w:p w14:paraId="05ABC9A1">
      <w:pPr>
        <w:spacing w:line="360" w:lineRule="auto"/>
        <w:rPr>
          <w:rFonts w:hint="eastAsia" w:ascii="仿宋" w:hAnsi="仿宋" w:eastAsia="仿宋"/>
          <w:b/>
          <w:bCs/>
          <w:sz w:val="24"/>
          <w:szCs w:val="28"/>
        </w:rPr>
      </w:pPr>
      <w:r>
        <w:rPr>
          <w:rFonts w:hint="eastAsia" w:ascii="仿宋" w:hAnsi="仿宋" w:eastAsia="仿宋"/>
          <w:b/>
          <w:bCs/>
          <w:sz w:val="24"/>
          <w:szCs w:val="28"/>
        </w:rPr>
        <w:t>四、服务要求</w:t>
      </w:r>
    </w:p>
    <w:p w14:paraId="2A62CF14">
      <w:pPr>
        <w:spacing w:line="360" w:lineRule="auto"/>
        <w:rPr>
          <w:rFonts w:hint="eastAsia" w:ascii="仿宋" w:hAnsi="仿宋" w:eastAsia="仿宋"/>
          <w:sz w:val="24"/>
          <w:szCs w:val="28"/>
        </w:rPr>
      </w:pPr>
      <w:r>
        <w:rPr>
          <w:rFonts w:hint="eastAsia" w:ascii="仿宋" w:hAnsi="仿宋" w:eastAsia="仿宋"/>
          <w:sz w:val="24"/>
          <w:szCs w:val="28"/>
        </w:rPr>
        <w:t>1、服务内容、要求、质量:</w:t>
      </w:r>
    </w:p>
    <w:p w14:paraId="5FD19600">
      <w:pPr>
        <w:spacing w:line="360" w:lineRule="auto"/>
        <w:rPr>
          <w:rFonts w:hint="eastAsia" w:ascii="仿宋" w:hAnsi="仿宋" w:eastAsia="仿宋"/>
          <w:sz w:val="24"/>
          <w:szCs w:val="28"/>
        </w:rPr>
      </w:pPr>
      <w:r>
        <w:rPr>
          <w:rFonts w:hint="eastAsia" w:ascii="仿宋" w:hAnsi="仿宋" w:eastAsia="仿宋"/>
          <w:sz w:val="24"/>
          <w:szCs w:val="28"/>
        </w:rPr>
        <w:t>1.1服务内容：</w:t>
      </w:r>
      <w:r>
        <w:rPr>
          <w:rFonts w:ascii="仿宋" w:hAnsi="仿宋" w:eastAsia="仿宋"/>
          <w:sz w:val="24"/>
          <w:szCs w:val="28"/>
        </w:rPr>
        <w:t>本次预防性试验</w:t>
      </w:r>
      <w:r>
        <w:rPr>
          <w:rFonts w:hint="eastAsia" w:ascii="仿宋" w:hAnsi="仿宋" w:eastAsia="仿宋"/>
          <w:sz w:val="24"/>
          <w:szCs w:val="28"/>
          <w:lang w:val="en-US" w:eastAsia="zh-CN"/>
        </w:rPr>
        <w:t>地点为闵行区</w:t>
      </w:r>
      <w:r>
        <w:rPr>
          <w:rFonts w:hint="eastAsia" w:ascii="仿宋" w:hAnsi="仿宋" w:eastAsia="仿宋"/>
          <w:sz w:val="24"/>
          <w:szCs w:val="28"/>
        </w:rPr>
        <w:t>吴河路288号</w:t>
      </w:r>
      <w:r>
        <w:rPr>
          <w:rFonts w:hint="eastAsia" w:ascii="仿宋" w:hAnsi="仿宋" w:eastAsia="仿宋"/>
          <w:sz w:val="24"/>
          <w:szCs w:val="28"/>
          <w:lang w:eastAsia="zh-CN"/>
        </w:rPr>
        <w:t>，</w:t>
      </w:r>
      <w:r>
        <w:rPr>
          <w:rFonts w:ascii="仿宋" w:hAnsi="仿宋" w:eastAsia="仿宋"/>
          <w:sz w:val="24"/>
          <w:szCs w:val="28"/>
        </w:rPr>
        <w:t>覆盖</w:t>
      </w:r>
      <w:r>
        <w:rPr>
          <w:rFonts w:hint="eastAsia" w:ascii="仿宋" w:hAnsi="仿宋" w:eastAsia="仿宋"/>
          <w:sz w:val="24"/>
          <w:szCs w:val="28"/>
          <w:lang w:val="en-US" w:eastAsia="zh-CN"/>
        </w:rPr>
        <w:t>校区</w:t>
      </w:r>
      <w:r>
        <w:rPr>
          <w:rFonts w:ascii="仿宋" w:hAnsi="仿宋" w:eastAsia="仿宋"/>
          <w:sz w:val="24"/>
          <w:szCs w:val="28"/>
        </w:rPr>
        <w:t>10kV配电房内指定全部设备，具体如下：</w:t>
      </w:r>
    </w:p>
    <w:p w14:paraId="425B45B6">
      <w:pPr>
        <w:spacing w:line="360" w:lineRule="auto"/>
        <w:rPr>
          <w:rFonts w:hint="eastAsia" w:ascii="仿宋" w:hAnsi="仿宋" w:eastAsia="仿宋"/>
          <w:sz w:val="24"/>
          <w:szCs w:val="28"/>
        </w:rPr>
      </w:pPr>
      <w:r>
        <w:rPr>
          <w:rFonts w:ascii="仿宋" w:hAnsi="仿宋" w:eastAsia="仿宋"/>
          <w:sz w:val="24"/>
          <w:szCs w:val="28"/>
        </w:rPr>
        <w:t>开关柜类：1#进线柜、1#变压器柜</w:t>
      </w:r>
      <w:r>
        <w:rPr>
          <w:rFonts w:hint="eastAsia" w:ascii="仿宋" w:hAnsi="仿宋" w:eastAsia="仿宋"/>
          <w:sz w:val="24"/>
          <w:szCs w:val="28"/>
        </w:rPr>
        <w:t>， 2</w:t>
      </w:r>
      <w:r>
        <w:rPr>
          <w:rFonts w:ascii="仿宋" w:hAnsi="仿宋" w:eastAsia="仿宋"/>
          <w:sz w:val="24"/>
          <w:szCs w:val="28"/>
        </w:rPr>
        <w:t>#变压器柜、2#进线柜</w:t>
      </w:r>
      <w:r>
        <w:rPr>
          <w:rFonts w:hint="eastAsia" w:ascii="仿宋" w:hAnsi="仿宋" w:eastAsia="仿宋"/>
          <w:sz w:val="24"/>
          <w:szCs w:val="28"/>
        </w:rPr>
        <w:t>、</w:t>
      </w:r>
      <w:r>
        <w:rPr>
          <w:rFonts w:ascii="仿宋" w:hAnsi="仿宋" w:eastAsia="仿宋"/>
          <w:sz w:val="24"/>
          <w:szCs w:val="28"/>
        </w:rPr>
        <w:t>干式变压器：</w:t>
      </w:r>
      <w:r>
        <w:rPr>
          <w:rFonts w:hint="eastAsia" w:ascii="仿宋" w:hAnsi="仿宋" w:eastAsia="仿宋"/>
          <w:sz w:val="24"/>
          <w:szCs w:val="28"/>
        </w:rPr>
        <w:t>2</w:t>
      </w:r>
      <w:r>
        <w:rPr>
          <w:rFonts w:ascii="仿宋" w:hAnsi="仿宋" w:eastAsia="仿宋"/>
          <w:sz w:val="24"/>
          <w:szCs w:val="28"/>
        </w:rPr>
        <w:t xml:space="preserve">台 </w:t>
      </w:r>
      <w:r>
        <w:rPr>
          <w:rFonts w:hint="eastAsia" w:ascii="仿宋" w:hAnsi="仿宋" w:eastAsia="仿宋"/>
          <w:sz w:val="24"/>
          <w:szCs w:val="28"/>
        </w:rPr>
        <w:t xml:space="preserve"> </w:t>
      </w:r>
    </w:p>
    <w:p w14:paraId="3C4C3722">
      <w:pPr>
        <w:spacing w:line="360" w:lineRule="auto"/>
        <w:rPr>
          <w:rFonts w:hint="eastAsia" w:ascii="仿宋" w:hAnsi="仿宋" w:eastAsia="仿宋"/>
          <w:sz w:val="24"/>
          <w:szCs w:val="28"/>
        </w:rPr>
      </w:pPr>
      <w:r>
        <w:rPr>
          <w:rFonts w:hint="eastAsia" w:ascii="仿宋" w:hAnsi="仿宋" w:eastAsia="仿宋"/>
          <w:sz w:val="24"/>
          <w:szCs w:val="28"/>
        </w:rPr>
        <w:t>1.2服务要求：</w:t>
      </w:r>
      <w:r>
        <w:rPr>
          <w:rFonts w:ascii="仿宋" w:hAnsi="仿宋" w:eastAsia="仿宋"/>
          <w:sz w:val="24"/>
          <w:szCs w:val="28"/>
        </w:rPr>
        <w:t>每台开关柜均按以下项目进行试验，确保设备绝缘性能、电气特性符合运行要求：</w:t>
      </w:r>
    </w:p>
    <w:p w14:paraId="10442CD8">
      <w:pPr>
        <w:spacing w:line="360" w:lineRule="auto"/>
        <w:rPr>
          <w:rFonts w:hint="eastAsia" w:ascii="仿宋" w:hAnsi="仿宋" w:eastAsia="仿宋"/>
          <w:sz w:val="24"/>
          <w:szCs w:val="28"/>
        </w:rPr>
      </w:pPr>
      <w:r>
        <w:rPr>
          <w:rFonts w:ascii="仿宋" w:hAnsi="仿宋" w:eastAsia="仿宋"/>
          <w:sz w:val="24"/>
          <w:szCs w:val="28"/>
        </w:rPr>
        <w:t>外观检查：检查柜体外壳无变形、无损伤，防护油漆无严重锈蚀、剥落；柜内元器件（断路器、隔离开关、互感器等）安装牢固，无松动、烧痕、放电痕迹；接线整齐，线号清晰，接地线连接可靠；铭牌和标识粘贴整齐，无脱落；清扫柜内积尘、污渍，确保设备清洁。</w:t>
      </w:r>
    </w:p>
    <w:p w14:paraId="79D71F29">
      <w:pPr>
        <w:spacing w:line="360" w:lineRule="auto"/>
        <w:rPr>
          <w:rFonts w:hint="eastAsia" w:ascii="仿宋" w:hAnsi="仿宋" w:eastAsia="仿宋"/>
          <w:sz w:val="24"/>
          <w:szCs w:val="28"/>
        </w:rPr>
      </w:pPr>
      <w:r>
        <w:rPr>
          <w:rFonts w:ascii="仿宋" w:hAnsi="仿宋" w:eastAsia="仿宋"/>
          <w:sz w:val="24"/>
          <w:szCs w:val="28"/>
        </w:rPr>
        <w:t>绝缘电阻测试：采用2500V绝缘电阻表，测量开关柜一次回路对地、相间及断口的绝缘电阻，测量值不小于50MΩ；采用1000V绝缘电阻表，测量二次回路对地及回路之间的绝缘电阻，测量值不小于2MΩ；测量结果与历史数据对比，无显著变化。</w:t>
      </w:r>
    </w:p>
    <w:p w14:paraId="5BF7F543">
      <w:pPr>
        <w:spacing w:line="360" w:lineRule="auto"/>
        <w:rPr>
          <w:rFonts w:hint="eastAsia" w:ascii="仿宋" w:hAnsi="仿宋" w:eastAsia="仿宋"/>
          <w:sz w:val="24"/>
          <w:szCs w:val="28"/>
        </w:rPr>
      </w:pPr>
      <w:r>
        <w:rPr>
          <w:rFonts w:ascii="仿宋" w:hAnsi="仿宋" w:eastAsia="仿宋"/>
          <w:sz w:val="24"/>
          <w:szCs w:val="28"/>
        </w:rPr>
        <w:t>交流耐压试验：断路器主回路对地、相间及断口进行交流耐压试验，运行中设备试验电压按出厂试验电压值的0.8倍执行，试验时间1min，无闪络、击穿现象。</w:t>
      </w:r>
    </w:p>
    <w:p w14:paraId="0061C270">
      <w:pPr>
        <w:spacing w:line="360" w:lineRule="auto"/>
        <w:rPr>
          <w:rFonts w:hint="eastAsia" w:ascii="仿宋" w:hAnsi="仿宋" w:eastAsia="仿宋"/>
          <w:sz w:val="24"/>
          <w:szCs w:val="28"/>
        </w:rPr>
      </w:pPr>
      <w:r>
        <w:rPr>
          <w:rFonts w:ascii="仿宋" w:hAnsi="仿宋" w:eastAsia="仿宋"/>
          <w:sz w:val="24"/>
          <w:szCs w:val="28"/>
        </w:rPr>
        <w:t>导电回路电阻测量：采用直流压降法测量，电流值不小于100A，测量结果不大于1.1倍出厂试验值；若红外热像检测发现异常、上一次测量结果偏大或呈明显增长趋势，需重点检测。</w:t>
      </w:r>
    </w:p>
    <w:p w14:paraId="73DC81AB">
      <w:pPr>
        <w:spacing w:line="360" w:lineRule="auto"/>
        <w:rPr>
          <w:rFonts w:hint="eastAsia" w:ascii="仿宋" w:hAnsi="仿宋" w:eastAsia="仿宋"/>
          <w:sz w:val="24"/>
          <w:szCs w:val="28"/>
        </w:rPr>
      </w:pPr>
      <w:r>
        <w:rPr>
          <w:rFonts w:ascii="仿宋" w:hAnsi="仿宋" w:eastAsia="仿宋"/>
          <w:sz w:val="24"/>
          <w:szCs w:val="28"/>
        </w:rPr>
        <w:t>操动机构试验：电动、手动操动机构在额定操作电压下分、合闸5次，动作正常，无卡涩；闭锁装置可靠，开关分合位置与面板指示一致；检查操动机构线圈的最低动作电压，符合制造厂规定。</w:t>
      </w:r>
    </w:p>
    <w:p w14:paraId="4C9D0B0E">
      <w:pPr>
        <w:spacing w:line="360" w:lineRule="auto"/>
        <w:rPr>
          <w:rFonts w:hint="eastAsia" w:ascii="仿宋" w:hAnsi="仿宋" w:eastAsia="仿宋"/>
          <w:sz w:val="24"/>
          <w:szCs w:val="28"/>
        </w:rPr>
      </w:pPr>
      <w:r>
        <w:rPr>
          <w:rFonts w:ascii="仿宋" w:hAnsi="仿宋" w:eastAsia="仿宋"/>
          <w:sz w:val="24"/>
          <w:szCs w:val="28"/>
        </w:rPr>
        <w:t>红外测温：用红外热像仪测量柜内器件、电气接点、电缆接头等部位，无异常温升、温差，运行温度不超过60℃，柜内无异味。</w:t>
      </w:r>
    </w:p>
    <w:p w14:paraId="2960E03D">
      <w:pPr>
        <w:spacing w:line="360" w:lineRule="auto"/>
        <w:rPr>
          <w:rFonts w:ascii="仿宋" w:hAnsi="仿宋" w:eastAsia="仿宋"/>
          <w:sz w:val="24"/>
          <w:szCs w:val="28"/>
        </w:rPr>
      </w:pPr>
      <w:r>
        <w:rPr>
          <w:rFonts w:ascii="仿宋" w:hAnsi="仿宋" w:eastAsia="仿宋"/>
          <w:sz w:val="24"/>
          <w:szCs w:val="28"/>
        </w:rPr>
        <w:t>五防性能检查：检查开关柜“五防”闭锁功能（防止误分误合断路器、防止带负荷拉合隔离开关、防止带电挂合接地线、防止带接地线合断路器、防止误入带电间隔），确保功能完好、可靠。</w:t>
      </w:r>
    </w:p>
    <w:p w14:paraId="5273775F">
      <w:pPr>
        <w:spacing w:line="360" w:lineRule="auto"/>
        <w:rPr>
          <w:rFonts w:ascii="仿宋" w:hAnsi="仿宋" w:eastAsia="仿宋"/>
          <w:sz w:val="24"/>
          <w:szCs w:val="28"/>
        </w:rPr>
      </w:pPr>
      <w:r>
        <w:rPr>
          <w:rFonts w:hint="eastAsia" w:ascii="仿宋" w:hAnsi="仿宋" w:eastAsia="仿宋"/>
          <w:sz w:val="24"/>
          <w:szCs w:val="28"/>
        </w:rPr>
        <w:t>1.3安全承诺：承诺</w:t>
      </w:r>
      <w:r>
        <w:rPr>
          <w:rFonts w:ascii="仿宋" w:hAnsi="仿宋" w:eastAsia="仿宋"/>
          <w:sz w:val="24"/>
          <w:szCs w:val="28"/>
        </w:rPr>
        <w:t>严控现场操作，规范试验流程</w:t>
      </w:r>
      <w:r>
        <w:rPr>
          <w:rFonts w:hint="eastAsia" w:ascii="仿宋" w:hAnsi="仿宋" w:eastAsia="仿宋"/>
          <w:sz w:val="24"/>
          <w:szCs w:val="28"/>
        </w:rPr>
        <w:t>。</w:t>
      </w:r>
    </w:p>
    <w:p w14:paraId="1523E2F1">
      <w:pPr>
        <w:spacing w:line="360" w:lineRule="auto"/>
        <w:rPr>
          <w:rFonts w:hint="eastAsia" w:ascii="仿宋" w:hAnsi="仿宋" w:eastAsia="仿宋"/>
          <w:sz w:val="24"/>
          <w:szCs w:val="28"/>
        </w:rPr>
      </w:pPr>
      <w:r>
        <w:rPr>
          <w:rFonts w:hint="eastAsia" w:ascii="仿宋" w:hAnsi="仿宋" w:eastAsia="仿宋"/>
          <w:sz w:val="24"/>
          <w:szCs w:val="28"/>
        </w:rPr>
        <w:t>2、交付成果</w:t>
      </w:r>
    </w:p>
    <w:p w14:paraId="04FAEB01">
      <w:pPr>
        <w:spacing w:line="360" w:lineRule="auto"/>
        <w:rPr>
          <w:rFonts w:hint="eastAsia" w:ascii="仿宋" w:hAnsi="仿宋" w:eastAsia="仿宋"/>
          <w:sz w:val="24"/>
          <w:szCs w:val="28"/>
        </w:rPr>
      </w:pPr>
      <w:r>
        <w:rPr>
          <w:rFonts w:hint="eastAsia" w:ascii="仿宋" w:hAnsi="仿宋" w:eastAsia="仿宋"/>
          <w:sz w:val="24"/>
          <w:szCs w:val="28"/>
        </w:rPr>
        <w:t>2.1检测完成后提供纸质版（含电子版）检测报告，根据检测情况出具检测报告需要整改的提供整改意见表（如有），并负责整改后出具纸质版（含电子版）复测报告。</w:t>
      </w:r>
    </w:p>
    <w:p w14:paraId="55AFDF25">
      <w:pPr>
        <w:spacing w:line="360" w:lineRule="auto"/>
        <w:rPr>
          <w:rFonts w:hint="eastAsia" w:ascii="仿宋" w:hAnsi="仿宋" w:eastAsia="仿宋"/>
          <w:b/>
          <w:bCs/>
          <w:sz w:val="24"/>
          <w:szCs w:val="28"/>
        </w:rPr>
      </w:pPr>
      <w:r>
        <w:rPr>
          <w:rFonts w:hint="eastAsia" w:ascii="仿宋" w:hAnsi="仿宋" w:eastAsia="仿宋"/>
          <w:b/>
          <w:bCs/>
          <w:sz w:val="24"/>
          <w:szCs w:val="28"/>
        </w:rPr>
        <w:t>五、其它要求</w:t>
      </w:r>
    </w:p>
    <w:p w14:paraId="0D1B64DE">
      <w:pPr>
        <w:spacing w:line="360" w:lineRule="auto"/>
        <w:rPr>
          <w:rFonts w:hint="eastAsia" w:ascii="仿宋" w:hAnsi="仿宋" w:eastAsia="仿宋"/>
          <w:sz w:val="24"/>
          <w:szCs w:val="28"/>
        </w:rPr>
      </w:pPr>
      <w:r>
        <w:rPr>
          <w:rFonts w:hint="eastAsia" w:ascii="仿宋" w:hAnsi="仿宋" w:eastAsia="仿宋"/>
          <w:sz w:val="24"/>
          <w:szCs w:val="28"/>
        </w:rPr>
        <w:t>1、服务期限及地点</w:t>
      </w:r>
    </w:p>
    <w:p w14:paraId="14BA336E">
      <w:pPr>
        <w:spacing w:line="360" w:lineRule="auto"/>
        <w:rPr>
          <w:rFonts w:hint="eastAsia" w:ascii="仿宋" w:hAnsi="仿宋" w:eastAsia="仿宋"/>
          <w:sz w:val="24"/>
          <w:szCs w:val="28"/>
          <w:lang w:eastAsia="zh-CN"/>
        </w:rPr>
      </w:pPr>
      <w:r>
        <w:rPr>
          <w:rFonts w:hint="eastAsia" w:ascii="仿宋" w:hAnsi="仿宋" w:eastAsia="仿宋"/>
          <w:sz w:val="24"/>
          <w:szCs w:val="28"/>
          <w:lang w:val="en-US" w:eastAsia="zh-CN"/>
        </w:rPr>
        <w:t>服务期限：</w:t>
      </w:r>
      <w:r>
        <w:rPr>
          <w:rFonts w:hint="eastAsia" w:ascii="仿宋" w:hAnsi="仿宋" w:eastAsia="仿宋"/>
          <w:sz w:val="24"/>
          <w:szCs w:val="28"/>
        </w:rPr>
        <w:t>根据校方要求在202</w:t>
      </w:r>
      <w:r>
        <w:rPr>
          <w:rFonts w:ascii="仿宋" w:hAnsi="仿宋" w:eastAsia="仿宋"/>
          <w:sz w:val="24"/>
          <w:szCs w:val="28"/>
        </w:rPr>
        <w:t>6</w:t>
      </w:r>
      <w:r>
        <w:rPr>
          <w:rFonts w:hint="eastAsia" w:ascii="仿宋" w:hAnsi="仿宋" w:eastAsia="仿宋"/>
          <w:sz w:val="24"/>
          <w:szCs w:val="28"/>
        </w:rPr>
        <w:t>年</w:t>
      </w:r>
      <w:r>
        <w:rPr>
          <w:rFonts w:hint="eastAsia" w:ascii="仿宋" w:hAnsi="仿宋" w:eastAsia="仿宋"/>
          <w:sz w:val="24"/>
          <w:szCs w:val="28"/>
          <w:lang w:val="en-US" w:eastAsia="zh-CN"/>
        </w:rPr>
        <w:t>7</w:t>
      </w:r>
      <w:r>
        <w:rPr>
          <w:rFonts w:hint="eastAsia" w:ascii="仿宋" w:hAnsi="仿宋" w:eastAsia="仿宋"/>
          <w:sz w:val="24"/>
          <w:szCs w:val="28"/>
        </w:rPr>
        <w:t>月1日-8月30日前</w:t>
      </w:r>
      <w:r>
        <w:rPr>
          <w:rFonts w:hint="eastAsia" w:ascii="仿宋" w:hAnsi="仿宋" w:eastAsia="仿宋"/>
          <w:sz w:val="24"/>
          <w:szCs w:val="28"/>
          <w:lang w:eastAsia="zh-CN"/>
        </w:rPr>
        <w:t>；</w:t>
      </w:r>
    </w:p>
    <w:p w14:paraId="70274A76">
      <w:pPr>
        <w:spacing w:line="360" w:lineRule="auto"/>
        <w:rPr>
          <w:rFonts w:hint="eastAsia" w:ascii="仿宋" w:hAnsi="仿宋" w:eastAsia="仿宋"/>
          <w:sz w:val="24"/>
          <w:szCs w:val="28"/>
        </w:rPr>
      </w:pPr>
      <w:r>
        <w:rPr>
          <w:rFonts w:hint="eastAsia" w:ascii="仿宋" w:hAnsi="仿宋" w:eastAsia="仿宋"/>
          <w:sz w:val="24"/>
          <w:szCs w:val="28"/>
          <w:lang w:val="en-US" w:eastAsia="zh-CN"/>
        </w:rPr>
        <w:t>服务</w:t>
      </w:r>
      <w:r>
        <w:rPr>
          <w:rFonts w:hint="eastAsia" w:ascii="仿宋" w:hAnsi="仿宋" w:eastAsia="仿宋"/>
          <w:sz w:val="24"/>
          <w:szCs w:val="28"/>
        </w:rPr>
        <w:t>地点：闵行区吴河路288号</w:t>
      </w:r>
      <w:r>
        <w:rPr>
          <w:rFonts w:hint="eastAsia" w:ascii="仿宋" w:hAnsi="仿宋" w:eastAsia="仿宋"/>
          <w:sz w:val="24"/>
          <w:szCs w:val="28"/>
          <w:lang w:val="en-US" w:eastAsia="zh-CN"/>
        </w:rPr>
        <w:t>上海市工商外国语学校闵行校区</w:t>
      </w:r>
      <w:r>
        <w:rPr>
          <w:rFonts w:hint="eastAsia" w:ascii="仿宋" w:hAnsi="仿宋" w:eastAsia="仿宋"/>
          <w:sz w:val="24"/>
          <w:szCs w:val="28"/>
        </w:rPr>
        <w:t>高压配电间现场实测方式履行。</w:t>
      </w:r>
    </w:p>
    <w:p w14:paraId="4024F165">
      <w:pPr>
        <w:spacing w:line="360" w:lineRule="auto"/>
        <w:rPr>
          <w:rFonts w:hint="eastAsia" w:ascii="仿宋" w:hAnsi="仿宋" w:eastAsia="仿宋"/>
          <w:sz w:val="24"/>
          <w:szCs w:val="28"/>
        </w:rPr>
      </w:pPr>
      <w:r>
        <w:rPr>
          <w:rFonts w:hint="eastAsia" w:ascii="仿宋" w:hAnsi="仿宋" w:eastAsia="仿宋"/>
          <w:sz w:val="24"/>
          <w:szCs w:val="28"/>
        </w:rPr>
        <w:t>2、付款方式:检测报告和复测报告（如有）出具后，15天内一次性付清全款。</w:t>
      </w:r>
    </w:p>
    <w:p w14:paraId="04DDB17B">
      <w:pPr>
        <w:spacing w:line="360" w:lineRule="auto"/>
        <w:rPr>
          <w:rFonts w:hint="eastAsia" w:ascii="仿宋" w:hAnsi="仿宋" w:eastAsia="仿宋"/>
          <w:sz w:val="24"/>
          <w:szCs w:val="28"/>
        </w:rPr>
      </w:pPr>
      <w:r>
        <w:rPr>
          <w:rFonts w:hint="eastAsia" w:ascii="仿宋" w:hAnsi="仿宋" w:eastAsia="仿宋"/>
          <w:sz w:val="24"/>
          <w:szCs w:val="28"/>
        </w:rPr>
        <w:t>3、验收要求或评价标准:学校根据相关要求自行验收，本服务项目质保期为12个月。在保证期限内发现服务质量缺陷的，服务方应当负责返工或者采取补救措施。</w:t>
      </w:r>
    </w:p>
    <w:p w14:paraId="2430CFA2">
      <w:pPr>
        <w:spacing w:line="360" w:lineRule="auto"/>
        <w:rPr>
          <w:rFonts w:hint="eastAsia" w:ascii="仿宋" w:hAnsi="仿宋" w:eastAsia="仿宋"/>
          <w:sz w:val="24"/>
          <w:szCs w:val="28"/>
        </w:rPr>
      </w:pPr>
      <w:bookmarkStart w:id="4" w:name="OLE_LINK5"/>
      <w:r>
        <w:rPr>
          <w:rFonts w:hint="eastAsia" w:ascii="仿宋" w:hAnsi="仿宋" w:eastAsia="仿宋"/>
          <w:sz w:val="24"/>
          <w:szCs w:val="28"/>
        </w:rPr>
        <w:t>4、其它：检测期间，不影响正常教育教学活动开展，检测安全由服务方负责。</w:t>
      </w:r>
    </w:p>
    <w:bookmarkEnd w:id="4"/>
    <w:p w14:paraId="7409C02A">
      <w:pPr>
        <w:spacing w:line="360" w:lineRule="auto"/>
        <w:rPr>
          <w:rFonts w:hint="eastAsia" w:ascii="仿宋" w:hAnsi="仿宋" w:eastAsia="仿宋"/>
          <w:sz w:val="24"/>
          <w:szCs w:val="28"/>
        </w:rPr>
      </w:pPr>
      <w:r>
        <w:rPr>
          <w:rFonts w:hint="eastAsia" w:ascii="仿宋" w:hAnsi="仿宋" w:eastAsia="仿宋"/>
          <w:sz w:val="24"/>
          <w:szCs w:val="28"/>
        </w:rPr>
        <w:t>5、建议有意向的供应商现场勘察，以便更精准的做测试方案。勘察时间：</w:t>
      </w:r>
      <w:r>
        <w:rPr>
          <w:rFonts w:hint="eastAsia" w:ascii="仿宋" w:hAnsi="仿宋" w:eastAsia="仿宋"/>
          <w:sz w:val="24"/>
          <w:szCs w:val="28"/>
          <w:lang w:val="en-US" w:eastAsia="zh-CN"/>
        </w:rPr>
        <w:t>2026年</w:t>
      </w:r>
      <w:r>
        <w:rPr>
          <w:rFonts w:hint="eastAsia" w:ascii="仿宋" w:hAnsi="仿宋" w:eastAsia="仿宋"/>
          <w:sz w:val="24"/>
          <w:szCs w:val="28"/>
        </w:rPr>
        <w:t>3月</w:t>
      </w:r>
      <w:r>
        <w:rPr>
          <w:rFonts w:hint="eastAsia" w:ascii="仿宋" w:hAnsi="仿宋" w:eastAsia="仿宋"/>
          <w:sz w:val="24"/>
          <w:szCs w:val="28"/>
          <w:lang w:val="en-US" w:eastAsia="zh-CN"/>
        </w:rPr>
        <w:t>31</w:t>
      </w:r>
      <w:r>
        <w:rPr>
          <w:rFonts w:hint="eastAsia" w:ascii="仿宋" w:hAnsi="仿宋" w:eastAsia="仿宋"/>
          <w:sz w:val="24"/>
          <w:szCs w:val="28"/>
        </w:rPr>
        <w:t>日</w:t>
      </w:r>
      <w:r>
        <w:rPr>
          <w:rFonts w:hint="eastAsia" w:ascii="仿宋" w:hAnsi="仿宋" w:eastAsia="仿宋"/>
          <w:sz w:val="24"/>
          <w:szCs w:val="28"/>
          <w:lang w:val="en-US" w:eastAsia="zh-CN"/>
        </w:rPr>
        <w:t>至2026年4</w:t>
      </w:r>
      <w:r>
        <w:rPr>
          <w:rFonts w:hint="eastAsia" w:ascii="仿宋" w:hAnsi="仿宋" w:eastAsia="仿宋"/>
          <w:sz w:val="24"/>
          <w:szCs w:val="28"/>
        </w:rPr>
        <w:t>月</w:t>
      </w:r>
      <w:r>
        <w:rPr>
          <w:rFonts w:hint="eastAsia" w:ascii="仿宋" w:hAnsi="仿宋" w:eastAsia="仿宋"/>
          <w:sz w:val="24"/>
          <w:szCs w:val="28"/>
          <w:lang w:val="en-US" w:eastAsia="zh-CN"/>
        </w:rPr>
        <w:t>3</w:t>
      </w:r>
      <w:r>
        <w:rPr>
          <w:rFonts w:hint="eastAsia" w:ascii="仿宋" w:hAnsi="仿宋" w:eastAsia="仿宋"/>
          <w:sz w:val="24"/>
          <w:szCs w:val="28"/>
        </w:rPr>
        <w:t>日</w:t>
      </w:r>
      <w:r>
        <w:rPr>
          <w:rFonts w:hint="eastAsia" w:ascii="仿宋" w:hAnsi="仿宋" w:eastAsia="仿宋"/>
          <w:sz w:val="24"/>
          <w:szCs w:val="28"/>
          <w:lang w:val="en-US" w:eastAsia="zh-CN"/>
        </w:rPr>
        <w:t>9:00-15:00</w:t>
      </w:r>
      <w:r>
        <w:rPr>
          <w:rFonts w:hint="eastAsia" w:ascii="仿宋" w:hAnsi="仿宋" w:eastAsia="仿宋"/>
          <w:sz w:val="24"/>
          <w:szCs w:val="28"/>
        </w:rPr>
        <w:t>。</w:t>
      </w:r>
    </w:p>
    <w:p w14:paraId="6E8E91DC">
      <w:pPr>
        <w:spacing w:line="360" w:lineRule="auto"/>
        <w:rPr>
          <w:rFonts w:hint="eastAsia" w:ascii="仿宋" w:hAnsi="仿宋" w:eastAsia="仿宋"/>
          <w:sz w:val="24"/>
          <w:szCs w:val="28"/>
        </w:rPr>
      </w:pPr>
      <w:r>
        <w:rPr>
          <w:rFonts w:hint="eastAsia" w:ascii="仿宋" w:hAnsi="仿宋" w:eastAsia="仿宋"/>
          <w:b/>
          <w:bCs/>
          <w:sz w:val="24"/>
          <w:szCs w:val="28"/>
        </w:rPr>
        <w:t>六、报价文件要求</w:t>
      </w:r>
    </w:p>
    <w:p w14:paraId="6E7E8FB1">
      <w:pPr>
        <w:widowControl/>
        <w:spacing w:line="360" w:lineRule="auto"/>
        <w:jc w:val="left"/>
        <w:rPr>
          <w:rFonts w:hint="eastAsia" w:ascii="仿宋" w:hAnsi="仿宋" w:eastAsia="仿宋"/>
          <w:sz w:val="24"/>
          <w:szCs w:val="28"/>
        </w:rPr>
      </w:pPr>
      <w:r>
        <w:rPr>
          <w:rFonts w:hint="eastAsia" w:ascii="仿宋" w:hAnsi="仿宋" w:eastAsia="仿宋"/>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pPr>
        <w:widowControl/>
        <w:spacing w:line="360" w:lineRule="auto"/>
        <w:jc w:val="left"/>
        <w:rPr>
          <w:rFonts w:hint="eastAsia" w:ascii="仿宋" w:hAnsi="仿宋" w:eastAsia="仿宋"/>
          <w:sz w:val="24"/>
          <w:szCs w:val="28"/>
        </w:rPr>
      </w:pPr>
      <w:r>
        <w:rPr>
          <w:rFonts w:hint="eastAsia" w:ascii="仿宋" w:hAnsi="仿宋" w:eastAsia="仿宋"/>
          <w:sz w:val="24"/>
          <w:szCs w:val="28"/>
        </w:rPr>
        <w:t>2、响应文件中不得有任何擦涂、更改痕迹。若需改正错漏，须由响应文件签发人在更正处加签。</w:t>
      </w:r>
    </w:p>
    <w:p w14:paraId="37656637">
      <w:pPr>
        <w:widowControl/>
        <w:spacing w:line="360" w:lineRule="auto"/>
        <w:jc w:val="left"/>
        <w:rPr>
          <w:rFonts w:hint="eastAsia" w:ascii="仿宋" w:hAnsi="仿宋" w:eastAsia="仿宋"/>
          <w:sz w:val="24"/>
          <w:szCs w:val="28"/>
        </w:rPr>
      </w:pPr>
      <w:r>
        <w:rPr>
          <w:rFonts w:hint="eastAsia" w:ascii="仿宋" w:hAnsi="仿宋" w:eastAsia="仿宋"/>
          <w:sz w:val="24"/>
          <w:szCs w:val="28"/>
        </w:rPr>
        <w:t>3、报价单位提交的所有资质证明资料不得出现伪造痕迹，一经发现，报价无效。</w:t>
      </w:r>
    </w:p>
    <w:p w14:paraId="480F24FF">
      <w:pPr>
        <w:widowControl/>
        <w:spacing w:line="360" w:lineRule="auto"/>
        <w:jc w:val="left"/>
        <w:rPr>
          <w:rFonts w:hint="eastAsia" w:ascii="仿宋" w:hAnsi="仿宋" w:eastAsia="仿宋"/>
          <w:sz w:val="24"/>
          <w:szCs w:val="28"/>
        </w:rPr>
      </w:pPr>
      <w:r>
        <w:rPr>
          <w:rFonts w:hint="eastAsia" w:ascii="仿宋" w:hAnsi="仿宋" w:eastAsia="仿宋"/>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080B1C63">
      <w:pPr>
        <w:widowControl/>
        <w:spacing w:line="360" w:lineRule="auto"/>
        <w:jc w:val="left"/>
        <w:rPr>
          <w:rFonts w:hint="eastAsia" w:ascii="仿宋" w:hAnsi="仿宋" w:eastAsia="仿宋"/>
          <w:sz w:val="24"/>
          <w:szCs w:val="28"/>
        </w:rPr>
      </w:pPr>
      <w:r>
        <w:rPr>
          <w:rFonts w:hint="eastAsia" w:ascii="仿宋" w:hAnsi="仿宋" w:eastAsia="仿宋"/>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pPr>
        <w:widowControl/>
        <w:spacing w:line="360" w:lineRule="auto"/>
        <w:jc w:val="left"/>
        <w:rPr>
          <w:rFonts w:hint="eastAsia" w:ascii="仿宋" w:hAnsi="仿宋" w:eastAsia="仿宋"/>
          <w:sz w:val="24"/>
          <w:szCs w:val="28"/>
        </w:rPr>
      </w:pPr>
      <w:r>
        <w:rPr>
          <w:rFonts w:hint="eastAsia" w:ascii="仿宋" w:hAnsi="仿宋" w:eastAsia="仿宋"/>
          <w:sz w:val="24"/>
          <w:szCs w:val="28"/>
        </w:rPr>
        <w:t>6、报价货币，均应以人民币元报价。</w:t>
      </w:r>
      <w:r>
        <w:rPr>
          <w:rFonts w:hint="eastAsia" w:ascii="仿宋" w:hAnsi="仿宋" w:eastAsia="仿宋"/>
          <w:sz w:val="24"/>
          <w:szCs w:val="28"/>
        </w:rPr>
        <w:br w:type="page"/>
      </w:r>
    </w:p>
    <w:p w14:paraId="6C70E7C0">
      <w:pPr>
        <w:spacing w:line="440" w:lineRule="exact"/>
        <w:rPr>
          <w:rFonts w:hint="eastAsia"/>
          <w:sz w:val="24"/>
          <w:szCs w:val="28"/>
        </w:rPr>
      </w:pPr>
      <w:bookmarkStart w:id="5" w:name="OLE_LINK7"/>
      <w:r>
        <w:rPr>
          <w:rFonts w:hint="eastAsia"/>
          <w:sz w:val="24"/>
          <w:szCs w:val="28"/>
        </w:rPr>
        <w:t>附件</w:t>
      </w:r>
      <w:r>
        <w:rPr>
          <w:sz w:val="24"/>
          <w:szCs w:val="28"/>
        </w:rPr>
        <w:t>1</w:t>
      </w:r>
    </w:p>
    <w:p w14:paraId="4277A63D">
      <w:pPr>
        <w:spacing w:line="440" w:lineRule="exact"/>
        <w:jc w:val="center"/>
        <w:rPr>
          <w:rFonts w:hint="eastAsia" w:ascii="黑体" w:hAnsi="黑体" w:eastAsia="黑体"/>
          <w:bCs/>
          <w:sz w:val="24"/>
          <w:szCs w:val="28"/>
        </w:rPr>
      </w:pPr>
      <w:r>
        <w:rPr>
          <w:rFonts w:hint="eastAsia" w:ascii="黑体" w:hAnsi="黑体" w:eastAsia="黑体"/>
          <w:b/>
          <w:sz w:val="24"/>
          <w:szCs w:val="28"/>
        </w:rPr>
        <w:t>响应承诺书</w:t>
      </w:r>
    </w:p>
    <w:p w14:paraId="033144CF">
      <w:pPr>
        <w:spacing w:line="440" w:lineRule="exact"/>
        <w:rPr>
          <w:rFonts w:hint="eastAsia" w:ascii="仿宋" w:hAnsi="仿宋" w:eastAsia="仿宋"/>
          <w:sz w:val="24"/>
          <w:szCs w:val="28"/>
        </w:rPr>
      </w:pPr>
      <w:r>
        <w:rPr>
          <w:rFonts w:hint="eastAsia" w:ascii="仿宋" w:hAnsi="仿宋" w:eastAsia="仿宋"/>
          <w:sz w:val="24"/>
          <w:szCs w:val="28"/>
          <w:u w:val="single"/>
        </w:rPr>
        <w:t xml:space="preserve">上海市工商外国语学校  </w:t>
      </w:r>
      <w:r>
        <w:rPr>
          <w:rFonts w:hint="eastAsia" w:ascii="仿宋" w:hAnsi="仿宋" w:eastAsia="仿宋"/>
          <w:sz w:val="24"/>
          <w:szCs w:val="28"/>
        </w:rPr>
        <w:t xml:space="preserve"> ：     </w:t>
      </w:r>
    </w:p>
    <w:p w14:paraId="14297A17">
      <w:pPr>
        <w:spacing w:line="440" w:lineRule="exact"/>
        <w:rPr>
          <w:rFonts w:hint="eastAsia" w:ascii="仿宋" w:hAnsi="仿宋" w:eastAsia="仿宋"/>
          <w:sz w:val="24"/>
          <w:szCs w:val="28"/>
        </w:rPr>
      </w:pPr>
      <w:r>
        <w:rPr>
          <w:rFonts w:hint="eastAsia" w:ascii="仿宋" w:hAnsi="仿宋" w:eastAsia="仿宋"/>
          <w:sz w:val="24"/>
          <w:szCs w:val="28"/>
          <w:u w:val="single"/>
        </w:rPr>
        <w:t>（响应单位全称）</w:t>
      </w:r>
      <w:r>
        <w:rPr>
          <w:rFonts w:hint="eastAsia" w:ascii="仿宋" w:hAnsi="仿宋" w:eastAsia="仿宋"/>
          <w:sz w:val="24"/>
          <w:szCs w:val="28"/>
        </w:rPr>
        <w:t xml:space="preserve">授权 </w:t>
      </w:r>
      <w:r>
        <w:rPr>
          <w:rFonts w:hint="eastAsia" w:ascii="仿宋" w:hAnsi="仿宋" w:eastAsia="仿宋"/>
          <w:sz w:val="24"/>
          <w:szCs w:val="28"/>
          <w:u w:val="single"/>
        </w:rPr>
        <w:t>（响应单位代表姓名）（职务、职称）</w:t>
      </w:r>
      <w:r>
        <w:rPr>
          <w:rFonts w:hint="eastAsia" w:ascii="仿宋" w:hAnsi="仿宋" w:eastAsia="仿宋"/>
          <w:sz w:val="24"/>
          <w:szCs w:val="28"/>
        </w:rPr>
        <w:t>为全权代表，参加贵方组织的</w:t>
      </w:r>
      <w:r>
        <w:rPr>
          <w:rFonts w:hint="eastAsia" w:ascii="仿宋" w:hAnsi="仿宋" w:eastAsia="仿宋"/>
          <w:sz w:val="24"/>
          <w:szCs w:val="28"/>
          <w:u w:val="single"/>
        </w:rPr>
        <w:t>（项目编号、项目名称）</w:t>
      </w:r>
      <w:r>
        <w:rPr>
          <w:rFonts w:hint="eastAsia" w:ascii="仿宋" w:hAnsi="仿宋" w:eastAsia="仿宋"/>
          <w:sz w:val="24"/>
          <w:szCs w:val="28"/>
        </w:rPr>
        <w:t>采购的有关活动，并对服务进行响应。为此：</w:t>
      </w:r>
    </w:p>
    <w:p w14:paraId="163D8360">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我方提供报价须知规定的全部响应文件：响应文件一份正本、叁份副本；</w:t>
      </w:r>
    </w:p>
    <w:p w14:paraId="50E5BB23">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我方的报价为（大写）：</w:t>
      </w:r>
      <w:r>
        <w:rPr>
          <w:rFonts w:hint="eastAsia" w:ascii="仿宋" w:hAnsi="仿宋" w:eastAsia="仿宋"/>
          <w:sz w:val="24"/>
          <w:szCs w:val="28"/>
          <w:u w:val="single"/>
        </w:rPr>
        <w:t xml:space="preserve">         （元）</w:t>
      </w:r>
      <w:r>
        <w:rPr>
          <w:rFonts w:hint="eastAsia" w:ascii="仿宋" w:hAnsi="仿宋" w:eastAsia="仿宋"/>
          <w:sz w:val="24"/>
          <w:szCs w:val="28"/>
        </w:rPr>
        <w:t xml:space="preserve"> </w:t>
      </w:r>
    </w:p>
    <w:p w14:paraId="18490F93">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我方保证遵守报价须知中的有关规定。</w:t>
      </w:r>
    </w:p>
    <w:p w14:paraId="45E7366B">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我方保证忠实地执行买卖双方所签署的经济合同，并承担合同规定的责任义务。</w:t>
      </w:r>
    </w:p>
    <w:p w14:paraId="521F93AB">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我方愿意向贵方提供任何与该项目投标有关的数据、情况和技术资料。</w:t>
      </w:r>
    </w:p>
    <w:p w14:paraId="2070D712">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我方愿意履行自己在响应文件中的全部承诺和责任。</w:t>
      </w:r>
    </w:p>
    <w:p w14:paraId="23F7A01D">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本响应文件自响应截止时间之日起90个日历日内有效。</w:t>
      </w:r>
    </w:p>
    <w:p w14:paraId="6DC63274">
      <w:pPr>
        <w:numPr>
          <w:ilvl w:val="0"/>
          <w:numId w:val="1"/>
        </w:numPr>
        <w:spacing w:line="440" w:lineRule="exact"/>
        <w:rPr>
          <w:rFonts w:hint="eastAsia" w:ascii="仿宋" w:hAnsi="仿宋" w:eastAsia="仿宋"/>
          <w:sz w:val="24"/>
          <w:szCs w:val="28"/>
        </w:rPr>
      </w:pPr>
      <w:r>
        <w:rPr>
          <w:rFonts w:hint="eastAsia" w:ascii="仿宋" w:hAnsi="仿宋" w:eastAsia="仿宋"/>
          <w:sz w:val="24"/>
          <w:szCs w:val="28"/>
        </w:rPr>
        <w:t>与本项目有关的一切往来通讯请寄：</w:t>
      </w:r>
    </w:p>
    <w:p w14:paraId="678A75A3">
      <w:pPr>
        <w:spacing w:line="440" w:lineRule="exact"/>
        <w:rPr>
          <w:rFonts w:hint="eastAsia" w:ascii="仿宋" w:hAnsi="仿宋" w:eastAsia="仿宋"/>
          <w:sz w:val="24"/>
          <w:szCs w:val="28"/>
          <w:u w:val="single"/>
        </w:rPr>
      </w:pPr>
      <w:r>
        <w:rPr>
          <w:rFonts w:hint="eastAsia" w:ascii="仿宋" w:hAnsi="仿宋" w:eastAsia="仿宋"/>
          <w:sz w:val="24"/>
          <w:szCs w:val="28"/>
        </w:rPr>
        <w:t>地址：</w:t>
      </w:r>
    </w:p>
    <w:p w14:paraId="45CFE4D4">
      <w:pPr>
        <w:spacing w:line="440" w:lineRule="exact"/>
        <w:rPr>
          <w:rFonts w:hint="eastAsia" w:ascii="仿宋" w:hAnsi="仿宋" w:eastAsia="仿宋"/>
          <w:sz w:val="24"/>
          <w:szCs w:val="28"/>
        </w:rPr>
      </w:pPr>
      <w:r>
        <w:rPr>
          <w:rFonts w:hint="eastAsia" w:ascii="仿宋" w:hAnsi="仿宋" w:eastAsia="仿宋"/>
          <w:sz w:val="24"/>
          <w:szCs w:val="28"/>
        </w:rPr>
        <w:t xml:space="preserve">邮编： </w:t>
      </w:r>
    </w:p>
    <w:p w14:paraId="538A6119">
      <w:pPr>
        <w:spacing w:line="440" w:lineRule="exact"/>
        <w:rPr>
          <w:rFonts w:hint="eastAsia" w:ascii="仿宋" w:hAnsi="仿宋" w:eastAsia="仿宋"/>
          <w:sz w:val="24"/>
          <w:szCs w:val="28"/>
        </w:rPr>
      </w:pPr>
      <w:r>
        <w:rPr>
          <w:rFonts w:hint="eastAsia" w:ascii="仿宋" w:hAnsi="仿宋" w:eastAsia="仿宋"/>
          <w:sz w:val="24"/>
          <w:szCs w:val="28"/>
        </w:rPr>
        <w:t xml:space="preserve">电话： </w:t>
      </w:r>
    </w:p>
    <w:p w14:paraId="7EBBCBE1">
      <w:pPr>
        <w:spacing w:line="440" w:lineRule="exact"/>
        <w:rPr>
          <w:rFonts w:hint="eastAsia" w:ascii="仿宋" w:hAnsi="仿宋" w:eastAsia="仿宋"/>
          <w:sz w:val="24"/>
          <w:szCs w:val="28"/>
        </w:rPr>
      </w:pPr>
      <w:r>
        <w:rPr>
          <w:rFonts w:hint="eastAsia" w:ascii="仿宋" w:hAnsi="仿宋" w:eastAsia="仿宋"/>
          <w:sz w:val="24"/>
          <w:szCs w:val="28"/>
        </w:rPr>
        <w:t>传真：</w:t>
      </w:r>
    </w:p>
    <w:p w14:paraId="058961BD">
      <w:pPr>
        <w:spacing w:line="440" w:lineRule="exact"/>
        <w:rPr>
          <w:rFonts w:hint="eastAsia" w:ascii="仿宋" w:hAnsi="仿宋" w:eastAsia="仿宋"/>
          <w:sz w:val="24"/>
          <w:szCs w:val="28"/>
        </w:rPr>
      </w:pPr>
      <w:r>
        <w:rPr>
          <w:rFonts w:hint="eastAsia" w:ascii="仿宋" w:hAnsi="仿宋" w:eastAsia="仿宋"/>
          <w:sz w:val="24"/>
          <w:szCs w:val="28"/>
        </w:rPr>
        <w:t>响应单位代表签字：</w:t>
      </w:r>
    </w:p>
    <w:p w14:paraId="027751D3">
      <w:pPr>
        <w:spacing w:line="440" w:lineRule="exact"/>
        <w:rPr>
          <w:rFonts w:hint="eastAsia" w:ascii="仿宋" w:hAnsi="仿宋" w:eastAsia="仿宋"/>
          <w:sz w:val="24"/>
          <w:szCs w:val="28"/>
        </w:rPr>
      </w:pPr>
      <w:r>
        <w:rPr>
          <w:rFonts w:hint="eastAsia" w:ascii="仿宋" w:hAnsi="仿宋" w:eastAsia="仿宋"/>
          <w:sz w:val="24"/>
          <w:szCs w:val="28"/>
        </w:rPr>
        <w:t>响应单位名称（盖公章）：</w:t>
      </w:r>
    </w:p>
    <w:p w14:paraId="368ACE0A">
      <w:pPr>
        <w:spacing w:line="440" w:lineRule="exact"/>
        <w:rPr>
          <w:rFonts w:hint="eastAsia" w:ascii="仿宋" w:hAnsi="仿宋" w:eastAsia="仿宋"/>
          <w:sz w:val="24"/>
          <w:szCs w:val="28"/>
        </w:rPr>
      </w:pPr>
      <w:r>
        <w:rPr>
          <w:rFonts w:hint="eastAsia" w:ascii="仿宋" w:hAnsi="仿宋" w:eastAsia="仿宋"/>
          <w:sz w:val="24"/>
          <w:szCs w:val="28"/>
        </w:rPr>
        <w:t>日     期：</w:t>
      </w:r>
    </w:p>
    <w:p w14:paraId="060F2CEE">
      <w:pPr>
        <w:spacing w:line="440" w:lineRule="exact"/>
        <w:rPr>
          <w:rFonts w:hint="eastAsia" w:ascii="仿宋" w:hAnsi="仿宋" w:eastAsia="仿宋"/>
          <w:sz w:val="24"/>
          <w:szCs w:val="28"/>
        </w:rPr>
      </w:pPr>
    </w:p>
    <w:p w14:paraId="0F3B6208">
      <w:pPr>
        <w:widowControl/>
        <w:jc w:val="left"/>
        <w:rPr>
          <w:rFonts w:hint="eastAsia" w:ascii="仿宋" w:hAnsi="仿宋" w:eastAsia="仿宋"/>
          <w:sz w:val="24"/>
          <w:szCs w:val="28"/>
        </w:rPr>
      </w:pPr>
      <w:r>
        <w:rPr>
          <w:rFonts w:hint="eastAsia" w:ascii="仿宋" w:hAnsi="仿宋" w:eastAsia="仿宋"/>
          <w:sz w:val="24"/>
          <w:szCs w:val="28"/>
        </w:rPr>
        <w:br w:type="page"/>
      </w:r>
    </w:p>
    <w:p w14:paraId="742C8FE4">
      <w:pPr>
        <w:spacing w:line="440" w:lineRule="exact"/>
        <w:rPr>
          <w:rFonts w:hint="eastAsia"/>
          <w:sz w:val="24"/>
          <w:szCs w:val="28"/>
        </w:rPr>
      </w:pPr>
      <w:r>
        <w:rPr>
          <w:rFonts w:hint="eastAsia"/>
          <w:sz w:val="24"/>
          <w:szCs w:val="28"/>
        </w:rPr>
        <w:t>附件</w:t>
      </w:r>
      <w:r>
        <w:rPr>
          <w:sz w:val="24"/>
          <w:szCs w:val="28"/>
        </w:rPr>
        <w:t>2</w:t>
      </w:r>
    </w:p>
    <w:p w14:paraId="6C990680">
      <w:pPr>
        <w:spacing w:line="440" w:lineRule="exact"/>
        <w:rPr>
          <w:rFonts w:hint="eastAsia"/>
          <w:b/>
          <w:sz w:val="24"/>
          <w:szCs w:val="28"/>
        </w:rPr>
      </w:pPr>
    </w:p>
    <w:p w14:paraId="459B5343">
      <w:pPr>
        <w:spacing w:line="440" w:lineRule="exact"/>
        <w:jc w:val="center"/>
        <w:rPr>
          <w:rFonts w:hint="eastAsia"/>
          <w:b/>
          <w:sz w:val="24"/>
          <w:szCs w:val="28"/>
        </w:rPr>
      </w:pPr>
      <w:r>
        <w:rPr>
          <w:rFonts w:hint="eastAsia"/>
          <w:b/>
          <w:sz w:val="24"/>
          <w:szCs w:val="28"/>
        </w:rPr>
        <w:t>报价单</w:t>
      </w:r>
    </w:p>
    <w:p w14:paraId="72D6076E">
      <w:pPr>
        <w:spacing w:line="440" w:lineRule="exact"/>
        <w:rPr>
          <w:rFonts w:hint="eastAsia" w:ascii="仿宋" w:hAnsi="仿宋" w:eastAsia="仿宋"/>
          <w:sz w:val="24"/>
          <w:szCs w:val="28"/>
        </w:rPr>
      </w:pPr>
      <w:r>
        <w:rPr>
          <w:rFonts w:hint="eastAsia" w:ascii="仿宋" w:hAnsi="仿宋" w:eastAsia="仿宋"/>
          <w:sz w:val="24"/>
          <w:szCs w:val="28"/>
        </w:rPr>
        <w:t>致：上海市工商外国语学校：</w:t>
      </w:r>
    </w:p>
    <w:p w14:paraId="17E7FBDA">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兹就贵单位的比选函提交书面报价文件，承诺严格遵守国家的相关法律法规及上海市工商外国语学校的相关规定，诚信参加贵校的比选采购活动。</w:t>
      </w:r>
    </w:p>
    <w:p w14:paraId="39B59B75">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如成交，将按要求签订合同并履行相应的责任和义务。现根据服务需求内容编制本报价单，报价有效期</w:t>
      </w:r>
      <w:r>
        <w:rPr>
          <w:rFonts w:hint="eastAsia" w:ascii="仿宋" w:hAnsi="仿宋" w:eastAsia="仿宋"/>
          <w:sz w:val="24"/>
          <w:szCs w:val="28"/>
          <w:u w:val="single"/>
        </w:rPr>
        <w:t xml:space="preserve">               </w:t>
      </w:r>
      <w:r>
        <w:rPr>
          <w:rFonts w:hint="eastAsia" w:ascii="仿宋" w:hAnsi="仿宋" w:eastAsia="仿宋"/>
          <w:sz w:val="24"/>
          <w:szCs w:val="28"/>
        </w:rPr>
        <w:t>，并授权本单位职工</w:t>
      </w:r>
      <w:r>
        <w:rPr>
          <w:rFonts w:hint="eastAsia" w:ascii="仿宋" w:hAnsi="仿宋" w:eastAsia="仿宋"/>
          <w:sz w:val="24"/>
          <w:szCs w:val="28"/>
          <w:u w:val="single"/>
        </w:rPr>
        <w:t xml:space="preserve">                   </w:t>
      </w:r>
      <w:r>
        <w:rPr>
          <w:rFonts w:hint="eastAsia" w:ascii="仿宋" w:hAnsi="仿宋" w:eastAsia="仿宋"/>
          <w:sz w:val="24"/>
          <w:szCs w:val="28"/>
        </w:rPr>
        <w:t>（姓名、身份证号）作为该货物报价及履约代表，负责该项目的一切相关事宜，并提供相关的资质证明材料（如有见附件）。</w:t>
      </w:r>
    </w:p>
    <w:p w14:paraId="0719B95D">
      <w:pPr>
        <w:spacing w:line="440" w:lineRule="exact"/>
        <w:rPr>
          <w:rFonts w:hint="eastAsia" w:ascii="仿宋" w:hAnsi="仿宋" w:eastAsia="仿宋"/>
          <w:sz w:val="24"/>
          <w:szCs w:val="28"/>
        </w:rPr>
      </w:pPr>
    </w:p>
    <w:p w14:paraId="00E8E0CF">
      <w:pPr>
        <w:spacing w:line="440" w:lineRule="exact"/>
        <w:rPr>
          <w:rFonts w:hint="eastAsia" w:ascii="仿宋" w:hAnsi="仿宋" w:eastAsia="仿宋"/>
          <w:sz w:val="24"/>
          <w:szCs w:val="28"/>
        </w:rPr>
      </w:pPr>
      <w:r>
        <w:rPr>
          <w:rFonts w:hint="eastAsia" w:ascii="仿宋" w:hAnsi="仿宋" w:eastAsia="仿宋"/>
          <w:sz w:val="24"/>
          <w:szCs w:val="28"/>
        </w:rPr>
        <w:t>服务报价内容</w:t>
      </w:r>
    </w:p>
    <w:p w14:paraId="01050546">
      <w:pPr>
        <w:spacing w:line="440" w:lineRule="exact"/>
        <w:rPr>
          <w:rFonts w:hint="eastAsia" w:ascii="仿宋" w:hAnsi="仿宋" w:eastAsia="仿宋"/>
          <w:sz w:val="24"/>
          <w:szCs w:val="28"/>
        </w:rPr>
      </w:pPr>
      <w:r>
        <w:rPr>
          <w:rFonts w:hint="eastAsia" w:ascii="仿宋" w:hAnsi="仿宋" w:eastAsia="仿宋"/>
          <w:sz w:val="24"/>
          <w:szCs w:val="28"/>
        </w:rPr>
        <w:t>（服务内容自拟）</w:t>
      </w:r>
    </w:p>
    <w:p w14:paraId="38A7F804">
      <w:pPr>
        <w:spacing w:line="440" w:lineRule="exact"/>
        <w:rPr>
          <w:rFonts w:hint="eastAsia" w:ascii="仿宋" w:hAnsi="仿宋" w:eastAsia="仿宋"/>
          <w:sz w:val="24"/>
          <w:szCs w:val="28"/>
        </w:rPr>
      </w:pPr>
    </w:p>
    <w:p w14:paraId="1EE28F87">
      <w:pPr>
        <w:spacing w:line="440" w:lineRule="exact"/>
        <w:rPr>
          <w:rFonts w:hint="eastAsia" w:ascii="仿宋" w:hAnsi="仿宋" w:eastAsia="仿宋"/>
          <w:sz w:val="24"/>
          <w:szCs w:val="28"/>
        </w:rPr>
      </w:pPr>
    </w:p>
    <w:p w14:paraId="74A8DFA5">
      <w:pPr>
        <w:spacing w:line="440" w:lineRule="exact"/>
        <w:rPr>
          <w:rFonts w:hint="eastAsia" w:ascii="仿宋" w:hAnsi="仿宋" w:eastAsia="仿宋"/>
          <w:sz w:val="24"/>
          <w:szCs w:val="28"/>
        </w:rPr>
      </w:pPr>
    </w:p>
    <w:p w14:paraId="0D98A03A">
      <w:pPr>
        <w:spacing w:line="440" w:lineRule="exact"/>
        <w:rPr>
          <w:rFonts w:hint="eastAsia" w:ascii="仿宋" w:hAnsi="仿宋" w:eastAsia="仿宋"/>
          <w:sz w:val="24"/>
          <w:szCs w:val="28"/>
        </w:rPr>
      </w:pPr>
    </w:p>
    <w:p w14:paraId="3347781C">
      <w:pPr>
        <w:spacing w:line="440" w:lineRule="exact"/>
        <w:rPr>
          <w:rFonts w:hint="eastAsia" w:ascii="仿宋" w:hAnsi="仿宋" w:eastAsia="仿宋"/>
          <w:sz w:val="24"/>
          <w:szCs w:val="28"/>
        </w:rPr>
      </w:pPr>
      <w:r>
        <w:rPr>
          <w:rFonts w:hint="eastAsia" w:ascii="仿宋" w:hAnsi="仿宋" w:eastAsia="仿宋"/>
          <w:sz w:val="24"/>
          <w:szCs w:val="28"/>
        </w:rPr>
        <w:t>报价单位（公章）：</w:t>
      </w:r>
      <w:r>
        <w:rPr>
          <w:rFonts w:hint="eastAsia" w:ascii="仿宋" w:hAnsi="仿宋" w:eastAsia="仿宋"/>
          <w:sz w:val="24"/>
          <w:szCs w:val="28"/>
          <w:u w:val="single"/>
        </w:rPr>
        <w:t xml:space="preserve">                                                </w:t>
      </w:r>
      <w:r>
        <w:rPr>
          <w:rFonts w:hint="eastAsia" w:ascii="仿宋" w:hAnsi="仿宋" w:eastAsia="仿宋"/>
          <w:sz w:val="24"/>
          <w:szCs w:val="28"/>
        </w:rPr>
        <w:t xml:space="preserve">   </w:t>
      </w:r>
    </w:p>
    <w:p w14:paraId="57D79600">
      <w:pPr>
        <w:spacing w:line="440" w:lineRule="exact"/>
        <w:rPr>
          <w:rFonts w:hint="eastAsia" w:ascii="仿宋" w:hAnsi="仿宋" w:eastAsia="仿宋"/>
          <w:sz w:val="24"/>
          <w:szCs w:val="28"/>
          <w:u w:val="single"/>
        </w:rPr>
      </w:pPr>
      <w:r>
        <w:rPr>
          <w:rFonts w:hint="eastAsia" w:ascii="仿宋" w:hAnsi="仿宋" w:eastAsia="仿宋"/>
          <w:sz w:val="24"/>
          <w:szCs w:val="28"/>
        </w:rPr>
        <w:t>授权代表（签字、电话/邮箱）：</w:t>
      </w:r>
      <w:r>
        <w:rPr>
          <w:rFonts w:hint="eastAsia" w:ascii="仿宋" w:hAnsi="仿宋" w:eastAsia="仿宋"/>
          <w:sz w:val="24"/>
          <w:szCs w:val="28"/>
          <w:u w:val="single"/>
        </w:rPr>
        <w:t xml:space="preserve">                             </w:t>
      </w:r>
    </w:p>
    <w:p w14:paraId="04A250F3">
      <w:pPr>
        <w:spacing w:line="440" w:lineRule="exact"/>
        <w:rPr>
          <w:rFonts w:hint="eastAsia" w:ascii="仿宋" w:hAnsi="仿宋" w:eastAsia="仿宋"/>
          <w:sz w:val="24"/>
          <w:szCs w:val="28"/>
        </w:rPr>
      </w:pPr>
      <w:r>
        <w:rPr>
          <w:rFonts w:hint="eastAsia" w:ascii="仿宋" w:hAnsi="仿宋" w:eastAsia="仿宋"/>
          <w:sz w:val="24"/>
          <w:szCs w:val="28"/>
        </w:rPr>
        <w:t>法定地址：</w:t>
      </w:r>
      <w:r>
        <w:rPr>
          <w:rFonts w:hint="eastAsia" w:ascii="仿宋" w:hAnsi="仿宋" w:eastAsia="仿宋"/>
          <w:sz w:val="24"/>
          <w:szCs w:val="28"/>
          <w:u w:val="single"/>
        </w:rPr>
        <w:t xml:space="preserve">                       （邮编：      ）</w:t>
      </w:r>
    </w:p>
    <w:p w14:paraId="620830AC">
      <w:pPr>
        <w:spacing w:line="440" w:lineRule="exact"/>
        <w:rPr>
          <w:rFonts w:hint="eastAsia" w:ascii="仿宋" w:hAnsi="仿宋" w:eastAsia="仿宋"/>
          <w:sz w:val="24"/>
          <w:szCs w:val="28"/>
        </w:rPr>
      </w:pPr>
      <w:r>
        <w:rPr>
          <w:rFonts w:hint="eastAsia" w:ascii="仿宋" w:hAnsi="仿宋" w:eastAsia="仿宋"/>
          <w:sz w:val="24"/>
          <w:szCs w:val="28"/>
        </w:rPr>
        <w:t>日    期：</w:t>
      </w:r>
      <w:r>
        <w:rPr>
          <w:rFonts w:hint="eastAsia" w:ascii="仿宋" w:hAnsi="仿宋" w:eastAsia="仿宋"/>
          <w:sz w:val="24"/>
          <w:szCs w:val="28"/>
          <w:u w:val="single"/>
        </w:rPr>
        <w:t xml:space="preserve">      </w:t>
      </w:r>
      <w:r>
        <w:rPr>
          <w:rFonts w:hint="eastAsia" w:ascii="仿宋" w:hAnsi="仿宋" w:eastAsia="仿宋"/>
          <w:sz w:val="24"/>
          <w:szCs w:val="28"/>
        </w:rPr>
        <w:t>年</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6F4031BD">
      <w:pPr>
        <w:spacing w:line="440" w:lineRule="exact"/>
        <w:rPr>
          <w:rFonts w:hint="eastAsia" w:ascii="仿宋" w:hAnsi="仿宋" w:eastAsia="仿宋"/>
          <w:sz w:val="24"/>
          <w:szCs w:val="28"/>
        </w:rPr>
      </w:pPr>
    </w:p>
    <w:p w14:paraId="0CC11826">
      <w:pPr>
        <w:widowControl/>
        <w:jc w:val="left"/>
        <w:rPr>
          <w:rFonts w:hint="eastAsia" w:ascii="仿宋" w:hAnsi="仿宋" w:eastAsia="仿宋"/>
          <w:sz w:val="24"/>
          <w:szCs w:val="28"/>
        </w:rPr>
      </w:pPr>
      <w:r>
        <w:rPr>
          <w:rFonts w:hint="eastAsia" w:ascii="仿宋" w:hAnsi="仿宋" w:eastAsia="仿宋"/>
          <w:sz w:val="24"/>
          <w:szCs w:val="28"/>
        </w:rPr>
        <w:br w:type="page"/>
      </w:r>
    </w:p>
    <w:p w14:paraId="66C82047">
      <w:pPr>
        <w:spacing w:line="440" w:lineRule="exact"/>
        <w:rPr>
          <w:rFonts w:hint="eastAsia"/>
          <w:sz w:val="24"/>
          <w:szCs w:val="28"/>
        </w:rPr>
      </w:pPr>
      <w:r>
        <w:rPr>
          <w:rFonts w:hint="eastAsia"/>
          <w:sz w:val="24"/>
          <w:szCs w:val="28"/>
        </w:rPr>
        <w:t>附件</w:t>
      </w:r>
      <w:r>
        <w:rPr>
          <w:sz w:val="24"/>
          <w:szCs w:val="28"/>
        </w:rPr>
        <w:t>3</w:t>
      </w:r>
    </w:p>
    <w:p w14:paraId="268B1FA8">
      <w:pPr>
        <w:spacing w:line="440" w:lineRule="exact"/>
        <w:rPr>
          <w:rFonts w:hint="eastAsia"/>
          <w:b/>
          <w:bCs/>
          <w:sz w:val="24"/>
          <w:szCs w:val="28"/>
        </w:rPr>
      </w:pPr>
    </w:p>
    <w:p w14:paraId="424A3E08">
      <w:pPr>
        <w:spacing w:line="440" w:lineRule="exact"/>
        <w:jc w:val="center"/>
        <w:rPr>
          <w:rFonts w:hint="eastAsia"/>
          <w:sz w:val="24"/>
          <w:szCs w:val="28"/>
        </w:rPr>
      </w:pPr>
      <w:r>
        <w:rPr>
          <w:rFonts w:hint="eastAsia"/>
          <w:b/>
          <w:bCs/>
          <w:sz w:val="24"/>
          <w:szCs w:val="28"/>
        </w:rPr>
        <w:t>服务方案及承诺（格式可自拟）</w:t>
      </w:r>
    </w:p>
    <w:p w14:paraId="353A961E">
      <w:pPr>
        <w:spacing w:line="440" w:lineRule="exact"/>
        <w:rPr>
          <w:rFonts w:hint="eastAsia"/>
          <w:b/>
          <w:bCs/>
          <w:sz w:val="24"/>
          <w:szCs w:val="28"/>
        </w:rPr>
      </w:pPr>
    </w:p>
    <w:p w14:paraId="239DD53E">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请供应商提供完整的项目方案及相应实施计划等，并提供完整的实施过程中的配合服务方案。</w:t>
      </w:r>
    </w:p>
    <w:p w14:paraId="790A64EA">
      <w:pPr>
        <w:spacing w:line="440" w:lineRule="exact"/>
        <w:rPr>
          <w:rFonts w:hint="eastAsia" w:ascii="仿宋" w:hAnsi="仿宋" w:eastAsia="仿宋"/>
          <w:sz w:val="24"/>
          <w:szCs w:val="28"/>
        </w:rPr>
      </w:pPr>
    </w:p>
    <w:p w14:paraId="1ECE6A75">
      <w:pPr>
        <w:spacing w:line="440" w:lineRule="exact"/>
        <w:rPr>
          <w:rFonts w:hint="eastAsia" w:ascii="仿宋" w:hAnsi="仿宋" w:eastAsia="仿宋"/>
          <w:sz w:val="24"/>
          <w:szCs w:val="28"/>
        </w:rPr>
      </w:pPr>
    </w:p>
    <w:p w14:paraId="6FD6D14F">
      <w:pPr>
        <w:spacing w:line="440" w:lineRule="exact"/>
        <w:rPr>
          <w:rFonts w:hint="eastAsia" w:ascii="仿宋" w:hAnsi="仿宋" w:eastAsia="仿宋"/>
          <w:sz w:val="24"/>
          <w:szCs w:val="28"/>
        </w:rPr>
      </w:pPr>
    </w:p>
    <w:p w14:paraId="1F28B67E">
      <w:pPr>
        <w:spacing w:line="440" w:lineRule="exact"/>
        <w:rPr>
          <w:rFonts w:hint="eastAsia" w:ascii="仿宋" w:hAnsi="仿宋" w:eastAsia="仿宋"/>
          <w:sz w:val="24"/>
          <w:szCs w:val="28"/>
        </w:rPr>
      </w:pPr>
    </w:p>
    <w:p w14:paraId="77EDBDBC">
      <w:pPr>
        <w:spacing w:line="440" w:lineRule="exact"/>
        <w:rPr>
          <w:rFonts w:hint="eastAsia" w:ascii="仿宋" w:hAnsi="仿宋" w:eastAsia="仿宋"/>
          <w:sz w:val="24"/>
          <w:szCs w:val="28"/>
        </w:rPr>
      </w:pPr>
      <w:r>
        <w:rPr>
          <w:rFonts w:hint="eastAsia" w:ascii="仿宋" w:hAnsi="仿宋" w:eastAsia="仿宋"/>
          <w:sz w:val="24"/>
          <w:szCs w:val="28"/>
        </w:rPr>
        <w:t>承诺内容应包括：</w:t>
      </w:r>
    </w:p>
    <w:p w14:paraId="7694DDD0">
      <w:pPr>
        <w:spacing w:line="440" w:lineRule="exact"/>
        <w:rPr>
          <w:rFonts w:hint="eastAsia" w:ascii="仿宋" w:hAnsi="仿宋" w:eastAsia="仿宋"/>
          <w:sz w:val="24"/>
          <w:szCs w:val="28"/>
        </w:rPr>
      </w:pPr>
      <w:r>
        <w:rPr>
          <w:rFonts w:ascii="仿宋" w:hAnsi="仿宋" w:eastAsia="仿宋"/>
          <w:sz w:val="24"/>
          <w:szCs w:val="28"/>
        </w:rPr>
        <w:t>1</w:t>
      </w:r>
      <w:r>
        <w:rPr>
          <w:rFonts w:hint="eastAsia" w:ascii="仿宋" w:hAnsi="仿宋" w:eastAsia="仿宋"/>
          <w:sz w:val="24"/>
          <w:szCs w:val="28"/>
        </w:rPr>
        <w:t>、服务时间、质量承诺</w:t>
      </w:r>
    </w:p>
    <w:p w14:paraId="480E72F7">
      <w:pPr>
        <w:spacing w:line="440" w:lineRule="exact"/>
        <w:rPr>
          <w:rFonts w:hint="eastAsia" w:ascii="仿宋" w:hAnsi="仿宋" w:eastAsia="仿宋"/>
          <w:sz w:val="24"/>
          <w:szCs w:val="28"/>
        </w:rPr>
      </w:pPr>
      <w:r>
        <w:rPr>
          <w:rFonts w:ascii="仿宋" w:hAnsi="仿宋" w:eastAsia="仿宋"/>
          <w:sz w:val="24"/>
          <w:szCs w:val="28"/>
        </w:rPr>
        <w:t>2</w:t>
      </w:r>
      <w:r>
        <w:rPr>
          <w:rFonts w:hint="eastAsia" w:ascii="仿宋" w:hAnsi="仿宋" w:eastAsia="仿宋"/>
          <w:sz w:val="24"/>
          <w:szCs w:val="28"/>
        </w:rPr>
        <w:t>、本项目验收时应达到的效果和指标；</w:t>
      </w:r>
    </w:p>
    <w:p w14:paraId="6D5D580D">
      <w:pPr>
        <w:spacing w:line="440" w:lineRule="exact"/>
        <w:rPr>
          <w:rFonts w:hint="eastAsia" w:ascii="仿宋" w:hAnsi="仿宋" w:eastAsia="仿宋"/>
          <w:sz w:val="24"/>
          <w:szCs w:val="28"/>
        </w:rPr>
      </w:pPr>
      <w:r>
        <w:rPr>
          <w:rFonts w:ascii="仿宋" w:hAnsi="仿宋" w:eastAsia="仿宋"/>
          <w:sz w:val="24"/>
          <w:szCs w:val="28"/>
        </w:rPr>
        <w:t>3</w:t>
      </w:r>
      <w:r>
        <w:rPr>
          <w:rFonts w:hint="eastAsia" w:ascii="仿宋" w:hAnsi="仿宋" w:eastAsia="仿宋"/>
          <w:sz w:val="24"/>
          <w:szCs w:val="28"/>
        </w:rPr>
        <w:t>、其他。</w:t>
      </w:r>
    </w:p>
    <w:p w14:paraId="3107E143">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1659889B">
      <w:pPr>
        <w:spacing w:line="440" w:lineRule="exact"/>
        <w:rPr>
          <w:rFonts w:hint="eastAsia"/>
          <w:sz w:val="24"/>
          <w:szCs w:val="28"/>
        </w:rPr>
      </w:pPr>
      <w:r>
        <w:rPr>
          <w:rFonts w:hint="eastAsia"/>
          <w:sz w:val="24"/>
          <w:szCs w:val="28"/>
        </w:rPr>
        <w:t>附件</w:t>
      </w:r>
      <w:r>
        <w:rPr>
          <w:sz w:val="24"/>
          <w:szCs w:val="28"/>
        </w:rPr>
        <w:t>4</w:t>
      </w:r>
    </w:p>
    <w:p w14:paraId="03DA5DCE">
      <w:pPr>
        <w:spacing w:line="440" w:lineRule="exact"/>
        <w:rPr>
          <w:rFonts w:hint="eastAsia"/>
          <w:sz w:val="24"/>
          <w:szCs w:val="28"/>
        </w:rPr>
      </w:pPr>
    </w:p>
    <w:p w14:paraId="6B4D63DA">
      <w:pPr>
        <w:spacing w:line="440" w:lineRule="exact"/>
        <w:jc w:val="center"/>
        <w:rPr>
          <w:rFonts w:hint="eastAsia"/>
          <w:b/>
          <w:bCs/>
          <w:sz w:val="24"/>
          <w:szCs w:val="28"/>
        </w:rPr>
      </w:pPr>
      <w:r>
        <w:rPr>
          <w:rFonts w:hint="eastAsia"/>
          <w:b/>
          <w:bCs/>
          <w:sz w:val="24"/>
          <w:szCs w:val="28"/>
        </w:rPr>
        <w:t>报价企业概况（格式可自拟）</w:t>
      </w:r>
    </w:p>
    <w:p w14:paraId="12FC8EFF">
      <w:pPr>
        <w:spacing w:line="440" w:lineRule="exact"/>
        <w:rPr>
          <w:rFonts w:hint="eastAsia"/>
          <w:b/>
          <w:bCs/>
          <w:sz w:val="24"/>
          <w:szCs w:val="28"/>
        </w:rPr>
      </w:pPr>
    </w:p>
    <w:p w14:paraId="7E067638">
      <w:pPr>
        <w:spacing w:line="440" w:lineRule="exact"/>
        <w:rPr>
          <w:rFonts w:hint="eastAsia"/>
          <w:b/>
          <w:bCs/>
          <w:sz w:val="24"/>
          <w:szCs w:val="28"/>
        </w:rPr>
      </w:pPr>
    </w:p>
    <w:p w14:paraId="58F23B47">
      <w:pPr>
        <w:spacing w:line="440" w:lineRule="exact"/>
        <w:rPr>
          <w:rFonts w:hint="eastAsia"/>
          <w:b/>
          <w:bCs/>
          <w:sz w:val="24"/>
          <w:szCs w:val="28"/>
        </w:rPr>
      </w:pPr>
    </w:p>
    <w:p w14:paraId="5FD8F339">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20F7C925">
      <w:pPr>
        <w:spacing w:line="440" w:lineRule="exact"/>
        <w:rPr>
          <w:rFonts w:hint="eastAsia"/>
          <w:sz w:val="24"/>
          <w:szCs w:val="28"/>
        </w:rPr>
      </w:pPr>
      <w:r>
        <w:rPr>
          <w:rFonts w:hint="eastAsia"/>
          <w:sz w:val="24"/>
          <w:szCs w:val="28"/>
        </w:rPr>
        <w:t>附件</w:t>
      </w:r>
      <w:r>
        <w:rPr>
          <w:sz w:val="24"/>
          <w:szCs w:val="28"/>
        </w:rPr>
        <w:t>5</w:t>
      </w:r>
    </w:p>
    <w:p w14:paraId="5CEC5872">
      <w:pPr>
        <w:spacing w:line="440" w:lineRule="exact"/>
        <w:jc w:val="center"/>
        <w:rPr>
          <w:rFonts w:hint="eastAsia"/>
          <w:b/>
          <w:bCs/>
          <w:sz w:val="24"/>
          <w:szCs w:val="28"/>
        </w:rPr>
      </w:pPr>
      <w:r>
        <w:rPr>
          <w:rFonts w:hint="eastAsia"/>
          <w:b/>
          <w:bCs/>
          <w:sz w:val="24"/>
          <w:szCs w:val="28"/>
        </w:rPr>
        <w:t>资格证明文件</w:t>
      </w:r>
    </w:p>
    <w:p w14:paraId="7209FC9B">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企业营业执照（复印件）</w:t>
      </w:r>
    </w:p>
    <w:p w14:paraId="042CB56E">
      <w:pPr>
        <w:numPr>
          <w:ilvl w:val="0"/>
          <w:numId w:val="2"/>
        </w:numPr>
        <w:spacing w:line="440" w:lineRule="exact"/>
        <w:rPr>
          <w:rFonts w:hint="eastAsia" w:ascii="仿宋" w:hAnsi="仿宋" w:eastAsia="仿宋"/>
          <w:sz w:val="24"/>
          <w:szCs w:val="28"/>
        </w:rPr>
      </w:pPr>
      <w:r>
        <w:rPr>
          <w:rFonts w:hint="eastAsia" w:ascii="仿宋" w:hAnsi="仿宋" w:eastAsia="仿宋"/>
          <w:sz w:val="24"/>
          <w:szCs w:val="28"/>
        </w:rPr>
        <w:t>其他资格证明文件</w:t>
      </w:r>
    </w:p>
    <w:p w14:paraId="4238FED3">
      <w:pPr>
        <w:spacing w:line="440" w:lineRule="exact"/>
        <w:rPr>
          <w:rFonts w:hint="eastAsia" w:ascii="仿宋" w:hAnsi="仿宋" w:eastAsia="仿宋"/>
          <w:sz w:val="24"/>
          <w:szCs w:val="28"/>
        </w:rPr>
      </w:pPr>
      <w:r>
        <w:rPr>
          <w:rFonts w:ascii="仿宋" w:hAnsi="仿宋" w:eastAsia="仿宋"/>
          <w:sz w:val="24"/>
          <w:szCs w:val="28"/>
        </w:rPr>
        <w:tab/>
      </w:r>
      <w:r>
        <w:rPr>
          <w:rFonts w:hint="eastAsia" w:ascii="仿宋" w:hAnsi="仿宋" w:eastAsia="仿宋"/>
          <w:sz w:val="24"/>
          <w:szCs w:val="28"/>
        </w:rPr>
        <w:t>……</w:t>
      </w:r>
    </w:p>
    <w:p w14:paraId="1F94B188">
      <w:pPr>
        <w:spacing w:line="440" w:lineRule="exact"/>
        <w:rPr>
          <w:rFonts w:hint="eastAsia" w:ascii="仿宋" w:hAnsi="仿宋" w:eastAsia="仿宋"/>
          <w:sz w:val="24"/>
          <w:szCs w:val="28"/>
        </w:rPr>
      </w:pPr>
    </w:p>
    <w:p w14:paraId="266B6FD2">
      <w:pPr>
        <w:spacing w:line="440" w:lineRule="exact"/>
        <w:rPr>
          <w:rFonts w:hint="eastAsia" w:ascii="仿宋" w:hAnsi="仿宋" w:eastAsia="仿宋"/>
          <w:b/>
          <w:bCs/>
          <w:sz w:val="24"/>
          <w:szCs w:val="28"/>
        </w:rPr>
      </w:pPr>
      <w:r>
        <w:rPr>
          <w:rFonts w:hint="eastAsia" w:ascii="仿宋" w:hAnsi="仿宋" w:eastAsia="仿宋"/>
          <w:b/>
          <w:bCs/>
          <w:sz w:val="24"/>
          <w:szCs w:val="28"/>
        </w:rPr>
        <w:t>注意：</w:t>
      </w:r>
    </w:p>
    <w:p w14:paraId="02AD94B9">
      <w:pPr>
        <w:spacing w:line="440" w:lineRule="exact"/>
        <w:rPr>
          <w:rFonts w:hint="eastAsia" w:ascii="仿宋" w:hAnsi="仿宋" w:eastAsia="仿宋"/>
          <w:sz w:val="24"/>
          <w:szCs w:val="28"/>
        </w:rPr>
      </w:pPr>
      <w:r>
        <w:rPr>
          <w:rFonts w:ascii="仿宋" w:hAnsi="仿宋" w:eastAsia="仿宋"/>
          <w:sz w:val="24"/>
          <w:szCs w:val="28"/>
        </w:rPr>
        <w:t>1.</w:t>
      </w:r>
      <w:r>
        <w:rPr>
          <w:rFonts w:hint="eastAsia" w:ascii="仿宋" w:hAnsi="仿宋" w:eastAsia="仿宋"/>
          <w:sz w:val="24"/>
          <w:szCs w:val="28"/>
        </w:rPr>
        <w:t>报价供应商应提交相关证明文件，以及提供其他有关资料。</w:t>
      </w:r>
    </w:p>
    <w:p w14:paraId="582F30FB">
      <w:pPr>
        <w:spacing w:line="440" w:lineRule="exact"/>
        <w:rPr>
          <w:rFonts w:hint="eastAsia" w:ascii="仿宋" w:hAnsi="仿宋" w:eastAsia="仿宋"/>
          <w:sz w:val="24"/>
          <w:szCs w:val="28"/>
        </w:rPr>
      </w:pPr>
      <w:r>
        <w:rPr>
          <w:rFonts w:ascii="仿宋" w:hAnsi="仿宋" w:eastAsia="仿宋"/>
          <w:sz w:val="24"/>
          <w:szCs w:val="28"/>
        </w:rPr>
        <w:t>2.</w:t>
      </w:r>
      <w:r>
        <w:rPr>
          <w:rFonts w:hint="eastAsia" w:ascii="仿宋" w:hAnsi="仿宋" w:eastAsia="仿宋"/>
          <w:sz w:val="24"/>
          <w:szCs w:val="28"/>
        </w:rPr>
        <w:t>报价供应商提供的资格文件将由采购人及买方使用，并据此进行评价和判断，确定比价供应商的资格和履约能力。</w:t>
      </w:r>
    </w:p>
    <w:p w14:paraId="2576FABC">
      <w:pPr>
        <w:spacing w:line="440" w:lineRule="exact"/>
        <w:rPr>
          <w:rFonts w:hint="eastAsia" w:ascii="仿宋" w:hAnsi="仿宋" w:eastAsia="仿宋"/>
          <w:sz w:val="24"/>
          <w:szCs w:val="28"/>
        </w:rPr>
      </w:pPr>
      <w:r>
        <w:rPr>
          <w:rFonts w:ascii="仿宋" w:hAnsi="仿宋" w:eastAsia="仿宋"/>
          <w:sz w:val="24"/>
          <w:szCs w:val="28"/>
        </w:rPr>
        <w:t>3.</w:t>
      </w:r>
      <w:r>
        <w:rPr>
          <w:rFonts w:hint="eastAsia" w:ascii="仿宋" w:hAnsi="仿宋" w:eastAsia="仿宋"/>
          <w:sz w:val="24"/>
          <w:szCs w:val="28"/>
        </w:rPr>
        <w:t>报价供应商提交的文件将给予保密，但不退还。</w:t>
      </w:r>
    </w:p>
    <w:p w14:paraId="607DB7D7">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5202A020">
      <w:pPr>
        <w:spacing w:line="440" w:lineRule="exact"/>
        <w:rPr>
          <w:rFonts w:hint="eastAsia"/>
          <w:sz w:val="24"/>
          <w:szCs w:val="28"/>
        </w:rPr>
      </w:pPr>
      <w:r>
        <w:rPr>
          <w:rFonts w:hint="eastAsia"/>
          <w:sz w:val="24"/>
          <w:szCs w:val="28"/>
        </w:rPr>
        <w:t>附件</w:t>
      </w:r>
      <w:r>
        <w:rPr>
          <w:sz w:val="24"/>
          <w:szCs w:val="28"/>
        </w:rPr>
        <w:t>6</w:t>
      </w:r>
    </w:p>
    <w:p w14:paraId="49C5D07A">
      <w:pPr>
        <w:spacing w:line="440" w:lineRule="exact"/>
        <w:rPr>
          <w:rFonts w:hint="eastAsia"/>
          <w:b/>
          <w:sz w:val="24"/>
          <w:szCs w:val="28"/>
        </w:rPr>
      </w:pPr>
    </w:p>
    <w:p w14:paraId="44DBC4E4">
      <w:pPr>
        <w:spacing w:line="440" w:lineRule="exact"/>
        <w:jc w:val="center"/>
        <w:rPr>
          <w:rFonts w:hint="eastAsia"/>
          <w:b/>
          <w:bCs/>
          <w:sz w:val="24"/>
          <w:szCs w:val="28"/>
        </w:rPr>
      </w:pPr>
      <w:bookmarkStart w:id="6" w:name="OLE_LINK3"/>
      <w:r>
        <w:rPr>
          <w:rFonts w:hint="eastAsia"/>
          <w:b/>
          <w:sz w:val="24"/>
          <w:szCs w:val="28"/>
        </w:rPr>
        <w:t>近三年项目业绩表</w:t>
      </w:r>
      <w:r>
        <w:rPr>
          <w:rFonts w:hint="eastAsia"/>
          <w:b/>
          <w:bCs/>
          <w:sz w:val="24"/>
          <w:szCs w:val="28"/>
        </w:rPr>
        <w:t>（格式可拟定，业绩表内的项目须提供配套合同复印件）</w:t>
      </w:r>
      <w:bookmarkEnd w:id="6"/>
    </w:p>
    <w:p w14:paraId="4BA04AD8">
      <w:pPr>
        <w:spacing w:line="440" w:lineRule="exact"/>
        <w:jc w:val="center"/>
        <w:rPr>
          <w:rFonts w:hint="eastAsia"/>
          <w:sz w:val="24"/>
          <w:szCs w:val="28"/>
        </w:rPr>
      </w:pPr>
    </w:p>
    <w:p w14:paraId="3E1D403C">
      <w:pPr>
        <w:spacing w:line="440" w:lineRule="exact"/>
        <w:rPr>
          <w:rFonts w:hint="eastAsia"/>
          <w:bCs/>
          <w:sz w:val="24"/>
          <w:szCs w:val="28"/>
        </w:rPr>
      </w:pPr>
    </w:p>
    <w:tbl>
      <w:tblPr>
        <w:tblStyle w:val="16"/>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7D304CF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03361CBC">
            <w:pPr>
              <w:spacing w:line="440" w:lineRule="exact"/>
              <w:jc w:val="center"/>
              <w:rPr>
                <w:rFonts w:hint="eastAsia" w:ascii="仿宋" w:hAnsi="仿宋" w:eastAsia="仿宋"/>
                <w:bCs/>
                <w:sz w:val="24"/>
                <w:szCs w:val="28"/>
              </w:rPr>
            </w:pPr>
            <w:r>
              <w:rPr>
                <w:rFonts w:hint="eastAsia" w:ascii="仿宋" w:hAnsi="仿宋" w:eastAsia="仿宋"/>
                <w:bCs/>
                <w:sz w:val="24"/>
                <w:szCs w:val="28"/>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4DF91118">
            <w:pPr>
              <w:spacing w:line="440" w:lineRule="exact"/>
              <w:jc w:val="center"/>
              <w:rPr>
                <w:rFonts w:hint="eastAsia" w:ascii="仿宋" w:hAnsi="仿宋" w:eastAsia="仿宋"/>
                <w:bCs/>
                <w:sz w:val="24"/>
                <w:szCs w:val="28"/>
              </w:rPr>
            </w:pPr>
            <w:r>
              <w:rPr>
                <w:rFonts w:hint="eastAsia" w:ascii="仿宋" w:hAnsi="仿宋" w:eastAsia="仿宋"/>
                <w:bCs/>
                <w:sz w:val="24"/>
                <w:szCs w:val="28"/>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6711936B">
            <w:pPr>
              <w:spacing w:line="440" w:lineRule="exact"/>
              <w:jc w:val="center"/>
              <w:rPr>
                <w:rFonts w:hint="eastAsia" w:ascii="仿宋" w:hAnsi="仿宋" w:eastAsia="仿宋"/>
                <w:bCs/>
                <w:sz w:val="24"/>
                <w:szCs w:val="28"/>
              </w:rPr>
            </w:pPr>
            <w:r>
              <w:rPr>
                <w:rFonts w:hint="eastAsia" w:ascii="仿宋" w:hAnsi="仿宋" w:eastAsia="仿宋"/>
                <w:bCs/>
                <w:sz w:val="24"/>
                <w:szCs w:val="28"/>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28516E94">
            <w:pPr>
              <w:spacing w:line="440" w:lineRule="exact"/>
              <w:jc w:val="center"/>
              <w:rPr>
                <w:rFonts w:hint="eastAsia" w:ascii="仿宋" w:hAnsi="仿宋" w:eastAsia="仿宋"/>
                <w:bCs/>
                <w:sz w:val="24"/>
                <w:szCs w:val="28"/>
              </w:rPr>
            </w:pPr>
            <w:r>
              <w:rPr>
                <w:rFonts w:hint="eastAsia" w:ascii="仿宋" w:hAnsi="仿宋" w:eastAsia="仿宋"/>
                <w:bCs/>
                <w:sz w:val="24"/>
                <w:szCs w:val="28"/>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570BDD29">
            <w:pPr>
              <w:spacing w:line="440" w:lineRule="exact"/>
              <w:jc w:val="center"/>
              <w:rPr>
                <w:rFonts w:hint="eastAsia" w:ascii="仿宋" w:hAnsi="仿宋" w:eastAsia="仿宋"/>
                <w:bCs/>
                <w:sz w:val="24"/>
                <w:szCs w:val="28"/>
              </w:rPr>
            </w:pPr>
            <w:r>
              <w:rPr>
                <w:rFonts w:hint="eastAsia" w:ascii="仿宋" w:hAnsi="仿宋" w:eastAsia="仿宋"/>
                <w:bCs/>
                <w:sz w:val="24"/>
                <w:szCs w:val="28"/>
              </w:rPr>
              <w:t>备注</w:t>
            </w:r>
          </w:p>
        </w:tc>
      </w:tr>
      <w:tr w14:paraId="5C2B546A">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4105FFEB">
            <w:pPr>
              <w:spacing w:line="440" w:lineRule="exact"/>
              <w:rPr>
                <w:rFonts w:hint="eastAsia" w:ascii="仿宋" w:hAnsi="仿宋" w:eastAsia="仿宋"/>
                <w:bCs/>
                <w:sz w:val="24"/>
                <w:szCs w:val="28"/>
              </w:rPr>
            </w:pPr>
          </w:p>
        </w:tc>
        <w:tc>
          <w:tcPr>
            <w:tcW w:w="1114" w:type="pct"/>
            <w:tcBorders>
              <w:top w:val="single" w:color="auto" w:sz="12" w:space="0"/>
              <w:left w:val="single" w:color="auto" w:sz="6" w:space="0"/>
              <w:bottom w:val="single" w:color="auto" w:sz="6" w:space="0"/>
              <w:right w:val="single" w:color="auto" w:sz="6" w:space="0"/>
            </w:tcBorders>
            <w:vAlign w:val="center"/>
          </w:tcPr>
          <w:p w14:paraId="1E379FD5">
            <w:pPr>
              <w:spacing w:line="440" w:lineRule="exact"/>
              <w:rPr>
                <w:rFonts w:hint="eastAsia" w:ascii="仿宋" w:hAnsi="仿宋" w:eastAsia="仿宋"/>
                <w:bCs/>
                <w:sz w:val="24"/>
                <w:szCs w:val="28"/>
              </w:rPr>
            </w:pPr>
          </w:p>
        </w:tc>
        <w:tc>
          <w:tcPr>
            <w:tcW w:w="1858" w:type="pct"/>
            <w:tcBorders>
              <w:top w:val="single" w:color="auto" w:sz="12" w:space="0"/>
              <w:left w:val="single" w:color="auto" w:sz="6" w:space="0"/>
              <w:bottom w:val="single" w:color="auto" w:sz="6" w:space="0"/>
              <w:right w:val="single" w:color="auto" w:sz="4" w:space="0"/>
            </w:tcBorders>
            <w:vAlign w:val="center"/>
          </w:tcPr>
          <w:p w14:paraId="56FB7077">
            <w:pPr>
              <w:spacing w:line="440" w:lineRule="exact"/>
              <w:rPr>
                <w:rFonts w:hint="eastAsia"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4" w:space="0"/>
            </w:tcBorders>
            <w:vAlign w:val="center"/>
          </w:tcPr>
          <w:p w14:paraId="07166704">
            <w:pPr>
              <w:spacing w:line="440" w:lineRule="exact"/>
              <w:rPr>
                <w:rFonts w:hint="eastAsia"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12" w:space="0"/>
            </w:tcBorders>
            <w:vAlign w:val="center"/>
          </w:tcPr>
          <w:p w14:paraId="017AB982">
            <w:pPr>
              <w:spacing w:line="440" w:lineRule="exact"/>
              <w:rPr>
                <w:rFonts w:hint="eastAsia" w:ascii="仿宋" w:hAnsi="仿宋" w:eastAsia="仿宋"/>
                <w:bCs/>
                <w:sz w:val="24"/>
                <w:szCs w:val="28"/>
              </w:rPr>
            </w:pPr>
          </w:p>
        </w:tc>
      </w:tr>
      <w:tr w14:paraId="0B2D9CC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5525C73">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B162F9">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2EB0F8">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2547CAA6">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E3610C1">
            <w:pPr>
              <w:spacing w:line="440" w:lineRule="exact"/>
              <w:rPr>
                <w:rFonts w:hint="eastAsia" w:ascii="仿宋" w:hAnsi="仿宋" w:eastAsia="仿宋"/>
                <w:bCs/>
                <w:sz w:val="24"/>
                <w:szCs w:val="28"/>
              </w:rPr>
            </w:pPr>
          </w:p>
        </w:tc>
      </w:tr>
      <w:tr w14:paraId="65413B2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FE4178B">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C681181">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5F744BD1">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0B8D757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CE0C062">
            <w:pPr>
              <w:spacing w:line="440" w:lineRule="exact"/>
              <w:rPr>
                <w:rFonts w:hint="eastAsia" w:ascii="仿宋" w:hAnsi="仿宋" w:eastAsia="仿宋"/>
                <w:bCs/>
                <w:sz w:val="24"/>
                <w:szCs w:val="28"/>
              </w:rPr>
            </w:pPr>
          </w:p>
        </w:tc>
      </w:tr>
      <w:tr w14:paraId="7A18A6C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863E6D">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15A27B">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30071C15">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1BCD0B7A">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243E037D">
            <w:pPr>
              <w:spacing w:line="440" w:lineRule="exact"/>
              <w:rPr>
                <w:rFonts w:hint="eastAsia" w:ascii="仿宋" w:hAnsi="仿宋" w:eastAsia="仿宋"/>
                <w:bCs/>
                <w:sz w:val="24"/>
                <w:szCs w:val="28"/>
              </w:rPr>
            </w:pPr>
          </w:p>
        </w:tc>
      </w:tr>
      <w:tr w14:paraId="0F25E6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EC30E5D">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C0AD92E">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3A99E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6E2FAEE6">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3655A84A">
            <w:pPr>
              <w:spacing w:line="440" w:lineRule="exact"/>
              <w:rPr>
                <w:rFonts w:hint="eastAsia" w:ascii="仿宋" w:hAnsi="仿宋" w:eastAsia="仿宋"/>
                <w:bCs/>
                <w:sz w:val="24"/>
                <w:szCs w:val="28"/>
              </w:rPr>
            </w:pPr>
          </w:p>
        </w:tc>
      </w:tr>
      <w:tr w14:paraId="41477D3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C11C1EB">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049255F">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612B6E8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5A3CE42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6D0A5ABA">
            <w:pPr>
              <w:spacing w:line="440" w:lineRule="exact"/>
              <w:rPr>
                <w:rFonts w:hint="eastAsia" w:ascii="仿宋" w:hAnsi="仿宋" w:eastAsia="仿宋"/>
                <w:bCs/>
                <w:sz w:val="24"/>
                <w:szCs w:val="28"/>
              </w:rPr>
            </w:pPr>
          </w:p>
        </w:tc>
      </w:tr>
    </w:tbl>
    <w:p w14:paraId="6E9C8E1C">
      <w:pPr>
        <w:spacing w:line="440" w:lineRule="exact"/>
        <w:rPr>
          <w:rFonts w:hint="eastAsia" w:ascii="仿宋" w:hAnsi="仿宋" w:eastAsia="仿宋"/>
          <w:bCs/>
          <w:sz w:val="24"/>
          <w:szCs w:val="28"/>
        </w:rPr>
      </w:pPr>
    </w:p>
    <w:p w14:paraId="0704B92B">
      <w:pPr>
        <w:spacing w:line="440" w:lineRule="exact"/>
        <w:rPr>
          <w:rFonts w:hint="eastAsia" w:ascii="仿宋" w:hAnsi="仿宋" w:eastAsia="仿宋"/>
          <w:bCs/>
          <w:sz w:val="24"/>
          <w:szCs w:val="28"/>
        </w:rPr>
      </w:pPr>
    </w:p>
    <w:p w14:paraId="5B4056CC">
      <w:pPr>
        <w:spacing w:line="440" w:lineRule="exact"/>
        <w:rPr>
          <w:rFonts w:hint="eastAsia" w:ascii="仿宋" w:hAnsi="仿宋" w:eastAsia="仿宋"/>
          <w:bCs/>
          <w:sz w:val="24"/>
          <w:szCs w:val="28"/>
        </w:rPr>
      </w:pPr>
    </w:p>
    <w:p w14:paraId="4E4EC872">
      <w:pPr>
        <w:spacing w:line="440" w:lineRule="exact"/>
        <w:rPr>
          <w:rFonts w:hint="eastAsia" w:ascii="仿宋" w:hAnsi="仿宋" w:eastAsia="仿宋"/>
          <w:bCs/>
          <w:sz w:val="24"/>
          <w:szCs w:val="28"/>
        </w:rPr>
      </w:pPr>
      <w:r>
        <w:rPr>
          <w:rFonts w:hint="eastAsia" w:ascii="仿宋" w:hAnsi="仿宋" w:eastAsia="仿宋"/>
          <w:bCs/>
          <w:sz w:val="24"/>
          <w:szCs w:val="28"/>
        </w:rPr>
        <w:t>报价供应商名称（公章）：</w:t>
      </w:r>
    </w:p>
    <w:p w14:paraId="3F6C8C50">
      <w:pPr>
        <w:spacing w:line="440" w:lineRule="exact"/>
        <w:rPr>
          <w:rFonts w:hint="eastAsia" w:ascii="仿宋" w:hAnsi="仿宋" w:eastAsia="仿宋"/>
          <w:bCs/>
          <w:sz w:val="24"/>
          <w:szCs w:val="28"/>
        </w:rPr>
      </w:pPr>
      <w:r>
        <w:rPr>
          <w:rFonts w:hint="eastAsia" w:ascii="仿宋" w:hAnsi="仿宋" w:eastAsia="仿宋"/>
          <w:bCs/>
          <w:sz w:val="24"/>
          <w:szCs w:val="28"/>
        </w:rPr>
        <w:t>报价供应商法定代表或其授权人：（签字或盖章）</w:t>
      </w:r>
    </w:p>
    <w:p w14:paraId="424FBD2B">
      <w:pPr>
        <w:spacing w:line="440" w:lineRule="exact"/>
        <w:rPr>
          <w:rFonts w:hint="eastAsia" w:ascii="仿宋" w:hAnsi="仿宋" w:eastAsia="仿宋"/>
          <w:sz w:val="24"/>
          <w:szCs w:val="28"/>
        </w:rPr>
      </w:pPr>
    </w:p>
    <w:p w14:paraId="0818E7E0">
      <w:pPr>
        <w:spacing w:line="440" w:lineRule="exact"/>
        <w:rPr>
          <w:rFonts w:hint="eastAsia"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3E843A44">
      <w:pPr>
        <w:spacing w:line="440" w:lineRule="exact"/>
        <w:rPr>
          <w:rFonts w:hint="eastAsia" w:ascii="仿宋" w:hAnsi="仿宋" w:eastAsia="仿宋"/>
          <w:b/>
          <w:bCs/>
          <w:sz w:val="24"/>
          <w:szCs w:val="28"/>
        </w:rPr>
      </w:pPr>
    </w:p>
    <w:p w14:paraId="71BC1DE3">
      <w:pPr>
        <w:spacing w:line="440" w:lineRule="exact"/>
        <w:rPr>
          <w:rFonts w:hint="eastAsia"/>
          <w:b/>
          <w:bCs/>
          <w:sz w:val="24"/>
          <w:szCs w:val="28"/>
        </w:rPr>
        <w:sectPr>
          <w:pgSz w:w="11906" w:h="16838"/>
          <w:pgMar w:top="1247" w:right="1474" w:bottom="1247" w:left="1474" w:header="851" w:footer="992" w:gutter="0"/>
          <w:cols w:space="720" w:num="1"/>
        </w:sectPr>
      </w:pPr>
    </w:p>
    <w:p w14:paraId="58D38FD7">
      <w:pPr>
        <w:spacing w:line="440" w:lineRule="exact"/>
        <w:rPr>
          <w:rFonts w:hint="eastAsia"/>
          <w:sz w:val="24"/>
          <w:szCs w:val="28"/>
        </w:rPr>
      </w:pPr>
      <w:r>
        <w:rPr>
          <w:rFonts w:hint="eastAsia"/>
          <w:sz w:val="24"/>
          <w:szCs w:val="28"/>
        </w:rPr>
        <w:t>附件</w:t>
      </w:r>
      <w:r>
        <w:rPr>
          <w:sz w:val="24"/>
          <w:szCs w:val="28"/>
        </w:rPr>
        <w:t>7</w:t>
      </w:r>
    </w:p>
    <w:p w14:paraId="4742070B">
      <w:pPr>
        <w:spacing w:line="440" w:lineRule="exact"/>
        <w:rPr>
          <w:rFonts w:hint="eastAsia"/>
          <w:sz w:val="24"/>
          <w:szCs w:val="28"/>
        </w:rPr>
      </w:pPr>
    </w:p>
    <w:p w14:paraId="4B1505F7">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pPr>
        <w:spacing w:line="440" w:lineRule="exact"/>
        <w:ind w:firstLine="480" w:firstLineChars="200"/>
        <w:rPr>
          <w:rFonts w:hint="eastAsia" w:ascii="仿宋" w:hAnsi="仿宋" w:eastAsia="仿宋"/>
          <w:bCs/>
          <w:sz w:val="24"/>
          <w:szCs w:val="28"/>
        </w:rPr>
      </w:pPr>
      <w:r>
        <w:rPr>
          <w:rFonts w:hint="eastAsia" w:ascii="仿宋" w:hAnsi="仿宋" w:eastAsia="仿宋"/>
          <w:bCs/>
          <w:sz w:val="24"/>
          <w:szCs w:val="28"/>
        </w:rPr>
        <w:t>我单位（投标人名称）近三年内，在参加政府采购活动中没有重大违法记录，特此声明。</w:t>
      </w:r>
    </w:p>
    <w:p w14:paraId="16232A02">
      <w:pPr>
        <w:spacing w:line="440" w:lineRule="exact"/>
        <w:ind w:firstLine="480" w:firstLineChars="200"/>
        <w:rPr>
          <w:rFonts w:hint="eastAsia" w:ascii="仿宋" w:hAnsi="仿宋" w:eastAsia="仿宋"/>
          <w:bCs/>
          <w:sz w:val="24"/>
          <w:szCs w:val="28"/>
        </w:rPr>
      </w:pPr>
      <w:r>
        <w:rPr>
          <w:rFonts w:hint="eastAsia" w:ascii="仿宋" w:hAnsi="仿宋" w:eastAsia="仿宋"/>
          <w:bCs/>
          <w:sz w:val="24"/>
          <w:szCs w:val="28"/>
        </w:rPr>
        <w:t>若采购人在本项目采购过程中发现我单位近三年内在政府采购活动中有重大违法记录，我单位将无条件地退出本项目的投标，并承担因此引起的一切后果，</w:t>
      </w:r>
    </w:p>
    <w:p w14:paraId="5E0F449A">
      <w:pPr>
        <w:spacing w:line="440" w:lineRule="exact"/>
        <w:rPr>
          <w:rFonts w:hint="eastAsia" w:ascii="仿宋" w:hAnsi="仿宋" w:eastAsia="仿宋"/>
          <w:bCs/>
          <w:sz w:val="24"/>
          <w:szCs w:val="28"/>
        </w:rPr>
      </w:pPr>
    </w:p>
    <w:p w14:paraId="0AC79DEE">
      <w:pPr>
        <w:spacing w:line="440" w:lineRule="exact"/>
        <w:rPr>
          <w:rFonts w:hint="eastAsia" w:ascii="仿宋" w:hAnsi="仿宋" w:eastAsia="仿宋"/>
          <w:bCs/>
          <w:sz w:val="24"/>
          <w:szCs w:val="28"/>
        </w:rPr>
      </w:pPr>
    </w:p>
    <w:p w14:paraId="27026451">
      <w:pPr>
        <w:spacing w:line="440" w:lineRule="exact"/>
        <w:rPr>
          <w:rFonts w:hint="eastAsia" w:ascii="仿宋" w:hAnsi="仿宋" w:eastAsia="仿宋"/>
          <w:bCs/>
          <w:sz w:val="24"/>
          <w:szCs w:val="28"/>
        </w:rPr>
      </w:pPr>
    </w:p>
    <w:p w14:paraId="21CF3B63">
      <w:pPr>
        <w:spacing w:line="440" w:lineRule="exact"/>
        <w:rPr>
          <w:rFonts w:hint="eastAsia" w:ascii="仿宋" w:hAnsi="仿宋" w:eastAsia="仿宋"/>
          <w:bCs/>
          <w:sz w:val="24"/>
          <w:szCs w:val="28"/>
        </w:rPr>
      </w:pPr>
      <w:r>
        <w:rPr>
          <w:rFonts w:hint="eastAsia" w:ascii="仿宋" w:hAnsi="仿宋" w:eastAsia="仿宋"/>
          <w:bCs/>
          <w:sz w:val="24"/>
          <w:szCs w:val="28"/>
        </w:rPr>
        <w:t>报价供应商名称（公章）：</w:t>
      </w:r>
    </w:p>
    <w:p w14:paraId="26261524">
      <w:pPr>
        <w:spacing w:line="440" w:lineRule="exact"/>
        <w:rPr>
          <w:rFonts w:hint="eastAsia" w:ascii="仿宋" w:hAnsi="仿宋" w:eastAsia="仿宋"/>
          <w:bCs/>
          <w:sz w:val="24"/>
          <w:szCs w:val="28"/>
        </w:rPr>
      </w:pPr>
      <w:r>
        <w:rPr>
          <w:rFonts w:hint="eastAsia" w:ascii="仿宋" w:hAnsi="仿宋" w:eastAsia="仿宋"/>
          <w:bCs/>
          <w:sz w:val="24"/>
          <w:szCs w:val="28"/>
        </w:rPr>
        <w:t>报价供应商法定代表或其授权人：（签字或盖章）</w:t>
      </w:r>
    </w:p>
    <w:p w14:paraId="1E05C731">
      <w:pPr>
        <w:spacing w:line="440" w:lineRule="exact"/>
        <w:rPr>
          <w:rFonts w:hint="eastAsia" w:ascii="仿宋" w:hAnsi="仿宋" w:eastAsia="仿宋"/>
          <w:sz w:val="24"/>
          <w:szCs w:val="28"/>
        </w:rPr>
      </w:pPr>
    </w:p>
    <w:p w14:paraId="14F12443">
      <w:pPr>
        <w:spacing w:line="360" w:lineRule="auto"/>
        <w:rPr>
          <w:rFonts w:hint="eastAsia"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bookmarkEnd w:id="5"/>
    </w:p>
    <w:p w14:paraId="51330363">
      <w:pPr>
        <w:widowControl/>
        <w:jc w:val="left"/>
        <w:rPr>
          <w:rFonts w:hint="eastAsia" w:ascii="仿宋" w:hAnsi="仿宋" w:eastAsia="仿宋"/>
          <w:sz w:val="24"/>
          <w:szCs w:val="28"/>
        </w:rPr>
      </w:pPr>
    </w:p>
    <w:p w14:paraId="239152B8">
      <w:pPr>
        <w:widowControl/>
        <w:jc w:val="left"/>
        <w:rPr>
          <w:rFonts w:hint="eastAsia" w:ascii="仿宋" w:hAnsi="仿宋" w:eastAsia="仿宋"/>
          <w:sz w:val="24"/>
          <w:szCs w:val="28"/>
        </w:rPr>
      </w:pPr>
    </w:p>
    <w:p w14:paraId="02DDCDE8">
      <w:pPr>
        <w:widowControl/>
        <w:jc w:val="left"/>
        <w:rPr>
          <w:rFonts w:hint="eastAsia" w:ascii="仿宋" w:hAnsi="仿宋" w:eastAsia="仿宋"/>
          <w:sz w:val="24"/>
          <w:szCs w:val="28"/>
        </w:rPr>
      </w:pPr>
    </w:p>
    <w:p w14:paraId="240236F1">
      <w:pPr>
        <w:widowControl/>
        <w:jc w:val="left"/>
        <w:rPr>
          <w:rFonts w:hint="eastAsia" w:ascii="仿宋" w:hAnsi="仿宋" w:eastAsia="仿宋"/>
          <w:sz w:val="24"/>
          <w:szCs w:val="28"/>
        </w:rPr>
      </w:pPr>
    </w:p>
    <w:p w14:paraId="6F529AA0">
      <w:pPr>
        <w:widowControl/>
        <w:jc w:val="left"/>
        <w:rPr>
          <w:rFonts w:hint="eastAsia" w:ascii="仿宋" w:hAnsi="仿宋" w:eastAsia="仿宋"/>
          <w:sz w:val="24"/>
          <w:szCs w:val="28"/>
        </w:rPr>
      </w:pPr>
    </w:p>
    <w:p w14:paraId="5EBF03AB">
      <w:pPr>
        <w:widowControl/>
        <w:jc w:val="left"/>
        <w:rPr>
          <w:rFonts w:hint="eastAsia" w:ascii="仿宋" w:hAnsi="仿宋" w:eastAsia="仿宋"/>
          <w:sz w:val="24"/>
          <w:szCs w:val="28"/>
        </w:rPr>
      </w:pPr>
    </w:p>
    <w:p w14:paraId="0C19E70B">
      <w:pPr>
        <w:widowControl/>
        <w:jc w:val="left"/>
        <w:rPr>
          <w:rFonts w:hint="eastAsia" w:ascii="仿宋" w:hAnsi="仿宋" w:eastAsia="仿宋"/>
          <w:sz w:val="24"/>
          <w:szCs w:val="28"/>
        </w:rPr>
      </w:pPr>
    </w:p>
    <w:p w14:paraId="1CB279F2">
      <w:pPr>
        <w:pageBreakBefore/>
        <w:spacing w:line="440" w:lineRule="exact"/>
        <w:rPr>
          <w:rFonts w:hint="eastAsia" w:ascii="等线" w:hAnsi="等线" w:eastAsia="等线" w:cs="宋体"/>
          <w:sz w:val="24"/>
          <w:szCs w:val="28"/>
        </w:rPr>
      </w:pPr>
      <w:r>
        <w:rPr>
          <w:rFonts w:hint="eastAsia" w:ascii="等线" w:hAnsi="等线" w:eastAsia="等线" w:cs="宋体"/>
          <w:sz w:val="24"/>
          <w:szCs w:val="28"/>
        </w:rPr>
        <w:t>附件8</w:t>
      </w:r>
    </w:p>
    <w:p w14:paraId="05FD0139">
      <w:pPr>
        <w:spacing w:line="440" w:lineRule="exact"/>
        <w:rPr>
          <w:rFonts w:hint="eastAsia" w:ascii="等线" w:hAnsi="等线" w:eastAsia="等线" w:cs="宋体"/>
          <w:sz w:val="24"/>
          <w:szCs w:val="28"/>
        </w:rPr>
      </w:pPr>
      <w:r>
        <w:rPr>
          <w:rFonts w:hint="eastAsia" w:ascii="等线" w:hAnsi="等线" w:eastAsia="等线" w:cs="宋体"/>
          <w:sz w:val="24"/>
          <w:szCs w:val="28"/>
        </w:rPr>
        <w:t>比选评标方法</w:t>
      </w:r>
    </w:p>
    <w:p w14:paraId="5624A60C">
      <w:pPr>
        <w:spacing w:line="360" w:lineRule="auto"/>
        <w:rPr>
          <w:rFonts w:hint="eastAsia" w:ascii="仿宋" w:hAnsi="仿宋" w:eastAsia="仿宋" w:cs="宋体"/>
          <w:sz w:val="24"/>
          <w:szCs w:val="28"/>
        </w:rPr>
      </w:pPr>
      <w:r>
        <w:rPr>
          <w:rFonts w:hint="eastAsia" w:ascii="仿宋" w:hAnsi="仿宋" w:eastAsia="仿宋" w:cs="宋体"/>
          <w:sz w:val="24"/>
          <w:szCs w:val="28"/>
        </w:rPr>
        <w:t>根据国家相关法律法规及采购人采购相关规定，结合项目特点，本项目采用“综合评分法”评标，总分为100分。</w:t>
      </w:r>
    </w:p>
    <w:tbl>
      <w:tblPr>
        <w:tblStyle w:val="1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555"/>
        <w:gridCol w:w="5249"/>
      </w:tblGrid>
      <w:tr w14:paraId="5520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14:paraId="5702F8FE">
            <w:pPr>
              <w:jc w:val="center"/>
              <w:rPr>
                <w:rFonts w:hint="eastAsia" w:ascii="仿宋" w:hAnsi="仿宋" w:eastAsia="仿宋" w:cs="仿宋"/>
                <w:b/>
                <w:bCs/>
                <w:sz w:val="24"/>
                <w:szCs w:val="24"/>
              </w:rPr>
            </w:pPr>
            <w:r>
              <w:rPr>
                <w:rFonts w:hint="eastAsia" w:ascii="仿宋" w:hAnsi="仿宋" w:eastAsia="仿宋" w:cs="仿宋"/>
                <w:b/>
                <w:bCs/>
                <w:sz w:val="24"/>
                <w:szCs w:val="24"/>
              </w:rPr>
              <w:t>评审内容</w:t>
            </w:r>
          </w:p>
        </w:tc>
        <w:tc>
          <w:tcPr>
            <w:tcW w:w="1555" w:type="dxa"/>
            <w:vAlign w:val="center"/>
          </w:tcPr>
          <w:p w14:paraId="281711ED">
            <w:pPr>
              <w:jc w:val="center"/>
              <w:rPr>
                <w:rFonts w:hint="eastAsia" w:ascii="仿宋" w:hAnsi="仿宋" w:eastAsia="仿宋" w:cs="仿宋"/>
                <w:b/>
                <w:bCs/>
                <w:sz w:val="24"/>
                <w:szCs w:val="24"/>
              </w:rPr>
            </w:pPr>
            <w:r>
              <w:rPr>
                <w:rFonts w:hint="eastAsia" w:ascii="仿宋" w:hAnsi="仿宋" w:eastAsia="仿宋" w:cs="仿宋"/>
                <w:b/>
                <w:bCs/>
                <w:sz w:val="24"/>
                <w:szCs w:val="24"/>
              </w:rPr>
              <w:t>分值</w:t>
            </w:r>
          </w:p>
        </w:tc>
        <w:tc>
          <w:tcPr>
            <w:tcW w:w="5249" w:type="dxa"/>
            <w:vAlign w:val="center"/>
          </w:tcPr>
          <w:p w14:paraId="181768EC">
            <w:pPr>
              <w:jc w:val="center"/>
              <w:rPr>
                <w:rFonts w:hint="eastAsia" w:ascii="仿宋" w:hAnsi="仿宋" w:eastAsia="仿宋" w:cs="仿宋"/>
                <w:b/>
                <w:bCs/>
                <w:sz w:val="24"/>
                <w:szCs w:val="24"/>
              </w:rPr>
            </w:pPr>
            <w:r>
              <w:rPr>
                <w:rFonts w:hint="eastAsia" w:ascii="仿宋" w:hAnsi="仿宋" w:eastAsia="仿宋" w:cs="仿宋"/>
                <w:b/>
                <w:bCs/>
                <w:sz w:val="24"/>
                <w:szCs w:val="24"/>
              </w:rPr>
              <w:t>评审标准</w:t>
            </w:r>
          </w:p>
        </w:tc>
      </w:tr>
      <w:tr w14:paraId="6EF5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701" w:type="dxa"/>
            <w:vAlign w:val="center"/>
          </w:tcPr>
          <w:p w14:paraId="6A1408F3">
            <w:pPr>
              <w:jc w:val="center"/>
              <w:rPr>
                <w:rFonts w:hint="eastAsia" w:ascii="仿宋" w:hAnsi="仿宋" w:eastAsia="仿宋" w:cs="仿宋"/>
                <w:bCs/>
                <w:sz w:val="24"/>
                <w:szCs w:val="24"/>
              </w:rPr>
            </w:pPr>
            <w:r>
              <w:rPr>
                <w:rFonts w:hint="eastAsia" w:ascii="仿宋" w:hAnsi="仿宋" w:eastAsia="仿宋" w:cs="仿宋"/>
                <w:sz w:val="24"/>
                <w:szCs w:val="24"/>
              </w:rPr>
              <w:t>报价得分</w:t>
            </w:r>
          </w:p>
        </w:tc>
        <w:tc>
          <w:tcPr>
            <w:tcW w:w="1555" w:type="dxa"/>
            <w:vAlign w:val="center"/>
          </w:tcPr>
          <w:p w14:paraId="1DA8363C">
            <w:pPr>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20</w:t>
            </w:r>
          </w:p>
        </w:tc>
        <w:tc>
          <w:tcPr>
            <w:tcW w:w="5249" w:type="dxa"/>
            <w:vAlign w:val="center"/>
          </w:tcPr>
          <w:p w14:paraId="77D91E3D">
            <w:pPr>
              <w:jc w:val="left"/>
              <w:rPr>
                <w:rFonts w:hint="default" w:ascii="仿宋" w:hAnsi="仿宋" w:eastAsia="仿宋" w:cs="仿宋"/>
                <w:bCs/>
                <w:sz w:val="24"/>
                <w:szCs w:val="24"/>
                <w:lang w:val="en-US" w:eastAsia="zh-CN"/>
              </w:rPr>
            </w:pPr>
            <w:r>
              <w:rPr>
                <w:rFonts w:hint="eastAsia" w:ascii="仿宋" w:hAnsi="仿宋" w:eastAsia="仿宋" w:cs="仿宋"/>
                <w:bCs/>
                <w:sz w:val="24"/>
                <w:szCs w:val="24"/>
              </w:rPr>
              <w:t>采用低价优先法计算,即满足招标文件要求且有效投标报价价格最低的报价为评标基准价,其商务标得分为满分。其他供应商的商务标得分统一按照下列公式计算:商务标得分=(评标基准价/经核准的评标价)×</w:t>
            </w:r>
            <w:r>
              <w:rPr>
                <w:rFonts w:hint="eastAsia" w:ascii="仿宋" w:hAnsi="仿宋" w:eastAsia="仿宋" w:cs="仿宋"/>
                <w:bCs/>
                <w:sz w:val="24"/>
                <w:szCs w:val="24"/>
                <w:lang w:val="en-US" w:eastAsia="zh-CN"/>
              </w:rPr>
              <w:t>20</w:t>
            </w:r>
            <w:r>
              <w:rPr>
                <w:rFonts w:hint="eastAsia" w:ascii="仿宋" w:hAnsi="仿宋" w:eastAsia="仿宋" w:cs="仿宋"/>
                <w:bCs/>
                <w:sz w:val="24"/>
                <w:szCs w:val="24"/>
              </w:rPr>
              <w:t>%×100。(扣完为止)(计算结果四舍五入,保留小数点后2位)</w:t>
            </w:r>
          </w:p>
        </w:tc>
      </w:tr>
      <w:tr w14:paraId="5E86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701" w:type="dxa"/>
            <w:vAlign w:val="center"/>
          </w:tcPr>
          <w:p w14:paraId="61F1F814">
            <w:pPr>
              <w:adjustRightInd w:val="0"/>
              <w:snapToGrid w:val="0"/>
              <w:jc w:val="center"/>
              <w:rPr>
                <w:rFonts w:hint="eastAsia" w:ascii="仿宋" w:hAnsi="仿宋" w:eastAsia="仿宋" w:cs="仿宋"/>
                <w:bCs/>
                <w:kern w:val="0"/>
                <w:sz w:val="24"/>
                <w:szCs w:val="24"/>
              </w:rPr>
            </w:pPr>
            <w:r>
              <w:rPr>
                <w:rFonts w:hint="eastAsia" w:ascii="仿宋" w:hAnsi="仿宋" w:eastAsia="仿宋"/>
                <w:sz w:val="24"/>
                <w:szCs w:val="28"/>
              </w:rPr>
              <w:t>类似业绩</w:t>
            </w:r>
          </w:p>
        </w:tc>
        <w:tc>
          <w:tcPr>
            <w:tcW w:w="1555" w:type="dxa"/>
            <w:vAlign w:val="center"/>
          </w:tcPr>
          <w:p w14:paraId="1AC6FD05">
            <w:pPr>
              <w:adjustRightInd w:val="0"/>
              <w:snapToGrid w:val="0"/>
              <w:jc w:val="center"/>
              <w:rPr>
                <w:rFonts w:hint="eastAsia" w:ascii="仿宋" w:hAnsi="仿宋" w:eastAsia="仿宋" w:cs="仿宋"/>
                <w:bCs/>
                <w:kern w:val="0"/>
                <w:sz w:val="24"/>
                <w:szCs w:val="24"/>
              </w:rPr>
            </w:pPr>
            <w:r>
              <w:rPr>
                <w:rFonts w:hint="eastAsia" w:ascii="仿宋" w:hAnsi="仿宋" w:eastAsia="仿宋" w:cs="仿宋"/>
                <w:sz w:val="24"/>
                <w:szCs w:val="24"/>
              </w:rPr>
              <w:t>20</w:t>
            </w:r>
          </w:p>
        </w:tc>
        <w:tc>
          <w:tcPr>
            <w:tcW w:w="5249" w:type="dxa"/>
            <w:vAlign w:val="center"/>
          </w:tcPr>
          <w:p w14:paraId="5213D95E">
            <w:pPr>
              <w:adjustRightInd w:val="0"/>
              <w:snapToGrid w:val="0"/>
              <w:jc w:val="left"/>
              <w:rPr>
                <w:rFonts w:hint="eastAsia" w:ascii="仿宋" w:hAnsi="仿宋" w:eastAsia="仿宋" w:cs="仿宋"/>
                <w:kern w:val="0"/>
                <w:sz w:val="24"/>
                <w:szCs w:val="24"/>
              </w:rPr>
            </w:pPr>
            <w:r>
              <w:rPr>
                <w:rFonts w:hint="eastAsia" w:ascii="仿宋" w:hAnsi="仿宋" w:eastAsia="仿宋"/>
                <w:sz w:val="24"/>
                <w:szCs w:val="28"/>
              </w:rPr>
              <w:t>近 3 年有预防性电力测试业绩（附合同），每 1 项得5分，最高 20分。</w:t>
            </w:r>
          </w:p>
        </w:tc>
      </w:tr>
      <w:tr w14:paraId="2D13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701" w:type="dxa"/>
            <w:vAlign w:val="center"/>
          </w:tcPr>
          <w:p w14:paraId="55266201">
            <w:pPr>
              <w:adjustRightInd w:val="0"/>
              <w:snapToGrid w:val="0"/>
              <w:jc w:val="center"/>
              <w:rPr>
                <w:rFonts w:hint="eastAsia" w:ascii="仿宋" w:hAnsi="仿宋" w:eastAsia="仿宋"/>
                <w:sz w:val="24"/>
                <w:szCs w:val="28"/>
              </w:rPr>
            </w:pPr>
            <w:r>
              <w:rPr>
                <w:rFonts w:hint="eastAsia" w:ascii="仿宋" w:hAnsi="仿宋" w:eastAsia="仿宋"/>
                <w:sz w:val="24"/>
                <w:szCs w:val="28"/>
              </w:rPr>
              <w:t>服务方案与</w:t>
            </w:r>
          </w:p>
          <w:p w14:paraId="6BF804E3">
            <w:pPr>
              <w:adjustRightInd w:val="0"/>
              <w:snapToGrid w:val="0"/>
              <w:jc w:val="center"/>
              <w:rPr>
                <w:rFonts w:hint="eastAsia" w:ascii="仿宋" w:hAnsi="仿宋" w:eastAsia="仿宋"/>
                <w:color w:val="0000FF"/>
                <w:sz w:val="24"/>
                <w:szCs w:val="28"/>
              </w:rPr>
            </w:pPr>
            <w:r>
              <w:rPr>
                <w:rFonts w:hint="eastAsia" w:ascii="仿宋" w:hAnsi="仿宋" w:eastAsia="仿宋"/>
                <w:sz w:val="24"/>
                <w:szCs w:val="28"/>
              </w:rPr>
              <w:t>实施能力</w:t>
            </w:r>
          </w:p>
        </w:tc>
        <w:tc>
          <w:tcPr>
            <w:tcW w:w="1555" w:type="dxa"/>
            <w:vAlign w:val="center"/>
          </w:tcPr>
          <w:p w14:paraId="24E0656A">
            <w:pPr>
              <w:adjustRightInd w:val="0"/>
              <w:snapToGrid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5249" w:type="dxa"/>
            <w:vAlign w:val="center"/>
          </w:tcPr>
          <w:p w14:paraId="7CFCE9F3">
            <w:pPr>
              <w:adjustRightInd w:val="0"/>
              <w:snapToGrid w:val="0"/>
              <w:jc w:val="left"/>
              <w:rPr>
                <w:rFonts w:hint="eastAsia" w:ascii="仿宋" w:hAnsi="仿宋" w:eastAsia="仿宋"/>
                <w:sz w:val="24"/>
                <w:szCs w:val="28"/>
              </w:rPr>
            </w:pPr>
            <w:r>
              <w:rPr>
                <w:rFonts w:hint="eastAsia" w:ascii="仿宋" w:hAnsi="仿宋" w:eastAsia="仿宋"/>
                <w:sz w:val="24"/>
                <w:szCs w:val="28"/>
              </w:rPr>
              <w:t>1</w:t>
            </w:r>
            <w:r>
              <w:rPr>
                <w:rFonts w:hint="eastAsia" w:ascii="仿宋" w:hAnsi="仿宋" w:eastAsia="仿宋"/>
                <w:sz w:val="24"/>
                <w:szCs w:val="28"/>
                <w:lang w:eastAsia="zh-CN"/>
              </w:rPr>
              <w:t>、</w:t>
            </w:r>
            <w:r>
              <w:rPr>
                <w:rFonts w:hint="eastAsia" w:ascii="仿宋" w:hAnsi="仿宋" w:eastAsia="仿宋"/>
                <w:sz w:val="24"/>
                <w:szCs w:val="28"/>
              </w:rPr>
              <w:t>检测方案（10分）：覆盖闵行校区指定配电间进线柜、变压器柜、变压器等内容，得10分；</w:t>
            </w:r>
          </w:p>
          <w:p w14:paraId="733D48B9">
            <w:pPr>
              <w:adjustRightInd w:val="0"/>
              <w:snapToGrid w:val="0"/>
              <w:jc w:val="left"/>
              <w:rPr>
                <w:rFonts w:hint="eastAsia" w:ascii="仿宋" w:hAnsi="仿宋" w:eastAsia="仿宋"/>
                <w:sz w:val="24"/>
                <w:szCs w:val="28"/>
              </w:rPr>
            </w:pPr>
            <w:r>
              <w:rPr>
                <w:rFonts w:hint="eastAsia" w:ascii="仿宋" w:hAnsi="仿宋" w:eastAsia="仿宋"/>
                <w:sz w:val="24"/>
                <w:szCs w:val="28"/>
              </w:rPr>
              <w:t>2</w:t>
            </w:r>
            <w:r>
              <w:rPr>
                <w:rFonts w:hint="eastAsia" w:ascii="仿宋" w:hAnsi="仿宋" w:eastAsia="仿宋"/>
                <w:sz w:val="24"/>
                <w:szCs w:val="28"/>
                <w:lang w:eastAsia="zh-CN"/>
              </w:rPr>
              <w:t>、</w:t>
            </w:r>
            <w:r>
              <w:rPr>
                <w:rFonts w:hint="eastAsia" w:ascii="仿宋" w:hAnsi="仿宋" w:eastAsia="仿宋"/>
                <w:sz w:val="24"/>
                <w:szCs w:val="28"/>
              </w:rPr>
              <w:t>服务要求（8分）：承诺现场实测、整改后复测，且有“错峰检测/区域隔离”等不影响教育教学，得8分；</w:t>
            </w:r>
          </w:p>
          <w:p w14:paraId="1D9E3E8E">
            <w:pPr>
              <w:adjustRightInd w:val="0"/>
              <w:snapToGrid w:val="0"/>
              <w:jc w:val="left"/>
              <w:rPr>
                <w:rFonts w:hint="eastAsia" w:ascii="仿宋" w:hAnsi="仿宋" w:eastAsia="仿宋"/>
                <w:sz w:val="24"/>
                <w:szCs w:val="28"/>
              </w:rPr>
            </w:pPr>
            <w:r>
              <w:rPr>
                <w:rFonts w:hint="eastAsia" w:ascii="仿宋" w:hAnsi="仿宋" w:eastAsia="仿宋"/>
                <w:sz w:val="24"/>
                <w:szCs w:val="28"/>
              </w:rPr>
              <w:t>3</w:t>
            </w:r>
            <w:r>
              <w:rPr>
                <w:rFonts w:hint="eastAsia" w:ascii="仿宋" w:hAnsi="仿宋" w:eastAsia="仿宋"/>
                <w:sz w:val="24"/>
                <w:szCs w:val="28"/>
                <w:lang w:eastAsia="zh-CN"/>
              </w:rPr>
              <w:t>、</w:t>
            </w:r>
            <w:r>
              <w:rPr>
                <w:rFonts w:hint="eastAsia" w:ascii="仿宋" w:hAnsi="仿宋" w:eastAsia="仿宋"/>
                <w:sz w:val="24"/>
                <w:szCs w:val="28"/>
              </w:rPr>
              <w:t>期限保障（6分）：按学校要求承诺完成检测/复测，得6分；</w:t>
            </w:r>
          </w:p>
          <w:p w14:paraId="4F9F4B2E">
            <w:pPr>
              <w:adjustRightInd w:val="0"/>
              <w:snapToGrid w:val="0"/>
              <w:jc w:val="left"/>
              <w:rPr>
                <w:rFonts w:hint="eastAsia" w:ascii="仿宋" w:hAnsi="仿宋" w:eastAsia="仿宋"/>
                <w:b/>
                <w:bCs/>
                <w:color w:val="FF0000"/>
                <w:sz w:val="24"/>
                <w:szCs w:val="28"/>
                <w:lang w:eastAsia="zh-CN"/>
              </w:rPr>
            </w:pPr>
            <w:r>
              <w:rPr>
                <w:rFonts w:hint="eastAsia" w:ascii="仿宋" w:hAnsi="仿宋" w:eastAsia="仿宋"/>
                <w:sz w:val="24"/>
                <w:szCs w:val="28"/>
              </w:rPr>
              <w:t>4</w:t>
            </w:r>
            <w:r>
              <w:rPr>
                <w:rFonts w:hint="eastAsia" w:ascii="仿宋" w:hAnsi="仿宋" w:eastAsia="仿宋"/>
                <w:sz w:val="24"/>
                <w:szCs w:val="28"/>
                <w:lang w:eastAsia="zh-CN"/>
              </w:rPr>
              <w:t>、</w:t>
            </w:r>
            <w:r>
              <w:rPr>
                <w:rFonts w:hint="eastAsia" w:ascii="仿宋" w:hAnsi="仿宋" w:eastAsia="仿宋"/>
                <w:sz w:val="24"/>
                <w:szCs w:val="28"/>
              </w:rPr>
              <w:t>安全责任（6分）：提供检测安全方案（含人员防护、应急措施），明确服务方全</w:t>
            </w:r>
            <w:r>
              <w:rPr>
                <w:rFonts w:hint="eastAsia" w:ascii="仿宋" w:hAnsi="仿宋" w:eastAsia="仿宋"/>
                <w:sz w:val="24"/>
                <w:szCs w:val="28"/>
                <w:lang w:eastAsia="zh-CN"/>
              </w:rPr>
              <w:t>。</w:t>
            </w:r>
          </w:p>
        </w:tc>
      </w:tr>
      <w:tr w14:paraId="6403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14:paraId="07CCC7C4">
            <w:pPr>
              <w:widowControl/>
              <w:spacing w:line="360" w:lineRule="auto"/>
              <w:jc w:val="center"/>
              <w:rPr>
                <w:rFonts w:hint="eastAsia" w:ascii="仿宋" w:hAnsi="仿宋" w:eastAsia="仿宋"/>
                <w:sz w:val="24"/>
                <w:szCs w:val="28"/>
              </w:rPr>
            </w:pPr>
            <w:r>
              <w:rPr>
                <w:rFonts w:hint="eastAsia" w:ascii="仿宋" w:hAnsi="仿宋" w:eastAsia="仿宋"/>
                <w:sz w:val="24"/>
                <w:szCs w:val="28"/>
              </w:rPr>
              <w:t>交付成果与</w:t>
            </w:r>
          </w:p>
          <w:p w14:paraId="3AE766ED">
            <w:pPr>
              <w:widowControl/>
              <w:spacing w:line="360" w:lineRule="auto"/>
              <w:jc w:val="center"/>
              <w:rPr>
                <w:rFonts w:hint="eastAsia" w:ascii="仿宋" w:hAnsi="仿宋" w:eastAsia="仿宋"/>
                <w:color w:val="0000FF"/>
                <w:sz w:val="24"/>
                <w:szCs w:val="28"/>
              </w:rPr>
            </w:pPr>
            <w:r>
              <w:rPr>
                <w:rFonts w:hint="eastAsia" w:ascii="仿宋" w:hAnsi="仿宋" w:eastAsia="仿宋"/>
                <w:sz w:val="24"/>
                <w:szCs w:val="28"/>
              </w:rPr>
              <w:t>验收保障</w:t>
            </w:r>
          </w:p>
        </w:tc>
        <w:tc>
          <w:tcPr>
            <w:tcW w:w="1555" w:type="dxa"/>
            <w:vAlign w:val="center"/>
          </w:tcPr>
          <w:p w14:paraId="5A6458C1">
            <w:pPr>
              <w:adjustRightInd w:val="0"/>
              <w:snapToGrid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5249" w:type="dxa"/>
            <w:vAlign w:val="center"/>
          </w:tcPr>
          <w:p w14:paraId="1F2EBB03">
            <w:pPr>
              <w:adjustRightInd w:val="0"/>
              <w:snapToGrid w:val="0"/>
              <w:jc w:val="left"/>
              <w:rPr>
                <w:rFonts w:hint="eastAsia" w:ascii="仿宋" w:hAnsi="仿宋" w:eastAsia="仿宋"/>
                <w:sz w:val="24"/>
                <w:szCs w:val="28"/>
                <w:lang w:val="en-US" w:eastAsia="zh-CN"/>
              </w:rPr>
            </w:pPr>
            <w:r>
              <w:rPr>
                <w:rFonts w:hint="eastAsia" w:ascii="仿宋" w:hAnsi="仿宋" w:eastAsia="仿宋"/>
                <w:sz w:val="24"/>
                <w:szCs w:val="28"/>
                <w:lang w:val="en-US" w:eastAsia="zh-CN"/>
              </w:rPr>
              <w:t>1、成果质量（12分）：承诺检测/复测报告含完整数据、结论、整改意见（如需），且提供 2 份纸质版，得12分；</w:t>
            </w:r>
          </w:p>
          <w:p w14:paraId="621BE82E">
            <w:pPr>
              <w:adjustRightInd w:val="0"/>
              <w:snapToGrid w:val="0"/>
              <w:jc w:val="left"/>
              <w:rPr>
                <w:rFonts w:hint="eastAsia" w:ascii="仿宋" w:hAnsi="仿宋" w:eastAsia="仿宋"/>
                <w:sz w:val="24"/>
                <w:szCs w:val="28"/>
                <w:lang w:val="en-US" w:eastAsia="zh-CN"/>
              </w:rPr>
            </w:pPr>
            <w:r>
              <w:rPr>
                <w:rFonts w:hint="eastAsia" w:ascii="仿宋" w:hAnsi="仿宋" w:eastAsia="仿宋"/>
                <w:sz w:val="24"/>
                <w:szCs w:val="28"/>
                <w:lang w:val="en-US" w:eastAsia="zh-CN"/>
              </w:rPr>
              <w:t>2、质保期（10分）：承诺质保 12个月），且质保期内质量缺陷免费返工/补救，得10分；</w:t>
            </w:r>
          </w:p>
          <w:p w14:paraId="56ADC8F7">
            <w:pPr>
              <w:adjustRightInd w:val="0"/>
              <w:snapToGrid w:val="0"/>
              <w:jc w:val="left"/>
              <w:rPr>
                <w:rFonts w:hint="default" w:ascii="仿宋" w:hAnsi="仿宋" w:eastAsia="仿宋"/>
                <w:b/>
                <w:bCs/>
                <w:color w:val="FF0000"/>
                <w:sz w:val="24"/>
                <w:szCs w:val="28"/>
                <w:lang w:val="en-US" w:eastAsia="zh-CN"/>
              </w:rPr>
            </w:pPr>
            <w:r>
              <w:rPr>
                <w:rFonts w:hint="eastAsia" w:ascii="仿宋" w:hAnsi="仿宋" w:eastAsia="仿宋"/>
                <w:sz w:val="24"/>
                <w:szCs w:val="28"/>
                <w:lang w:val="en-US" w:eastAsia="zh-CN"/>
              </w:rPr>
              <w:t>3、验收配合（8分）：承诺配合校方验收且可提供检测原始数据等补充资料，得8分。</w:t>
            </w:r>
            <w:bookmarkStart w:id="7" w:name="_GoBack"/>
            <w:bookmarkEnd w:id="7"/>
          </w:p>
        </w:tc>
      </w:tr>
    </w:tbl>
    <w:p w14:paraId="281713BF">
      <w:pPr>
        <w:widowControl/>
        <w:jc w:val="left"/>
        <w:rPr>
          <w:rFonts w:hint="eastAsia" w:ascii="仿宋" w:hAnsi="仿宋" w:eastAsia="仿宋"/>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26"/>
    <w:rsid w:val="00037B21"/>
    <w:rsid w:val="000531A8"/>
    <w:rsid w:val="000C5A83"/>
    <w:rsid w:val="000F01F7"/>
    <w:rsid w:val="00110206"/>
    <w:rsid w:val="001129F2"/>
    <w:rsid w:val="00192128"/>
    <w:rsid w:val="0025647E"/>
    <w:rsid w:val="00275860"/>
    <w:rsid w:val="00386DEB"/>
    <w:rsid w:val="003A489D"/>
    <w:rsid w:val="003D4163"/>
    <w:rsid w:val="0042309A"/>
    <w:rsid w:val="00481C12"/>
    <w:rsid w:val="004921F4"/>
    <w:rsid w:val="004A1E7F"/>
    <w:rsid w:val="004B5E37"/>
    <w:rsid w:val="00520EF8"/>
    <w:rsid w:val="005337B3"/>
    <w:rsid w:val="005B2AB0"/>
    <w:rsid w:val="006056F4"/>
    <w:rsid w:val="006565D3"/>
    <w:rsid w:val="00677D7E"/>
    <w:rsid w:val="00695CC4"/>
    <w:rsid w:val="006A42BF"/>
    <w:rsid w:val="006D1507"/>
    <w:rsid w:val="006F53D0"/>
    <w:rsid w:val="00703426"/>
    <w:rsid w:val="007A5622"/>
    <w:rsid w:val="007D1243"/>
    <w:rsid w:val="00800C93"/>
    <w:rsid w:val="00810F3F"/>
    <w:rsid w:val="00833A80"/>
    <w:rsid w:val="008F678C"/>
    <w:rsid w:val="009A5C32"/>
    <w:rsid w:val="00A619B6"/>
    <w:rsid w:val="00A62AEB"/>
    <w:rsid w:val="00A6410A"/>
    <w:rsid w:val="00AA179F"/>
    <w:rsid w:val="00AD7128"/>
    <w:rsid w:val="00AD7F70"/>
    <w:rsid w:val="00B31167"/>
    <w:rsid w:val="00B934E8"/>
    <w:rsid w:val="00BE2B3B"/>
    <w:rsid w:val="00BF668F"/>
    <w:rsid w:val="00C37FF8"/>
    <w:rsid w:val="00C50E93"/>
    <w:rsid w:val="00C741E9"/>
    <w:rsid w:val="00D13BFF"/>
    <w:rsid w:val="00D51CBA"/>
    <w:rsid w:val="00DC504D"/>
    <w:rsid w:val="04A13BD1"/>
    <w:rsid w:val="1F4E188E"/>
    <w:rsid w:val="21EE07BA"/>
    <w:rsid w:val="24967F5F"/>
    <w:rsid w:val="287C54A2"/>
    <w:rsid w:val="2C87203F"/>
    <w:rsid w:val="36C02C1A"/>
    <w:rsid w:val="3F3643C1"/>
    <w:rsid w:val="489D7E04"/>
    <w:rsid w:val="4A2A4B22"/>
    <w:rsid w:val="54520EFE"/>
    <w:rsid w:val="55562C6F"/>
    <w:rsid w:val="57B91294"/>
    <w:rsid w:val="637F7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footer"/>
    <w:basedOn w:val="1"/>
    <w:link w:val="38"/>
    <w:unhideWhenUsed/>
    <w:qFormat/>
    <w:uiPriority w:val="99"/>
    <w:pPr>
      <w:tabs>
        <w:tab w:val="center" w:pos="4153"/>
        <w:tab w:val="right" w:pos="8306"/>
      </w:tabs>
      <w:snapToGrid w:val="0"/>
      <w:jc w:val="left"/>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annotation reference"/>
    <w:basedOn w:val="17"/>
    <w:semiHidden/>
    <w:unhideWhenUsed/>
    <w:qFormat/>
    <w:uiPriority w:val="99"/>
    <w:rPr>
      <w:sz w:val="21"/>
      <w:szCs w:val="21"/>
    </w:rPr>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szCs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明显参考1"/>
    <w:basedOn w:val="17"/>
    <w:qFormat/>
    <w:uiPriority w:val="32"/>
    <w:rPr>
      <w:b/>
      <w:bCs/>
      <w:smallCaps/>
      <w:color w:val="104862" w:themeColor="accent1" w:themeShade="BF"/>
      <w:spacing w:val="5"/>
    </w:rPr>
  </w:style>
  <w:style w:type="character" w:customStyle="1" w:styleId="37">
    <w:name w:val="页眉 字符"/>
    <w:basedOn w:val="17"/>
    <w:link w:val="13"/>
    <w:uiPriority w:val="99"/>
    <w:rPr>
      <w:sz w:val="18"/>
      <w:szCs w:val="18"/>
    </w:rPr>
  </w:style>
  <w:style w:type="character" w:customStyle="1" w:styleId="38">
    <w:name w:val="页脚 字符"/>
    <w:basedOn w:val="17"/>
    <w:link w:val="12"/>
    <w:uiPriority w:val="99"/>
    <w:rPr>
      <w:sz w:val="18"/>
      <w:szCs w:val="18"/>
    </w:rPr>
  </w:style>
  <w:style w:type="table" w:customStyle="1" w:styleId="39">
    <w:name w:val="Table Normal"/>
    <w:semiHidden/>
    <w:unhideWhenUsed/>
    <w:qFormat/>
    <w:uiPriority w:val="0"/>
    <w:rPr>
      <w:rFonts w:ascii="Arial" w:hAnsi="Arial" w:cs="Arial"/>
    </w:rPr>
    <w:tblPr>
      <w:tblCellMar>
        <w:top w:w="0" w:type="dxa"/>
        <w:left w:w="0" w:type="dxa"/>
        <w:bottom w:w="0" w:type="dxa"/>
        <w:right w:w="0" w:type="dxa"/>
      </w:tblCellMar>
    </w:tblPr>
  </w:style>
  <w:style w:type="paragraph" w:customStyle="1" w:styleId="40">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3486</Words>
  <Characters>3628</Characters>
  <Lines>29</Lines>
  <Paragraphs>8</Paragraphs>
  <TotalTime>4</TotalTime>
  <ScaleCrop>false</ScaleCrop>
  <LinksUpToDate>false</LinksUpToDate>
  <CharactersWithSpaces>3889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2025-11-12T02:27:00Z</dcterms:created>
  <dc:creator>佳靓 钱</dc:creator>
  <cp:lastModifiedBy>KK</cp:lastModifiedBy>
  <dcterms:modified xsi:type="dcterms:W3CDTF">2026-03-27T05:19:05Z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eyJoZGlkIjoiMmE0Njc2MjM1ODRkODNkOGM1ZDBjYTQxYTM0MWFiMWEiLCJ1c2VySWQiOiI0MzM5ODA5NTEifQ==</vt:lpwstr>
  </property>
  <property fmtid="{D5CDD505-2E9C-101B-9397-08002B2CF9AE}" pid="3" name="KSOProductBuildVer">
    <vt:lpwstr>2052-12.1.0.25225</vt:lpwstr>
  </property>
  <property fmtid="{D5CDD505-2E9C-101B-9397-08002B2CF9AE}" pid="4" name="ICV">
    <vt:lpwstr>0DDA89E7CD3B47249A323AD709490662_13</vt:lpwstr>
  </property>
</Properties>
</file>