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6D36" w14:textId="77777777" w:rsidR="00A85A98" w:rsidRDefault="00000000">
      <w:pPr>
        <w:pStyle w:val="a3"/>
        <w:spacing w:before="180" w:line="360" w:lineRule="auto"/>
        <w:jc w:val="center"/>
        <w:outlineLvl w:val="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2026-2028年在职及退休教职工健康体检项目竞争性磋商公告（第二次）</w:t>
      </w:r>
    </w:p>
    <w:p w14:paraId="0E946931" w14:textId="77777777" w:rsidR="00A85A98" w:rsidRDefault="00A85A98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6E943598" w14:textId="77777777" w:rsidR="00A85A98" w:rsidRDefault="00A85A98">
      <w:pPr>
        <w:spacing w:line="360" w:lineRule="auto"/>
        <w:rPr>
          <w:rFonts w:ascii="宋体" w:eastAsia="宋体" w:hAnsi="宋体" w:cs="宋体" w:hint="eastAsia"/>
          <w:lang w:eastAsia="zh-CN"/>
        </w:rPr>
      </w:pPr>
    </w:p>
    <w:p w14:paraId="46D8FC48" w14:textId="77777777" w:rsidR="00A85A98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根据《中华人民共和国政府采购法》及相关法律、法规之规定，</w:t>
      </w:r>
      <w:r>
        <w:rPr>
          <w:rFonts w:hint="eastAsia"/>
          <w:spacing w:val="-4"/>
          <w:sz w:val="21"/>
          <w:szCs w:val="21"/>
          <w:lang w:eastAsia="zh-CN"/>
        </w:rPr>
        <w:t>上海健</w:t>
      </w:r>
      <w:proofErr w:type="gramStart"/>
      <w:r>
        <w:rPr>
          <w:rFonts w:hint="eastAsia"/>
          <w:spacing w:val="-4"/>
          <w:sz w:val="21"/>
          <w:szCs w:val="21"/>
          <w:lang w:eastAsia="zh-CN"/>
        </w:rPr>
        <w:t>生教育</w:t>
      </w:r>
      <w:proofErr w:type="gramEnd"/>
      <w:r>
        <w:rPr>
          <w:rFonts w:hint="eastAsia"/>
          <w:spacing w:val="-4"/>
          <w:sz w:val="21"/>
          <w:szCs w:val="21"/>
          <w:lang w:eastAsia="zh-CN"/>
        </w:rPr>
        <w:t>配置招标有限公司</w:t>
      </w:r>
      <w:r>
        <w:rPr>
          <w:rFonts w:hint="eastAsia"/>
          <w:sz w:val="21"/>
          <w:szCs w:val="21"/>
          <w:lang w:eastAsia="zh-CN"/>
        </w:rPr>
        <w:t>受委托，对2026-2028年在职及退休教职工健康体检项目</w:t>
      </w:r>
      <w:r>
        <w:rPr>
          <w:rFonts w:hint="eastAsia"/>
          <w:spacing w:val="-1"/>
          <w:sz w:val="21"/>
          <w:szCs w:val="21"/>
          <w:lang w:eastAsia="zh-CN"/>
        </w:rPr>
        <w:t>进行竞争性磋商采购，特邀请合格的供应商参加磋商。</w:t>
      </w:r>
    </w:p>
    <w:p w14:paraId="0D533DEF" w14:textId="77777777" w:rsidR="00A85A98" w:rsidRDefault="00000000">
      <w:pPr>
        <w:pStyle w:val="a3"/>
        <w:spacing w:line="360" w:lineRule="auto"/>
        <w:ind w:left="507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一、项目概况</w:t>
      </w:r>
    </w:p>
    <w:p w14:paraId="4D7BC341" w14:textId="77777777" w:rsidR="00A85A98" w:rsidRDefault="00000000">
      <w:pPr>
        <w:pStyle w:val="a3"/>
        <w:spacing w:before="182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1.项目名称：2026-2028年在职及退休教职工健康体检项目</w:t>
      </w:r>
    </w:p>
    <w:p w14:paraId="1FFE6EC1" w14:textId="77777777" w:rsidR="00A85A98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2.项目编号：JSCS26030103-N13</w:t>
      </w:r>
    </w:p>
    <w:p w14:paraId="7EEBA94B" w14:textId="77777777" w:rsidR="00A85A98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3.预算金额：包件</w:t>
      </w:r>
      <w:proofErr w:type="gramStart"/>
      <w:r>
        <w:rPr>
          <w:rFonts w:hint="eastAsia"/>
          <w:sz w:val="21"/>
          <w:szCs w:val="21"/>
          <w:lang w:eastAsia="zh-CN"/>
        </w:rPr>
        <w:t>一</w:t>
      </w:r>
      <w:proofErr w:type="gramEnd"/>
      <w:r>
        <w:rPr>
          <w:rFonts w:hint="eastAsia"/>
          <w:sz w:val="21"/>
          <w:szCs w:val="21"/>
          <w:lang w:eastAsia="zh-CN"/>
        </w:rPr>
        <w:t>：单价1650元/人，预计240人左右，包件二：单价1500元/人，预计220人左右</w:t>
      </w:r>
    </w:p>
    <w:p w14:paraId="31CA9184" w14:textId="77777777" w:rsidR="00A85A98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4.服务期：2026-2028年，每年一次。</w:t>
      </w:r>
    </w:p>
    <w:p w14:paraId="433D44C0" w14:textId="77777777" w:rsidR="00A85A98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5.项目地址：上海市徐汇区百色支路 35 号</w:t>
      </w:r>
    </w:p>
    <w:p w14:paraId="208364C0" w14:textId="77777777" w:rsidR="00A85A98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6.项目概况：2026-2028年在职及退休教职工健康体检项目</w:t>
      </w:r>
    </w:p>
    <w:p w14:paraId="6BBCDBE9" w14:textId="77777777" w:rsidR="00A85A98" w:rsidRDefault="00000000">
      <w:pPr>
        <w:pStyle w:val="a3"/>
        <w:spacing w:before="78" w:line="360" w:lineRule="auto"/>
        <w:ind w:left="22" w:right="99" w:firstLine="480"/>
        <w:jc w:val="both"/>
        <w:rPr>
          <w:rFonts w:hint="eastAsia"/>
          <w:sz w:val="21"/>
          <w:szCs w:val="21"/>
        </w:rPr>
      </w:pPr>
      <w:r>
        <w:rPr>
          <w:rFonts w:hint="eastAsia"/>
          <w:spacing w:val="-1"/>
          <w:sz w:val="21"/>
          <w:szCs w:val="21"/>
          <w:lang w:eastAsia="zh-CN"/>
        </w:rPr>
        <w:t>（具体项目内容、采购要求，以竞争性磋商文件相应规定为准。）</w:t>
      </w:r>
    </w:p>
    <w:p w14:paraId="474D6265" w14:textId="77777777" w:rsidR="00A85A98" w:rsidRDefault="00000000">
      <w:pPr>
        <w:pStyle w:val="a3"/>
        <w:spacing w:before="183" w:line="36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二、合格的供应商必须具备以下条件：</w:t>
      </w:r>
    </w:p>
    <w:p w14:paraId="7EC49421" w14:textId="77777777" w:rsidR="00A85A98" w:rsidRDefault="00000000">
      <w:pPr>
        <w:pStyle w:val="a3"/>
        <w:spacing w:before="183" w:line="360" w:lineRule="auto"/>
        <w:ind w:firstLineChars="200" w:firstLine="41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1.符合《中华人民共和国政府采购法》第二十二条规定的供应商。</w:t>
      </w:r>
    </w:p>
    <w:p w14:paraId="5673B537" w14:textId="77777777" w:rsidR="00A85A98" w:rsidRDefault="00000000">
      <w:pPr>
        <w:pStyle w:val="a3"/>
        <w:spacing w:before="183" w:line="360" w:lineRule="auto"/>
        <w:ind w:firstLineChars="200" w:firstLine="418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2.合格供应商必须提供下列资料（未提供的将被视作未实质性响应</w:t>
      </w:r>
      <w:r>
        <w:rPr>
          <w:rFonts w:hint="eastAsia"/>
          <w:spacing w:val="-60"/>
          <w:sz w:val="21"/>
          <w:szCs w:val="21"/>
          <w:lang w:eastAsia="zh-CN"/>
        </w:rPr>
        <w:t>）：</w:t>
      </w:r>
    </w:p>
    <w:p w14:paraId="2FFBE94E" w14:textId="77777777" w:rsidR="00A85A98" w:rsidRDefault="00000000">
      <w:pPr>
        <w:pStyle w:val="a3"/>
        <w:spacing w:before="184" w:line="360" w:lineRule="auto"/>
        <w:ind w:right="1058" w:firstLineChars="200" w:firstLine="410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5"/>
          <w:sz w:val="21"/>
          <w:szCs w:val="21"/>
          <w:lang w:eastAsia="zh-CN"/>
        </w:rPr>
        <w:t>（1）组织机构证明：企业营业执照（具有相应的</w:t>
      </w:r>
      <w:r>
        <w:rPr>
          <w:rFonts w:hint="eastAsia"/>
          <w:spacing w:val="-6"/>
          <w:sz w:val="21"/>
          <w:szCs w:val="21"/>
          <w:lang w:eastAsia="zh-CN"/>
        </w:rPr>
        <w:t>经营范围）、税务登记证、</w:t>
      </w:r>
      <w:r>
        <w:rPr>
          <w:rFonts w:hint="eastAsia"/>
          <w:spacing w:val="-3"/>
          <w:sz w:val="21"/>
          <w:szCs w:val="21"/>
          <w:lang w:eastAsia="zh-CN"/>
        </w:rPr>
        <w:t>组织机构代码证（如已经办理三证合一的投标人，则只需提供合并后的企业营业</w:t>
      </w:r>
      <w:r>
        <w:rPr>
          <w:rFonts w:hint="eastAsia"/>
          <w:spacing w:val="-25"/>
          <w:sz w:val="21"/>
          <w:szCs w:val="21"/>
          <w:lang w:eastAsia="zh-CN"/>
        </w:rPr>
        <w:t>执照）。</w:t>
      </w:r>
    </w:p>
    <w:p w14:paraId="6E322582" w14:textId="77777777" w:rsidR="00A85A98" w:rsidRDefault="00000000">
      <w:pPr>
        <w:pStyle w:val="a3"/>
        <w:spacing w:before="186" w:line="360" w:lineRule="auto"/>
        <w:ind w:right="1112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（2）商业信誉：未被列入失信被执行人、重大税收违法案件当事人、政府</w:t>
      </w:r>
      <w:r>
        <w:rPr>
          <w:rFonts w:hint="eastAsia"/>
          <w:spacing w:val="-11"/>
          <w:sz w:val="21"/>
          <w:szCs w:val="21"/>
          <w:lang w:eastAsia="zh-CN"/>
        </w:rPr>
        <w:t>采 购 严 重 违 法 失</w:t>
      </w:r>
      <w:r>
        <w:rPr>
          <w:rFonts w:hint="eastAsia"/>
          <w:spacing w:val="-14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信 行</w:t>
      </w:r>
      <w:r>
        <w:rPr>
          <w:rFonts w:hint="eastAsia"/>
          <w:spacing w:val="-12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为</w:t>
      </w:r>
      <w:r>
        <w:rPr>
          <w:rFonts w:hint="eastAsia"/>
          <w:spacing w:val="-16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记</w:t>
      </w:r>
      <w:r>
        <w:rPr>
          <w:rFonts w:hint="eastAsia"/>
          <w:spacing w:val="-13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录</w:t>
      </w:r>
      <w:r>
        <w:rPr>
          <w:rFonts w:hint="eastAsia"/>
          <w:spacing w:val="-12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名</w:t>
      </w:r>
      <w:r>
        <w:rPr>
          <w:rFonts w:hint="eastAsia"/>
          <w:spacing w:val="-13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单 ， 以 在</w:t>
      </w:r>
      <w:r>
        <w:rPr>
          <w:rFonts w:hint="eastAsia"/>
          <w:spacing w:val="-26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“ 信 用 中 国 ”</w:t>
      </w:r>
      <w:r>
        <w:rPr>
          <w:rFonts w:hint="eastAsia"/>
          <w:spacing w:val="-28"/>
          <w:sz w:val="21"/>
          <w:szCs w:val="21"/>
          <w:lang w:eastAsia="zh-CN"/>
        </w:rPr>
        <w:t xml:space="preserve"> </w:t>
      </w:r>
      <w:r>
        <w:rPr>
          <w:rFonts w:hint="eastAsia"/>
          <w:spacing w:val="-11"/>
          <w:sz w:val="21"/>
          <w:szCs w:val="21"/>
          <w:lang w:eastAsia="zh-CN"/>
        </w:rPr>
        <w:t>网 站</w:t>
      </w:r>
      <w:r>
        <w:rPr>
          <w:rFonts w:hint="eastAsia"/>
          <w:sz w:val="21"/>
          <w:szCs w:val="21"/>
          <w:lang w:eastAsia="zh-CN"/>
        </w:rPr>
        <w:t>（</w:t>
      </w:r>
      <w:hyperlink r:id="rId7" w:history="1">
        <w:r>
          <w:rPr>
            <w:rFonts w:hint="eastAsia"/>
            <w:sz w:val="21"/>
            <w:szCs w:val="21"/>
            <w:lang w:eastAsia="zh-CN"/>
          </w:rPr>
          <w:t>www.creditchina.gov.cn</w:t>
        </w:r>
      </w:hyperlink>
      <w:r>
        <w:rPr>
          <w:rFonts w:hint="eastAsia"/>
          <w:sz w:val="21"/>
          <w:szCs w:val="21"/>
          <w:lang w:eastAsia="zh-CN"/>
        </w:rPr>
        <w:t>）和中国政府采购网（</w:t>
      </w:r>
      <w:hyperlink r:id="rId8" w:history="1">
        <w:r>
          <w:rPr>
            <w:rFonts w:hint="eastAsia"/>
            <w:sz w:val="21"/>
            <w:szCs w:val="21"/>
            <w:lang w:eastAsia="zh-CN"/>
          </w:rPr>
          <w:t>www.ccgp.gov.cn</w:t>
        </w:r>
      </w:hyperlink>
      <w:r>
        <w:rPr>
          <w:rFonts w:hint="eastAsia"/>
          <w:sz w:val="21"/>
          <w:szCs w:val="21"/>
          <w:lang w:eastAsia="zh-CN"/>
        </w:rPr>
        <w:t>）查询供应</w:t>
      </w:r>
      <w:r>
        <w:rPr>
          <w:rFonts w:hint="eastAsia"/>
          <w:spacing w:val="-3"/>
          <w:sz w:val="21"/>
          <w:szCs w:val="21"/>
          <w:lang w:eastAsia="zh-CN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/>
          <w:spacing w:val="-1"/>
          <w:sz w:val="21"/>
          <w:szCs w:val="21"/>
          <w:lang w:eastAsia="zh-CN"/>
        </w:rPr>
        <w:t>十二条规定条件的供应商，应当拒绝其参与政府采购活动。</w:t>
      </w:r>
    </w:p>
    <w:p w14:paraId="14D5D3B5" w14:textId="77777777" w:rsidR="00A85A98" w:rsidRDefault="00000000">
      <w:pPr>
        <w:pStyle w:val="a3"/>
        <w:spacing w:before="184" w:line="360" w:lineRule="auto"/>
        <w:ind w:right="1114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（3）单位负责人为同一人或者存在直接控股、管理关系的不同供应商，不</w:t>
      </w:r>
      <w:r>
        <w:rPr>
          <w:rFonts w:hint="eastAsia"/>
          <w:spacing w:val="-1"/>
          <w:sz w:val="21"/>
          <w:szCs w:val="21"/>
          <w:lang w:eastAsia="zh-CN"/>
        </w:rPr>
        <w:t>得参加同一合同项下的采购活动。</w:t>
      </w:r>
    </w:p>
    <w:p w14:paraId="6A277462" w14:textId="77777777" w:rsidR="00A85A98" w:rsidRDefault="00000000">
      <w:pPr>
        <w:pStyle w:val="a3"/>
        <w:spacing w:before="183" w:line="360" w:lineRule="auto"/>
        <w:ind w:right="1112" w:firstLineChars="200"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（4）履行合同能力：具有同类项目的经验，并具备履行合同所必需的主要</w:t>
      </w:r>
      <w:r>
        <w:rPr>
          <w:rFonts w:hint="eastAsia"/>
          <w:spacing w:val="-1"/>
          <w:sz w:val="21"/>
          <w:szCs w:val="21"/>
          <w:lang w:eastAsia="zh-CN"/>
        </w:rPr>
        <w:t>设备设施、专业技术人员和能力。</w:t>
      </w:r>
    </w:p>
    <w:p w14:paraId="06A8C532" w14:textId="77777777" w:rsidR="00A85A98" w:rsidRDefault="00A85A98">
      <w:pPr>
        <w:spacing w:line="360" w:lineRule="auto"/>
        <w:rPr>
          <w:rFonts w:ascii="宋体" w:eastAsia="宋体" w:hAnsi="宋体" w:cs="宋体" w:hint="eastAsia"/>
          <w:lang w:eastAsia="zh-CN"/>
        </w:rPr>
        <w:sectPr w:rsidR="00A85A98">
          <w:pgSz w:w="11906" w:h="16839"/>
          <w:pgMar w:top="1431" w:right="687" w:bottom="1429" w:left="1446" w:header="0" w:footer="0" w:gutter="0"/>
          <w:cols w:space="720"/>
        </w:sectPr>
      </w:pPr>
    </w:p>
    <w:p w14:paraId="13A1D0BB" w14:textId="77777777" w:rsidR="00A85A98" w:rsidRDefault="00000000">
      <w:pPr>
        <w:pStyle w:val="a3"/>
        <w:numPr>
          <w:ilvl w:val="0"/>
          <w:numId w:val="1"/>
        </w:numPr>
        <w:spacing w:before="122" w:line="360" w:lineRule="auto"/>
        <w:ind w:firstLineChars="100" w:firstLine="208"/>
        <w:rPr>
          <w:rFonts w:hint="eastAsia"/>
          <w:spacing w:val="-2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lastRenderedPageBreak/>
        <w:t>本项目不接受联合体报名。</w:t>
      </w:r>
    </w:p>
    <w:p w14:paraId="41D146F0" w14:textId="77777777" w:rsidR="00A85A98" w:rsidRDefault="00000000">
      <w:pPr>
        <w:pStyle w:val="a3"/>
        <w:numPr>
          <w:ilvl w:val="0"/>
          <w:numId w:val="1"/>
        </w:numPr>
        <w:spacing w:before="122" w:line="360" w:lineRule="auto"/>
        <w:ind w:firstLineChars="100" w:firstLine="208"/>
        <w:rPr>
          <w:rFonts w:hint="eastAsia"/>
          <w:spacing w:val="-2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t>应具有卫生行政主管部门颁发的在有效期内的《医疗机构执业许可证》，且许可证的诊疗科目应包括健康体检服务。</w:t>
      </w:r>
    </w:p>
    <w:p w14:paraId="149B3716" w14:textId="77777777" w:rsidR="00A85A98" w:rsidRDefault="00000000">
      <w:pPr>
        <w:pStyle w:val="a3"/>
        <w:numPr>
          <w:ilvl w:val="0"/>
          <w:numId w:val="1"/>
        </w:numPr>
        <w:spacing w:before="122" w:line="360" w:lineRule="auto"/>
        <w:ind w:firstLineChars="100" w:firstLine="210"/>
        <w:rPr>
          <w:rFonts w:hint="eastAsia"/>
          <w:spacing w:val="-2"/>
          <w:sz w:val="21"/>
          <w:szCs w:val="21"/>
          <w:lang w:eastAsia="zh-CN"/>
        </w:rPr>
      </w:pPr>
      <w:r>
        <w:rPr>
          <w:rFonts w:hint="eastAsia"/>
          <w:color w:val="000000" w:themeColor="text1"/>
          <w:sz w:val="21"/>
          <w:szCs w:val="21"/>
          <w:lang w:eastAsia="zh-CN"/>
        </w:rPr>
        <w:t>需为卫生行政主管部门批准的二级及以上综合性医院</w:t>
      </w:r>
    </w:p>
    <w:p w14:paraId="219D0EED" w14:textId="77777777" w:rsidR="00A85A98" w:rsidRDefault="00000000">
      <w:pPr>
        <w:pStyle w:val="a3"/>
        <w:spacing w:before="184" w:line="360" w:lineRule="auto"/>
        <w:ind w:left="503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三、磋商文件的获取</w:t>
      </w:r>
    </w:p>
    <w:p w14:paraId="21525BF6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获取时间：</w:t>
      </w:r>
      <w:r>
        <w:rPr>
          <w:rFonts w:ascii="宋体" w:eastAsia="宋体" w:hAnsi="宋体" w:cs="宋体" w:hint="eastAsia"/>
          <w:b/>
          <w:bCs/>
          <w:lang w:eastAsia="zh-CN"/>
        </w:rPr>
        <w:t>2026 年7月2日</w:t>
      </w:r>
      <w:r>
        <w:rPr>
          <w:rFonts w:ascii="宋体" w:eastAsia="宋体" w:hAnsi="宋体" w:cs="宋体" w:hint="eastAsia"/>
          <w:lang w:eastAsia="zh-CN"/>
        </w:rPr>
        <w:t>09时00分到</w:t>
      </w:r>
      <w:r>
        <w:rPr>
          <w:rFonts w:ascii="宋体" w:eastAsia="宋体" w:hAnsi="宋体" w:cs="宋体" w:hint="eastAsia"/>
          <w:b/>
          <w:bCs/>
          <w:lang w:eastAsia="zh-CN"/>
        </w:rPr>
        <w:t>2026 年7月8日</w:t>
      </w:r>
      <w:r>
        <w:rPr>
          <w:rFonts w:ascii="宋体" w:eastAsia="宋体" w:hAnsi="宋体" w:cs="宋体" w:hint="eastAsia"/>
          <w:lang w:eastAsia="zh-CN"/>
        </w:rPr>
        <w:t>16时00分</w:t>
      </w:r>
    </w:p>
    <w:p w14:paraId="6F9EB93E" w14:textId="77777777" w:rsidR="00A85A98" w:rsidRDefault="00000000">
      <w:pPr>
        <w:pStyle w:val="a3"/>
        <w:spacing w:before="182" w:line="360" w:lineRule="auto"/>
        <w:ind w:firstLineChars="200" w:firstLine="42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获取方式：邮箱发送有效报名资料转账购买或线下购买，售价：</w:t>
      </w:r>
      <w:r>
        <w:rPr>
          <w:rFonts w:hint="eastAsia"/>
          <w:b/>
          <w:bCs/>
          <w:sz w:val="21"/>
          <w:szCs w:val="21"/>
          <w:lang w:eastAsia="zh-CN"/>
        </w:rPr>
        <w:t>¥ 600</w:t>
      </w:r>
      <w:r>
        <w:rPr>
          <w:rFonts w:hint="eastAsia"/>
          <w:sz w:val="21"/>
          <w:szCs w:val="21"/>
          <w:lang w:eastAsia="zh-CN"/>
        </w:rPr>
        <w:t>元/包件（售后不退）</w:t>
      </w:r>
    </w:p>
    <w:p w14:paraId="3735674D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（1）邮箱报名需将以下清晰的材料发送至18606158310@163.com邮箱：</w:t>
      </w:r>
    </w:p>
    <w:p w14:paraId="16C8BE7B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1）营业执照（或事业单位、社会团体法人证书）原件扫描件；</w:t>
      </w:r>
    </w:p>
    <w:p w14:paraId="2E402F6E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2）报名信息（准确的单位名称、纳税人登记号、联系人姓名、手机）；</w:t>
      </w:r>
    </w:p>
    <w:p w14:paraId="6F685205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3）转账凭证（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收款单位：上海健</w:t>
      </w:r>
      <w:proofErr w:type="gramStart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生教育</w:t>
      </w:r>
      <w:proofErr w:type="gramEnd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配置招标有限公司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>；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开户银行：交通银行西藏南路支行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>；</w:t>
      </w:r>
      <w:proofErr w:type="gramStart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帐号</w:t>
      </w:r>
      <w:proofErr w:type="gramEnd"/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：310066564018150027780，</w:t>
      </w:r>
      <w:r>
        <w:rPr>
          <w:rFonts w:ascii="宋体" w:eastAsia="宋体" w:hAnsi="宋体" w:cs="宋体" w:hint="eastAsia"/>
          <w:lang w:eastAsia="zh-CN"/>
        </w:rPr>
        <w:t>转账</w:t>
      </w:r>
      <w:r>
        <w:rPr>
          <w:rFonts w:ascii="宋体" w:eastAsia="宋体" w:hAnsi="宋体" w:cs="宋体" w:hint="eastAsia"/>
          <w:lang w:val="zh-CN" w:eastAsia="zh-CN"/>
        </w:rPr>
        <w:t>注明：</w:t>
      </w:r>
      <w:r>
        <w:rPr>
          <w:rFonts w:ascii="宋体" w:eastAsia="宋体" w:hAnsi="宋体" w:cs="宋体" w:hint="eastAsia"/>
          <w:color w:val="auto"/>
          <w:kern w:val="2"/>
          <w:lang w:val="zh-CN"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JSCS26030103-N13</w:t>
      </w:r>
      <w:r>
        <w:rPr>
          <w:rFonts w:ascii="宋体" w:eastAsia="宋体" w:hAnsi="宋体" w:cs="宋体" w:hint="eastAsia"/>
          <w:color w:val="auto"/>
          <w:kern w:val="2"/>
          <w:lang w:eastAsia="zh-CN"/>
        </w:rPr>
        <w:t xml:space="preserve"> 标书</w:t>
      </w:r>
      <w:r>
        <w:rPr>
          <w:rFonts w:ascii="宋体" w:eastAsia="宋体" w:hAnsi="宋体" w:cs="宋体" w:hint="eastAsia"/>
          <w:lang w:eastAsia="zh-CN"/>
        </w:rPr>
        <w:t>费</w:t>
      </w:r>
      <w:r>
        <w:rPr>
          <w:rFonts w:ascii="宋体" w:eastAsia="宋体" w:hAnsi="宋体" w:cs="宋体" w:hint="eastAsia"/>
          <w:lang w:val="zh-CN"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）；</w:t>
      </w:r>
    </w:p>
    <w:p w14:paraId="101F7976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color w:val="000000" w:themeColor="text1"/>
          <w:lang w:eastAsia="zh-CN"/>
        </w:rPr>
        <w:t>4）有效期内的《医疗机构执业许可证》，许可证的诊疗科目应包括健康体检服务</w:t>
      </w:r>
      <w:r>
        <w:rPr>
          <w:rFonts w:ascii="宋体" w:eastAsia="宋体" w:hAnsi="宋体" w:cs="宋体" w:hint="eastAsia"/>
          <w:lang w:eastAsia="zh-CN"/>
        </w:rPr>
        <w:t>。。</w:t>
      </w:r>
    </w:p>
    <w:p w14:paraId="22837039" w14:textId="77777777" w:rsidR="00A85A98" w:rsidRDefault="00000000">
      <w:pPr>
        <w:pStyle w:val="a3"/>
        <w:spacing w:before="3" w:line="360" w:lineRule="auto"/>
        <w:ind w:right="37" w:firstLineChars="200" w:firstLine="404"/>
        <w:jc w:val="both"/>
        <w:rPr>
          <w:rFonts w:hint="eastAsia"/>
          <w:spacing w:val="-8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  <w:lang w:eastAsia="zh-CN"/>
        </w:rPr>
        <w:t>（2）线下报名地点：</w:t>
      </w:r>
      <w:r>
        <w:rPr>
          <w:rFonts w:hint="eastAsia"/>
          <w:sz w:val="21"/>
          <w:szCs w:val="21"/>
          <w:lang w:eastAsia="zh-CN"/>
        </w:rPr>
        <w:t>上海市黄浦区瞿溪路350号一楼</w:t>
      </w:r>
    </w:p>
    <w:p w14:paraId="2774F1B5" w14:textId="77777777" w:rsidR="00A85A98" w:rsidRDefault="00000000">
      <w:pPr>
        <w:spacing w:line="360" w:lineRule="auto"/>
        <w:ind w:firstLineChars="200" w:firstLine="404"/>
        <w:rPr>
          <w:rFonts w:ascii="宋体" w:eastAsia="宋体" w:hAnsi="宋体" w:cs="宋体" w:hint="eastAsia"/>
          <w:spacing w:val="-8"/>
          <w:lang w:eastAsia="zh-CN"/>
        </w:rPr>
      </w:pPr>
      <w:r>
        <w:rPr>
          <w:rFonts w:ascii="宋体" w:eastAsia="宋体" w:hAnsi="宋体" w:cs="宋体" w:hint="eastAsia"/>
          <w:spacing w:val="-8"/>
          <w:lang w:eastAsia="zh-CN"/>
        </w:rPr>
        <w:t>报名时需提交：</w:t>
      </w:r>
    </w:p>
    <w:p w14:paraId="4C696CAB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1）营业执照（或事业单位、社会团体法人证书）原件扫描件；</w:t>
      </w:r>
    </w:p>
    <w:p w14:paraId="037AB3A4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2）报名信息（准确的单位名称、纳税人登记号、联系人姓名、手机）；</w:t>
      </w:r>
    </w:p>
    <w:p w14:paraId="154A540D" w14:textId="77777777" w:rsidR="00A85A98" w:rsidRDefault="00000000">
      <w:pPr>
        <w:pStyle w:val="a3"/>
        <w:spacing w:before="3" w:line="360" w:lineRule="auto"/>
        <w:ind w:right="37" w:firstLineChars="200" w:firstLine="42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3）转账凭证（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收款单位：上海健</w:t>
      </w:r>
      <w:proofErr w:type="gramStart"/>
      <w:r>
        <w:rPr>
          <w:rFonts w:hint="eastAsia"/>
          <w:color w:val="auto"/>
          <w:kern w:val="2"/>
          <w:sz w:val="21"/>
          <w:szCs w:val="21"/>
          <w:lang w:val="zh-CN" w:eastAsia="zh-CN"/>
        </w:rPr>
        <w:t>生教育</w:t>
      </w:r>
      <w:proofErr w:type="gramEnd"/>
      <w:r>
        <w:rPr>
          <w:rFonts w:hint="eastAsia"/>
          <w:color w:val="auto"/>
          <w:kern w:val="2"/>
          <w:sz w:val="21"/>
          <w:szCs w:val="21"/>
          <w:lang w:val="zh-CN" w:eastAsia="zh-CN"/>
        </w:rPr>
        <w:t>配置招标有限公司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>；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开户银行：交通银行西藏南路支行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>；</w:t>
      </w:r>
      <w:proofErr w:type="gramStart"/>
      <w:r>
        <w:rPr>
          <w:rFonts w:hint="eastAsia"/>
          <w:color w:val="auto"/>
          <w:kern w:val="2"/>
          <w:sz w:val="21"/>
          <w:szCs w:val="21"/>
          <w:lang w:val="zh-CN" w:eastAsia="zh-CN"/>
        </w:rPr>
        <w:t>帐号</w:t>
      </w:r>
      <w:proofErr w:type="gramEnd"/>
      <w:r>
        <w:rPr>
          <w:rFonts w:hint="eastAsia"/>
          <w:color w:val="auto"/>
          <w:kern w:val="2"/>
          <w:sz w:val="21"/>
          <w:szCs w:val="21"/>
          <w:lang w:val="zh-CN" w:eastAsia="zh-CN"/>
        </w:rPr>
        <w:t>：310066564018150027780，</w:t>
      </w:r>
      <w:r>
        <w:rPr>
          <w:rFonts w:hint="eastAsia"/>
          <w:sz w:val="21"/>
          <w:szCs w:val="21"/>
          <w:lang w:eastAsia="zh-CN"/>
        </w:rPr>
        <w:t>转账</w:t>
      </w:r>
      <w:r>
        <w:rPr>
          <w:rFonts w:hint="eastAsia"/>
          <w:sz w:val="21"/>
          <w:szCs w:val="21"/>
          <w:lang w:val="zh-CN" w:eastAsia="zh-CN"/>
        </w:rPr>
        <w:t>注明：</w:t>
      </w:r>
      <w:r>
        <w:rPr>
          <w:rFonts w:hint="eastAsia"/>
          <w:color w:val="auto"/>
          <w:kern w:val="2"/>
          <w:sz w:val="21"/>
          <w:szCs w:val="21"/>
          <w:lang w:val="zh-CN" w:eastAsia="zh-CN"/>
        </w:rPr>
        <w:t>“</w:t>
      </w:r>
      <w:r>
        <w:rPr>
          <w:rFonts w:hint="eastAsia"/>
          <w:sz w:val="21"/>
          <w:szCs w:val="21"/>
          <w:lang w:eastAsia="zh-CN"/>
        </w:rPr>
        <w:t>JSCS26030103-N13</w:t>
      </w:r>
      <w:r>
        <w:rPr>
          <w:rFonts w:hint="eastAsia"/>
          <w:color w:val="auto"/>
          <w:kern w:val="2"/>
          <w:sz w:val="21"/>
          <w:szCs w:val="21"/>
          <w:lang w:eastAsia="zh-CN"/>
        </w:rPr>
        <w:t xml:space="preserve"> 标书</w:t>
      </w:r>
      <w:r>
        <w:rPr>
          <w:rFonts w:hint="eastAsia"/>
          <w:sz w:val="21"/>
          <w:szCs w:val="21"/>
          <w:lang w:eastAsia="zh-CN"/>
        </w:rPr>
        <w:t>费</w:t>
      </w:r>
      <w:r>
        <w:rPr>
          <w:rFonts w:hint="eastAsia"/>
          <w:sz w:val="21"/>
          <w:szCs w:val="21"/>
          <w:lang w:val="zh-CN" w:eastAsia="zh-CN"/>
        </w:rPr>
        <w:t>”</w:t>
      </w:r>
      <w:r>
        <w:rPr>
          <w:rFonts w:hint="eastAsia"/>
          <w:sz w:val="21"/>
          <w:szCs w:val="21"/>
          <w:lang w:eastAsia="zh-CN"/>
        </w:rPr>
        <w:t>）；</w:t>
      </w:r>
    </w:p>
    <w:p w14:paraId="5F873669" w14:textId="77777777" w:rsidR="00A85A98" w:rsidRDefault="00000000">
      <w:pPr>
        <w:pStyle w:val="a3"/>
        <w:spacing w:before="3" w:line="360" w:lineRule="auto"/>
        <w:ind w:right="37" w:firstLineChars="200" w:firstLine="420"/>
        <w:jc w:val="both"/>
        <w:rPr>
          <w:rFonts w:hint="eastAsia"/>
          <w:spacing w:val="-8"/>
          <w:sz w:val="21"/>
          <w:szCs w:val="21"/>
          <w:lang w:eastAsia="zh-CN"/>
        </w:rPr>
      </w:pPr>
      <w:r>
        <w:rPr>
          <w:rFonts w:hint="eastAsia"/>
          <w:color w:val="000000" w:themeColor="text1"/>
          <w:sz w:val="21"/>
          <w:szCs w:val="21"/>
          <w:lang w:eastAsia="zh-CN"/>
        </w:rPr>
        <w:t>4）有效期内的《医疗机构执业许可证》，许可证的诊疗科目应包括健康体检服务</w:t>
      </w:r>
      <w:r>
        <w:rPr>
          <w:rFonts w:hint="eastAsia"/>
          <w:sz w:val="21"/>
          <w:szCs w:val="21"/>
          <w:lang w:eastAsia="zh-CN"/>
        </w:rPr>
        <w:t>。。</w:t>
      </w:r>
    </w:p>
    <w:p w14:paraId="613F431E" w14:textId="77777777" w:rsidR="00A85A98" w:rsidRDefault="00000000">
      <w:pPr>
        <w:pStyle w:val="a3"/>
        <w:spacing w:before="3" w:line="360" w:lineRule="auto"/>
        <w:ind w:left="23" w:right="37" w:firstLine="48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8"/>
          <w:sz w:val="21"/>
          <w:szCs w:val="21"/>
          <w:lang w:eastAsia="zh-CN"/>
        </w:rPr>
        <w:t>注：磋商供应商须保证所提交的文件、资料的内容真</w:t>
      </w:r>
      <w:r>
        <w:rPr>
          <w:rFonts w:hint="eastAsia"/>
          <w:spacing w:val="-9"/>
          <w:sz w:val="21"/>
          <w:szCs w:val="21"/>
          <w:lang w:eastAsia="zh-CN"/>
        </w:rPr>
        <w:t>实、完整、有效、一致，</w:t>
      </w:r>
      <w:r>
        <w:rPr>
          <w:rFonts w:hint="eastAsia"/>
          <w:spacing w:val="-3"/>
          <w:sz w:val="21"/>
          <w:szCs w:val="21"/>
          <w:lang w:eastAsia="zh-CN"/>
        </w:rPr>
        <w:t>如递交虚假的响应文件、资料或填写信息错误导致的与本项目有关的任何损失由</w:t>
      </w:r>
      <w:r>
        <w:rPr>
          <w:rFonts w:hint="eastAsia"/>
          <w:spacing w:val="-2"/>
          <w:sz w:val="21"/>
          <w:szCs w:val="21"/>
          <w:lang w:eastAsia="zh-CN"/>
        </w:rPr>
        <w:t>供应商承担。</w:t>
      </w:r>
    </w:p>
    <w:p w14:paraId="52FEC218" w14:textId="77777777" w:rsidR="00A85A98" w:rsidRDefault="00000000">
      <w:pPr>
        <w:pStyle w:val="a3"/>
        <w:spacing w:line="360" w:lineRule="auto"/>
        <w:ind w:left="526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四、磋商响应截止时间和磋商时间</w:t>
      </w:r>
    </w:p>
    <w:p w14:paraId="1268F7A6" w14:textId="77777777" w:rsidR="00A85A98" w:rsidRDefault="00000000">
      <w:pPr>
        <w:pStyle w:val="a3"/>
        <w:spacing w:before="181" w:line="360" w:lineRule="auto"/>
        <w:ind w:left="26" w:right="99" w:firstLine="494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7"/>
          <w:sz w:val="21"/>
          <w:szCs w:val="21"/>
          <w:lang w:eastAsia="zh-CN"/>
        </w:rPr>
        <w:t>1.首次递交响应文件截止时间：2026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年</w:t>
      </w:r>
      <w:r>
        <w:rPr>
          <w:rFonts w:hint="eastAsia"/>
          <w:spacing w:val="-3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7</w:t>
      </w:r>
      <w:r>
        <w:rPr>
          <w:rFonts w:hint="eastAsia"/>
          <w:spacing w:val="-45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月</w:t>
      </w:r>
      <w:r>
        <w:rPr>
          <w:rFonts w:hint="eastAsia"/>
          <w:spacing w:val="-31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 日</w:t>
      </w:r>
      <w:r>
        <w:rPr>
          <w:rFonts w:hint="eastAsia"/>
          <w:spacing w:val="-49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13:30（北京时间</w:t>
      </w:r>
      <w:r>
        <w:rPr>
          <w:rFonts w:hint="eastAsia"/>
          <w:spacing w:val="-8"/>
          <w:sz w:val="21"/>
          <w:szCs w:val="21"/>
          <w:lang w:eastAsia="zh-CN"/>
        </w:rPr>
        <w:t>）。迟到</w:t>
      </w:r>
      <w:r>
        <w:rPr>
          <w:rFonts w:hint="eastAsia"/>
          <w:spacing w:val="-1"/>
          <w:sz w:val="21"/>
          <w:szCs w:val="21"/>
          <w:lang w:eastAsia="zh-CN"/>
        </w:rPr>
        <w:t>或不符合规定的响应文件恕不接受。</w:t>
      </w:r>
    </w:p>
    <w:p w14:paraId="5FF1687B" w14:textId="77777777" w:rsidR="00A85A98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9"/>
          <w:sz w:val="21"/>
          <w:szCs w:val="21"/>
          <w:lang w:eastAsia="zh-CN"/>
        </w:rPr>
        <w:t>2.磋商时间：</w:t>
      </w:r>
      <w:r>
        <w:rPr>
          <w:rFonts w:hint="eastAsia"/>
          <w:spacing w:val="-7"/>
          <w:sz w:val="21"/>
          <w:szCs w:val="21"/>
          <w:lang w:eastAsia="zh-CN"/>
        </w:rPr>
        <w:t>2026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年</w:t>
      </w:r>
      <w:r>
        <w:rPr>
          <w:rFonts w:hint="eastAsia"/>
          <w:spacing w:val="-30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7月</w:t>
      </w:r>
      <w:r>
        <w:rPr>
          <w:rFonts w:hint="eastAsia"/>
          <w:spacing w:val="-31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 日</w:t>
      </w:r>
      <w:r>
        <w:rPr>
          <w:rFonts w:hint="eastAsia"/>
          <w:spacing w:val="-49"/>
          <w:sz w:val="21"/>
          <w:szCs w:val="21"/>
          <w:lang w:eastAsia="zh-CN"/>
        </w:rPr>
        <w:t xml:space="preserve"> </w:t>
      </w:r>
      <w:r>
        <w:rPr>
          <w:rFonts w:hint="eastAsia"/>
          <w:spacing w:val="-7"/>
          <w:sz w:val="21"/>
          <w:szCs w:val="21"/>
          <w:lang w:eastAsia="zh-CN"/>
        </w:rPr>
        <w:t>13:30</w:t>
      </w:r>
      <w:r>
        <w:rPr>
          <w:rFonts w:hint="eastAsia"/>
          <w:spacing w:val="-9"/>
          <w:sz w:val="21"/>
          <w:szCs w:val="21"/>
          <w:lang w:eastAsia="zh-CN"/>
        </w:rPr>
        <w:t>（北京时间）。</w:t>
      </w:r>
    </w:p>
    <w:p w14:paraId="4B4213F8" w14:textId="77777777" w:rsidR="00A85A98" w:rsidRDefault="00000000">
      <w:pPr>
        <w:pStyle w:val="a3"/>
        <w:spacing w:before="184" w:line="360" w:lineRule="auto"/>
        <w:ind w:left="507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五、磋商响应文件递交地点和磋商地点</w:t>
      </w:r>
    </w:p>
    <w:p w14:paraId="4104F067" w14:textId="77777777" w:rsidR="00A85A98" w:rsidRDefault="00000000">
      <w:pPr>
        <w:pStyle w:val="a3"/>
        <w:spacing w:before="183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1.磋商响应文件递交地点：上海市黄浦区瞿溪路350号</w:t>
      </w:r>
      <w:proofErr w:type="gramStart"/>
      <w:r>
        <w:rPr>
          <w:rFonts w:hint="eastAsia"/>
          <w:spacing w:val="-3"/>
          <w:sz w:val="21"/>
          <w:szCs w:val="21"/>
          <w:lang w:eastAsia="zh-CN"/>
        </w:rPr>
        <w:t>一楼健生</w:t>
      </w:r>
      <w:proofErr w:type="gramEnd"/>
      <w:r>
        <w:rPr>
          <w:rFonts w:hint="eastAsia"/>
          <w:spacing w:val="-3"/>
          <w:sz w:val="21"/>
          <w:szCs w:val="21"/>
          <w:lang w:eastAsia="zh-CN"/>
        </w:rPr>
        <w:t>招标会议室</w:t>
      </w:r>
      <w:r>
        <w:rPr>
          <w:rFonts w:hint="eastAsia"/>
          <w:spacing w:val="-4"/>
          <w:sz w:val="21"/>
          <w:szCs w:val="21"/>
          <w:lang w:eastAsia="zh-CN"/>
        </w:rPr>
        <w:t>。</w:t>
      </w:r>
    </w:p>
    <w:p w14:paraId="75877B0D" w14:textId="77777777" w:rsidR="00A85A98" w:rsidRDefault="00000000">
      <w:pPr>
        <w:pStyle w:val="a3"/>
        <w:spacing w:before="183" w:line="360" w:lineRule="auto"/>
        <w:ind w:left="506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4"/>
          <w:sz w:val="21"/>
          <w:szCs w:val="21"/>
          <w:lang w:eastAsia="zh-CN"/>
        </w:rPr>
        <w:t>2.磋商地点：上海市黄浦区瞿溪路350号</w:t>
      </w:r>
      <w:proofErr w:type="gramStart"/>
      <w:r>
        <w:rPr>
          <w:rFonts w:hint="eastAsia"/>
          <w:spacing w:val="-4"/>
          <w:sz w:val="21"/>
          <w:szCs w:val="21"/>
          <w:lang w:eastAsia="zh-CN"/>
        </w:rPr>
        <w:t>一楼健生</w:t>
      </w:r>
      <w:proofErr w:type="gramEnd"/>
      <w:r>
        <w:rPr>
          <w:rFonts w:hint="eastAsia"/>
          <w:spacing w:val="-4"/>
          <w:sz w:val="21"/>
          <w:szCs w:val="21"/>
          <w:lang w:eastAsia="zh-CN"/>
        </w:rPr>
        <w:t>招标会议室。</w:t>
      </w:r>
    </w:p>
    <w:p w14:paraId="6988A78B" w14:textId="77777777" w:rsidR="00A85A98" w:rsidRDefault="00000000">
      <w:pPr>
        <w:pStyle w:val="a3"/>
        <w:spacing w:before="183" w:line="360" w:lineRule="auto"/>
        <w:ind w:left="521"/>
        <w:rPr>
          <w:rFonts w:hint="eastAsia"/>
          <w:spacing w:val="-3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lastRenderedPageBreak/>
        <w:t>3.磋商所需携带其他材料：</w:t>
      </w:r>
    </w:p>
    <w:p w14:paraId="3A906938" w14:textId="77777777" w:rsidR="00A85A98" w:rsidRDefault="00000000">
      <w:pPr>
        <w:pStyle w:val="a3"/>
        <w:spacing w:before="183" w:line="360" w:lineRule="auto"/>
        <w:ind w:left="521"/>
        <w:rPr>
          <w:rFonts w:hint="eastAsia"/>
          <w:spacing w:val="-3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法定代表人出席需携带：（1）法定代表人证明原件；（2）法定代表人身份证明原件及复印件加盖公章；</w:t>
      </w:r>
    </w:p>
    <w:p w14:paraId="51216E7F" w14:textId="77777777" w:rsidR="00A85A98" w:rsidRDefault="00000000">
      <w:pPr>
        <w:pStyle w:val="a3"/>
        <w:spacing w:before="183" w:line="360" w:lineRule="auto"/>
        <w:ind w:left="52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3"/>
          <w:sz w:val="21"/>
          <w:szCs w:val="21"/>
          <w:lang w:eastAsia="zh-CN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0A98E039" w14:textId="77777777" w:rsidR="00A85A98" w:rsidRDefault="00000000">
      <w:pPr>
        <w:pStyle w:val="a3"/>
        <w:spacing w:before="1" w:line="360" w:lineRule="auto"/>
        <w:ind w:left="505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六、发布公告的媒介</w:t>
      </w:r>
    </w:p>
    <w:p w14:paraId="25DE9545" w14:textId="77777777" w:rsidR="00A85A98" w:rsidRDefault="00000000">
      <w:pPr>
        <w:pStyle w:val="a3"/>
        <w:spacing w:before="185" w:line="360" w:lineRule="auto"/>
        <w:ind w:left="28" w:right="99" w:firstLine="502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5"/>
          <w:sz w:val="21"/>
          <w:szCs w:val="21"/>
          <w:lang w:eastAsia="zh-CN"/>
        </w:rPr>
        <w:t>以上信息若有变更我们会通过“上海市工商外国语学校网站</w:t>
      </w:r>
      <w:r>
        <w:rPr>
          <w:rFonts w:hint="eastAsia"/>
          <w:spacing w:val="-87"/>
          <w:sz w:val="21"/>
          <w:szCs w:val="21"/>
          <w:lang w:eastAsia="zh-CN"/>
        </w:rPr>
        <w:t xml:space="preserve"> </w:t>
      </w:r>
      <w:r>
        <w:rPr>
          <w:rFonts w:hint="eastAsia"/>
          <w:spacing w:val="-5"/>
          <w:sz w:val="21"/>
          <w:szCs w:val="21"/>
          <w:lang w:eastAsia="zh-CN"/>
        </w:rPr>
        <w:t>”通知，请供应</w:t>
      </w:r>
      <w:r>
        <w:rPr>
          <w:rFonts w:hint="eastAsia"/>
          <w:spacing w:val="-4"/>
          <w:sz w:val="21"/>
          <w:szCs w:val="21"/>
          <w:lang w:eastAsia="zh-CN"/>
        </w:rPr>
        <w:t>商关注。</w:t>
      </w:r>
    </w:p>
    <w:p w14:paraId="67113222" w14:textId="77777777" w:rsidR="00A85A98" w:rsidRDefault="00000000">
      <w:pPr>
        <w:pStyle w:val="a3"/>
        <w:spacing w:before="1" w:line="360" w:lineRule="auto"/>
        <w:ind w:left="502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eastAsia="zh-CN"/>
        </w:rPr>
        <w:t>七、联系方式</w:t>
      </w:r>
    </w:p>
    <w:p w14:paraId="19BD39CA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采购人：上海市工商外国语学校</w:t>
      </w:r>
    </w:p>
    <w:p w14:paraId="0B5EC264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  址：上海市徐汇区百色支路35号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</w:t>
      </w:r>
      <w:proofErr w:type="gramEnd"/>
    </w:p>
    <w:p w14:paraId="4D543F28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联系人：钱老师</w:t>
      </w:r>
    </w:p>
    <w:p w14:paraId="3407D0A7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  话：021-64763038-5925</w:t>
      </w:r>
      <w:r>
        <w:rPr>
          <w:rFonts w:ascii="宋体" w:eastAsia="宋体" w:hAnsi="宋体" w:cs="宋体" w:hint="eastAsia"/>
          <w:kern w:val="2"/>
          <w:lang w:eastAsia="zh-CN"/>
        </w:rPr>
        <w:t xml:space="preserve">   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</w:t>
      </w:r>
      <w:proofErr w:type="gramEnd"/>
    </w:p>
    <w:p w14:paraId="2ADC5875" w14:textId="77777777" w:rsidR="00A85A98" w:rsidRDefault="00A85A98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</w:p>
    <w:p w14:paraId="623A4669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招标代理机构：上海健</w:t>
      </w:r>
      <w:proofErr w:type="gramStart"/>
      <w:r>
        <w:rPr>
          <w:rFonts w:ascii="宋体" w:eastAsia="宋体" w:hAnsi="宋体" w:cs="宋体" w:hint="eastAsia"/>
          <w:lang w:eastAsia="zh-CN"/>
        </w:rPr>
        <w:t>生教育</w:t>
      </w:r>
      <w:proofErr w:type="gramEnd"/>
      <w:r>
        <w:rPr>
          <w:rFonts w:ascii="宋体" w:eastAsia="宋体" w:hAnsi="宋体" w:cs="宋体" w:hint="eastAsia"/>
          <w:lang w:eastAsia="zh-CN"/>
        </w:rPr>
        <w:t>配置招标有限公司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70AC160A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地   址：上海市黄浦区瞿溪路350号一楼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14D66D0E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联系人：倪天豪</w:t>
      </w:r>
    </w:p>
    <w:p w14:paraId="01226976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电  话：021-53087656-122</w:t>
      </w:r>
      <w:proofErr w:type="gramStart"/>
      <w:r>
        <w:rPr>
          <w:rFonts w:ascii="宋体" w:eastAsia="宋体" w:hAnsi="宋体" w:cs="宋体" w:hint="eastAsia"/>
          <w:lang w:eastAsia="zh-CN"/>
        </w:rPr>
        <w:t xml:space="preserve">　　　　　　　　　　　　</w:t>
      </w:r>
      <w:proofErr w:type="gramEnd"/>
    </w:p>
    <w:p w14:paraId="20349043" w14:textId="77777777" w:rsidR="00A85A98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CN"/>
        </w:rPr>
        <w:t>电子邮件：zhaobiao@mail.jiansheng.com</w:t>
      </w:r>
    </w:p>
    <w:sectPr w:rsidR="00A85A98">
      <w:pgSz w:w="11906" w:h="16839"/>
      <w:pgMar w:top="1431" w:right="1785" w:bottom="1429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A1CE" w14:textId="77777777" w:rsidR="00D50ECA" w:rsidRDefault="00D50ECA">
      <w:r>
        <w:separator/>
      </w:r>
    </w:p>
  </w:endnote>
  <w:endnote w:type="continuationSeparator" w:id="0">
    <w:p w14:paraId="4413C99B" w14:textId="77777777" w:rsidR="00D50ECA" w:rsidRDefault="00D5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A4A3" w14:textId="77777777" w:rsidR="00D50ECA" w:rsidRDefault="00D50ECA">
      <w:r>
        <w:separator/>
      </w:r>
    </w:p>
  </w:footnote>
  <w:footnote w:type="continuationSeparator" w:id="0">
    <w:p w14:paraId="5D7ED90E" w14:textId="77777777" w:rsidR="00D50ECA" w:rsidRDefault="00D5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2ECF5"/>
    <w:multiLevelType w:val="singleLevel"/>
    <w:tmpl w:val="7BE2ECF5"/>
    <w:lvl w:ilvl="0">
      <w:start w:val="5"/>
      <w:numFmt w:val="decimal"/>
      <w:suff w:val="nothing"/>
      <w:lvlText w:val="（%1）"/>
      <w:lvlJc w:val="left"/>
    </w:lvl>
  </w:abstractNum>
  <w:num w:numId="1" w16cid:durableId="98798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98"/>
    <w:rsid w:val="00277388"/>
    <w:rsid w:val="00A85A98"/>
    <w:rsid w:val="00BB5214"/>
    <w:rsid w:val="00D50ECA"/>
    <w:rsid w:val="12DF135C"/>
    <w:rsid w:val="14A81E98"/>
    <w:rsid w:val="17013ADE"/>
    <w:rsid w:val="18ED121A"/>
    <w:rsid w:val="1A072B9A"/>
    <w:rsid w:val="274B74D8"/>
    <w:rsid w:val="39687ECB"/>
    <w:rsid w:val="3E8B6399"/>
    <w:rsid w:val="3FDA28E4"/>
    <w:rsid w:val="4C9E7102"/>
    <w:rsid w:val="515A2E4E"/>
    <w:rsid w:val="7C7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30C11"/>
  <w15:docId w15:val="{69FF8306-2CBD-496D-BCEB-BED84702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Optimum" w:eastAsia="Optimum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rsid w:val="00BB521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521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BB52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521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gp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Administrator</cp:lastModifiedBy>
  <cp:revision>2</cp:revision>
  <dcterms:created xsi:type="dcterms:W3CDTF">2026-07-01T06:11:00Z</dcterms:created>
  <dcterms:modified xsi:type="dcterms:W3CDTF">2026-07-01T06:11:00Z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E172F8AD52804CCDB1F1FE911C846477_13</vt:lpwstr>
  </property>
</Properties>
</file>