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jc w:val="left"/>
        <w:textAlignment w:val="auto"/>
        <w:rPr>
          <w:rStyle w:val="5"/>
          <w:rFonts w:hint="eastAsia" w:ascii="宋体" w:hAnsi="宋体" w:eastAsia="宋体" w:cs="宋体"/>
          <w:i w:val="0"/>
          <w:iCs w:val="0"/>
          <w:caps w:val="0"/>
          <w:color w:val="000080"/>
          <w:spacing w:val="0"/>
          <w:sz w:val="32"/>
          <w:szCs w:val="32"/>
          <w:bdr w:val="none" w:color="auto" w:sz="0" w:space="0"/>
          <w:shd w:val="clear" w:fill="FFFFFF"/>
          <w:lang w:eastAsia="zh-CN"/>
        </w:rPr>
      </w:pPr>
      <w:r>
        <w:rPr>
          <w:rStyle w:val="5"/>
          <w:rFonts w:hint="eastAsia" w:ascii="宋体" w:hAnsi="宋体" w:eastAsia="宋体" w:cs="宋体"/>
          <w:b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bdr w:val="none" w:color="auto" w:sz="0" w:space="0"/>
          <w:shd w:val="clear" w:fill="FFFFFF"/>
          <w:lang w:eastAsia="zh-CN"/>
          <w14:textFill>
            <w14:solidFill>
              <w14:schemeClr w14:val="tx1"/>
            </w14:solidFill>
          </w14:textFill>
        </w:rPr>
        <w:t>来源：新华社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jc w:val="center"/>
        <w:textAlignment w:val="auto"/>
        <w:rPr>
          <w:rFonts w:hint="eastAsia" w:ascii="宋体" w:hAnsi="宋体" w:eastAsia="宋体" w:cs="宋体"/>
          <w:b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Style w:val="5"/>
          <w:rFonts w:hint="eastAsia" w:ascii="宋体" w:hAnsi="宋体" w:eastAsia="宋体" w:cs="宋体"/>
          <w:b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习近平致首届大国工匠创新交流大会的贺信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2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值此首届大国工匠创新交流大会召开之际，我向大会的举办表示热烈的祝贺！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2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技术工人队伍是支撑中国制造、中国创造的重要力量。我国工人阶级和广大劳动群众要大力弘扬劳模精神、劳动精神、工匠精神，适应当今世界科技革命和产业变革的需要，勤学苦练、深入钻研，勇于创新、敢为人先，不断提高技术技能水平，为推动高质量发展、实施制造强国战略、全面建设社会主义现代化国家贡献智慧和力量。各级党委和政府要深化产业工人队伍建设改革，重视发挥技术工人队伍作用，使他们的创新才智充分涌流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2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“五一”国际劳动节即将到来，我代表党中央，向广大技能人才和劳动模范致以诚挚的问候，向广大劳动群众致以节日的祝贺！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jc w:val="righ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习近平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jc w:val="righ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2022年4月27日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EyNmI1OTJkZjA1NWUyMWQ2ZmEzNWFlYjNlYzJjYjYifQ=="/>
  </w:docVars>
  <w:rsids>
    <w:rsidRoot w:val="00000000"/>
    <w:rsid w:val="27235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2022-05-10T04:07:54Z</dcterms:created>
  <dc:creator>user</dc:creator>
  <cp:lastModifiedBy>Iywri-24</cp:lastModifiedBy>
  <dcterms:modified xsi:type="dcterms:W3CDTF">2022-05-10T04:10:13Z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3772CC7A8A004E00B931E49FC230DF71</vt:lpwstr>
  </property>
</Properties>
</file>