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B4811" w14:textId="77777777" w:rsidR="00920CE6" w:rsidRDefault="00000000">
      <w:pPr>
        <w:spacing w:line="440" w:lineRule="exact"/>
        <w:jc w:val="center"/>
        <w:rPr>
          <w:rFonts w:ascii="黑体" w:eastAsia="黑体" w:hAnsi="黑体" w:hint="eastAsia"/>
          <w:b/>
          <w:bCs/>
          <w:sz w:val="28"/>
          <w:szCs w:val="28"/>
        </w:rPr>
      </w:pPr>
      <w:r>
        <w:rPr>
          <w:rFonts w:ascii="黑体" w:eastAsia="黑体" w:hAnsi="黑体" w:hint="eastAsia"/>
          <w:b/>
          <w:bCs/>
          <w:sz w:val="28"/>
          <w:szCs w:val="28"/>
        </w:rPr>
        <w:t>学生课桌椅项目采购需求</w:t>
      </w:r>
    </w:p>
    <w:p w14:paraId="3578810E" w14:textId="77777777" w:rsidR="00920CE6" w:rsidRDefault="00000000">
      <w:pPr>
        <w:spacing w:line="440" w:lineRule="exact"/>
        <w:jc w:val="center"/>
        <w:rPr>
          <w:rFonts w:ascii="黑体" w:eastAsia="黑体" w:hAnsi="黑体" w:hint="eastAsia"/>
          <w:b/>
          <w:bCs/>
          <w:sz w:val="28"/>
          <w:szCs w:val="28"/>
        </w:rPr>
      </w:pPr>
      <w:r>
        <w:rPr>
          <w:rFonts w:ascii="黑体" w:eastAsia="黑体" w:hAnsi="黑体" w:hint="eastAsia"/>
          <w:b/>
          <w:bCs/>
          <w:sz w:val="28"/>
          <w:szCs w:val="28"/>
        </w:rPr>
        <w:t>(货物类)</w:t>
      </w:r>
    </w:p>
    <w:p w14:paraId="6AFBB77F" w14:textId="77777777" w:rsidR="00920CE6" w:rsidRDefault="00000000">
      <w:pPr>
        <w:spacing w:line="360" w:lineRule="auto"/>
        <w:rPr>
          <w:rFonts w:ascii="仿宋" w:eastAsia="仿宋" w:hAnsi="仿宋" w:hint="eastAsia"/>
          <w:b/>
          <w:bCs/>
          <w:sz w:val="24"/>
          <w:szCs w:val="28"/>
        </w:rPr>
      </w:pPr>
      <w:r>
        <w:rPr>
          <w:rFonts w:ascii="仿宋" w:eastAsia="仿宋" w:hAnsi="仿宋" w:hint="eastAsia"/>
          <w:b/>
          <w:bCs/>
          <w:sz w:val="24"/>
          <w:szCs w:val="28"/>
        </w:rPr>
        <w:t>一、项目名称</w:t>
      </w:r>
    </w:p>
    <w:p w14:paraId="55BB72EE" w14:textId="6F262648" w:rsidR="00920CE6" w:rsidRDefault="00000000">
      <w:pPr>
        <w:spacing w:line="360" w:lineRule="auto"/>
        <w:rPr>
          <w:rFonts w:ascii="仿宋" w:eastAsia="仿宋" w:hAnsi="仿宋" w:hint="eastAsia"/>
          <w:sz w:val="24"/>
          <w:szCs w:val="28"/>
        </w:rPr>
      </w:pPr>
      <w:r>
        <w:rPr>
          <w:rFonts w:ascii="仿宋" w:eastAsia="仿宋" w:hAnsi="仿宋" w:hint="eastAsia"/>
          <w:sz w:val="24"/>
          <w:szCs w:val="28"/>
        </w:rPr>
        <w:t>学生课桌椅</w:t>
      </w:r>
      <w:r w:rsidR="00FA732A">
        <w:rPr>
          <w:rFonts w:ascii="仿宋" w:eastAsia="仿宋" w:hAnsi="仿宋" w:hint="eastAsia"/>
          <w:sz w:val="24"/>
          <w:szCs w:val="28"/>
        </w:rPr>
        <w:t>采购项目</w:t>
      </w:r>
    </w:p>
    <w:p w14:paraId="1334EE9A" w14:textId="77777777" w:rsidR="00920CE6" w:rsidRDefault="00000000">
      <w:pPr>
        <w:spacing w:line="360" w:lineRule="auto"/>
        <w:rPr>
          <w:rFonts w:ascii="仿宋" w:eastAsia="仿宋" w:hAnsi="仿宋" w:hint="eastAsia"/>
          <w:b/>
          <w:bCs/>
          <w:sz w:val="24"/>
          <w:szCs w:val="28"/>
        </w:rPr>
      </w:pPr>
      <w:r>
        <w:rPr>
          <w:rFonts w:ascii="仿宋" w:eastAsia="仿宋" w:hAnsi="仿宋" w:hint="eastAsia"/>
          <w:b/>
          <w:bCs/>
          <w:sz w:val="24"/>
          <w:szCs w:val="28"/>
        </w:rPr>
        <w:t>二、项目预算</w:t>
      </w:r>
    </w:p>
    <w:p w14:paraId="70B25120" w14:textId="77777777" w:rsidR="00920CE6" w:rsidRDefault="00000000">
      <w:pPr>
        <w:spacing w:line="360" w:lineRule="auto"/>
        <w:rPr>
          <w:rFonts w:ascii="仿宋" w:eastAsia="仿宋" w:hAnsi="仿宋" w:hint="eastAsia"/>
          <w:sz w:val="24"/>
          <w:szCs w:val="28"/>
        </w:rPr>
      </w:pPr>
      <w:r>
        <w:rPr>
          <w:rFonts w:ascii="仿宋" w:eastAsia="仿宋" w:hAnsi="仿宋" w:hint="eastAsia"/>
          <w:sz w:val="24"/>
          <w:szCs w:val="28"/>
        </w:rPr>
        <w:t>预算金额：4.52万元人民币（大写：肆万伍仟贰佰元整）</w:t>
      </w:r>
    </w:p>
    <w:p w14:paraId="03DF27E6" w14:textId="77777777" w:rsidR="00920CE6" w:rsidRDefault="00000000">
      <w:pPr>
        <w:spacing w:line="360" w:lineRule="auto"/>
        <w:rPr>
          <w:rFonts w:ascii="仿宋" w:eastAsia="仿宋" w:hAnsi="仿宋" w:hint="eastAsia"/>
          <w:b/>
          <w:bCs/>
          <w:sz w:val="24"/>
          <w:szCs w:val="28"/>
        </w:rPr>
      </w:pPr>
      <w:r>
        <w:rPr>
          <w:rFonts w:ascii="仿宋" w:eastAsia="仿宋" w:hAnsi="仿宋" w:hint="eastAsia"/>
          <w:b/>
          <w:bCs/>
          <w:sz w:val="24"/>
          <w:szCs w:val="28"/>
        </w:rPr>
        <w:t>三、供应商资格要求:</w:t>
      </w:r>
    </w:p>
    <w:p w14:paraId="3BEB85B6" w14:textId="77777777" w:rsidR="00920CE6" w:rsidRDefault="00000000">
      <w:pPr>
        <w:spacing w:line="360" w:lineRule="auto"/>
        <w:rPr>
          <w:rFonts w:ascii="仿宋" w:eastAsia="仿宋" w:hAnsi="仿宋" w:hint="eastAsia"/>
          <w:sz w:val="24"/>
          <w:szCs w:val="28"/>
        </w:rPr>
      </w:pPr>
      <w:r>
        <w:rPr>
          <w:rFonts w:ascii="仿宋" w:eastAsia="仿宋" w:hAnsi="仿宋" w:hint="eastAsia"/>
          <w:sz w:val="24"/>
          <w:szCs w:val="28"/>
        </w:rPr>
        <w:t>1、具有独立法人资格及相应经营范围；</w:t>
      </w:r>
    </w:p>
    <w:p w14:paraId="55755DEC" w14:textId="77777777" w:rsidR="00920CE6" w:rsidRDefault="00000000">
      <w:pPr>
        <w:spacing w:line="360" w:lineRule="auto"/>
        <w:rPr>
          <w:rFonts w:ascii="仿宋" w:eastAsia="仿宋" w:hAnsi="仿宋" w:hint="eastAsia"/>
          <w:sz w:val="24"/>
          <w:szCs w:val="28"/>
        </w:rPr>
      </w:pPr>
      <w:r>
        <w:rPr>
          <w:rFonts w:ascii="仿宋" w:eastAsia="仿宋" w:hAnsi="仿宋" w:hint="eastAsia"/>
          <w:sz w:val="24"/>
          <w:szCs w:val="28"/>
        </w:rPr>
        <w:t>2、具有国家或有关政府部门颁发的资质证明文件；</w:t>
      </w:r>
    </w:p>
    <w:p w14:paraId="12A11987" w14:textId="77777777" w:rsidR="00920CE6" w:rsidRDefault="00000000">
      <w:pPr>
        <w:spacing w:line="360" w:lineRule="auto"/>
        <w:rPr>
          <w:rFonts w:ascii="仿宋" w:eastAsia="仿宋" w:hAnsi="仿宋" w:hint="eastAsia"/>
          <w:sz w:val="24"/>
          <w:szCs w:val="28"/>
        </w:rPr>
      </w:pPr>
      <w:r>
        <w:rPr>
          <w:rFonts w:ascii="仿宋" w:eastAsia="仿宋" w:hAnsi="仿宋" w:hint="eastAsia"/>
          <w:sz w:val="24"/>
          <w:szCs w:val="28"/>
        </w:rPr>
        <w:t>3、具有履行合同所必需的设备和专业技术能力的证明材料；</w:t>
      </w:r>
    </w:p>
    <w:p w14:paraId="495D0E02" w14:textId="77777777" w:rsidR="00920CE6" w:rsidRDefault="00000000">
      <w:pPr>
        <w:spacing w:line="360" w:lineRule="auto"/>
        <w:rPr>
          <w:rFonts w:ascii="仿宋" w:eastAsia="仿宋" w:hAnsi="仿宋" w:hint="eastAsia"/>
          <w:sz w:val="24"/>
          <w:szCs w:val="28"/>
        </w:rPr>
      </w:pPr>
      <w:r>
        <w:rPr>
          <w:rFonts w:ascii="仿宋" w:eastAsia="仿宋" w:hAnsi="仿宋" w:hint="eastAsia"/>
          <w:sz w:val="24"/>
          <w:szCs w:val="28"/>
        </w:rPr>
        <w:t>4、具有良好的信誉和相应产品的销售业绩;</w:t>
      </w:r>
    </w:p>
    <w:p w14:paraId="11EF44E3" w14:textId="77777777" w:rsidR="00920CE6" w:rsidRDefault="00000000">
      <w:pPr>
        <w:spacing w:line="360" w:lineRule="auto"/>
        <w:rPr>
          <w:rFonts w:ascii="仿宋" w:eastAsia="仿宋" w:hAnsi="仿宋" w:hint="eastAsia"/>
          <w:sz w:val="24"/>
          <w:szCs w:val="28"/>
        </w:rPr>
      </w:pPr>
      <w:r>
        <w:rPr>
          <w:rFonts w:ascii="仿宋" w:eastAsia="仿宋" w:hAnsi="仿宋" w:hint="eastAsia"/>
          <w:sz w:val="24"/>
          <w:szCs w:val="28"/>
        </w:rPr>
        <w:t>5、近三年内，在经营活动中没有重大违法记录；</w:t>
      </w:r>
    </w:p>
    <w:p w14:paraId="233269FF" w14:textId="77777777" w:rsidR="00920CE6" w:rsidRDefault="00000000">
      <w:pPr>
        <w:spacing w:line="360" w:lineRule="auto"/>
        <w:rPr>
          <w:rFonts w:ascii="仿宋" w:eastAsia="仿宋" w:hAnsi="仿宋" w:hint="eastAsia"/>
          <w:sz w:val="24"/>
          <w:szCs w:val="28"/>
        </w:rPr>
      </w:pPr>
      <w:r>
        <w:rPr>
          <w:rFonts w:ascii="仿宋" w:eastAsia="仿宋" w:hAnsi="仿宋" w:hint="eastAsia"/>
          <w:sz w:val="24"/>
          <w:szCs w:val="28"/>
        </w:rPr>
        <w:t>6、单位负责人为同一人或者存在直接控股、管理关系的不同供应商，不得同时参加本采购项目投标；</w:t>
      </w:r>
    </w:p>
    <w:p w14:paraId="60191195" w14:textId="77777777" w:rsidR="00920CE6" w:rsidRDefault="00000000">
      <w:pPr>
        <w:spacing w:line="360" w:lineRule="auto"/>
        <w:rPr>
          <w:rFonts w:ascii="仿宋" w:eastAsia="仿宋" w:hAnsi="仿宋" w:hint="eastAsia"/>
          <w:sz w:val="24"/>
          <w:szCs w:val="28"/>
        </w:rPr>
      </w:pPr>
      <w:r>
        <w:rPr>
          <w:rFonts w:ascii="仿宋" w:eastAsia="仿宋" w:hAnsi="仿宋" w:hint="eastAsia"/>
          <w:sz w:val="24"/>
          <w:szCs w:val="28"/>
        </w:rPr>
        <w:t>7、未被国家财政部指定的信用记录查询渠道列入失信被执行主体、重大税收违法案件当事主体、政府采购严重违法失信行为当事主体等严重失信记录名单。以在“信用中国”网站(wwwcreditchina.gov.cn)和中国政府采购网(www.ccgp.gov.cn)查询的提交报价文件截止之日当天前三年内的信用记录为准。</w:t>
      </w:r>
    </w:p>
    <w:p w14:paraId="3CC478F1" w14:textId="77777777" w:rsidR="00920CE6" w:rsidRDefault="00000000">
      <w:pPr>
        <w:spacing w:line="360" w:lineRule="auto"/>
        <w:rPr>
          <w:rFonts w:ascii="仿宋" w:eastAsia="仿宋" w:hAnsi="仿宋" w:hint="eastAsia"/>
          <w:sz w:val="24"/>
          <w:szCs w:val="28"/>
        </w:rPr>
      </w:pPr>
      <w:r>
        <w:rPr>
          <w:rFonts w:ascii="仿宋" w:eastAsia="仿宋" w:hAnsi="仿宋" w:hint="eastAsia"/>
          <w:sz w:val="24"/>
          <w:szCs w:val="28"/>
        </w:rPr>
        <w:t>本项目不接受联合体投标。</w:t>
      </w:r>
    </w:p>
    <w:p w14:paraId="713107C8" w14:textId="77777777" w:rsidR="00920CE6" w:rsidRDefault="00000000">
      <w:pPr>
        <w:spacing w:line="360" w:lineRule="auto"/>
        <w:rPr>
          <w:rFonts w:ascii="仿宋" w:eastAsia="仿宋" w:hAnsi="仿宋" w:hint="eastAsia"/>
          <w:sz w:val="24"/>
          <w:szCs w:val="28"/>
        </w:rPr>
      </w:pPr>
      <w:r>
        <w:rPr>
          <w:rFonts w:ascii="仿宋" w:eastAsia="仿宋" w:hAnsi="仿宋" w:hint="eastAsia"/>
          <w:sz w:val="24"/>
          <w:szCs w:val="28"/>
        </w:rPr>
        <w:t>8、具有近三年来类似的学校课桌椅采购项目成功的供货经验；</w:t>
      </w:r>
    </w:p>
    <w:p w14:paraId="010474F4" w14:textId="77777777" w:rsidR="00920CE6" w:rsidRDefault="00000000">
      <w:pPr>
        <w:spacing w:line="360" w:lineRule="auto"/>
        <w:rPr>
          <w:rFonts w:ascii="仿宋" w:eastAsia="仿宋" w:hAnsi="仿宋" w:hint="eastAsia"/>
          <w:b/>
          <w:bCs/>
          <w:sz w:val="24"/>
          <w:szCs w:val="28"/>
        </w:rPr>
      </w:pPr>
      <w:r>
        <w:rPr>
          <w:rFonts w:ascii="仿宋" w:eastAsia="仿宋" w:hAnsi="仿宋" w:hint="eastAsia"/>
          <w:b/>
          <w:bCs/>
          <w:sz w:val="24"/>
          <w:szCs w:val="28"/>
        </w:rPr>
        <w:t>四、技术要求</w:t>
      </w:r>
    </w:p>
    <w:p w14:paraId="23075A55" w14:textId="77777777" w:rsidR="00920CE6" w:rsidRDefault="00000000">
      <w:pPr>
        <w:spacing w:line="360" w:lineRule="auto"/>
        <w:rPr>
          <w:rFonts w:ascii="仿宋" w:eastAsia="仿宋" w:hAnsi="仿宋" w:hint="eastAsia"/>
          <w:sz w:val="24"/>
          <w:szCs w:val="28"/>
        </w:rPr>
      </w:pPr>
      <w:r>
        <w:rPr>
          <w:rFonts w:ascii="仿宋" w:eastAsia="仿宋" w:hAnsi="仿宋" w:hint="eastAsia"/>
          <w:sz w:val="24"/>
          <w:szCs w:val="28"/>
        </w:rPr>
        <w:t>1、采购清单</w:t>
      </w:r>
    </w:p>
    <w:tbl>
      <w:tblPr>
        <w:tblStyle w:val="ab"/>
        <w:tblW w:w="0" w:type="auto"/>
        <w:tblLook w:val="04A0" w:firstRow="1" w:lastRow="0" w:firstColumn="1" w:lastColumn="0" w:noHBand="0" w:noVBand="1"/>
      </w:tblPr>
      <w:tblGrid>
        <w:gridCol w:w="1003"/>
        <w:gridCol w:w="2333"/>
        <w:gridCol w:w="2886"/>
        <w:gridCol w:w="2074"/>
      </w:tblGrid>
      <w:tr w:rsidR="00920CE6" w14:paraId="35BE649E" w14:textId="77777777">
        <w:tc>
          <w:tcPr>
            <w:tcW w:w="1003" w:type="dxa"/>
          </w:tcPr>
          <w:p w14:paraId="5B5689F3" w14:textId="77777777" w:rsidR="00920CE6" w:rsidRDefault="00000000">
            <w:pPr>
              <w:spacing w:line="360" w:lineRule="auto"/>
              <w:rPr>
                <w:rFonts w:ascii="仿宋" w:eastAsia="仿宋" w:hAnsi="仿宋" w:hint="eastAsia"/>
                <w:sz w:val="24"/>
                <w:szCs w:val="28"/>
              </w:rPr>
            </w:pPr>
            <w:r>
              <w:rPr>
                <w:rFonts w:ascii="仿宋" w:eastAsia="仿宋" w:hAnsi="仿宋" w:hint="eastAsia"/>
                <w:sz w:val="24"/>
                <w:szCs w:val="28"/>
              </w:rPr>
              <w:t>序号</w:t>
            </w:r>
          </w:p>
        </w:tc>
        <w:tc>
          <w:tcPr>
            <w:tcW w:w="2333" w:type="dxa"/>
          </w:tcPr>
          <w:p w14:paraId="21F724FE" w14:textId="77777777" w:rsidR="00920CE6" w:rsidRDefault="00000000">
            <w:pPr>
              <w:spacing w:line="360" w:lineRule="auto"/>
              <w:rPr>
                <w:rFonts w:ascii="仿宋" w:eastAsia="仿宋" w:hAnsi="仿宋" w:hint="eastAsia"/>
                <w:sz w:val="24"/>
                <w:szCs w:val="28"/>
              </w:rPr>
            </w:pPr>
            <w:r>
              <w:rPr>
                <w:rFonts w:ascii="仿宋" w:eastAsia="仿宋" w:hAnsi="仿宋" w:hint="eastAsia"/>
                <w:sz w:val="24"/>
                <w:szCs w:val="28"/>
              </w:rPr>
              <w:t>设备名称</w:t>
            </w:r>
          </w:p>
        </w:tc>
        <w:tc>
          <w:tcPr>
            <w:tcW w:w="2886" w:type="dxa"/>
          </w:tcPr>
          <w:p w14:paraId="2152E577" w14:textId="77777777" w:rsidR="00920CE6" w:rsidRDefault="00000000">
            <w:pPr>
              <w:spacing w:line="360" w:lineRule="auto"/>
              <w:rPr>
                <w:rFonts w:ascii="仿宋" w:eastAsia="仿宋" w:hAnsi="仿宋" w:hint="eastAsia"/>
                <w:sz w:val="24"/>
                <w:szCs w:val="28"/>
              </w:rPr>
            </w:pPr>
            <w:r>
              <w:rPr>
                <w:rFonts w:ascii="仿宋" w:eastAsia="仿宋" w:hAnsi="仿宋" w:hint="eastAsia"/>
                <w:sz w:val="24"/>
                <w:szCs w:val="28"/>
              </w:rPr>
              <w:t>技术参数</w:t>
            </w:r>
          </w:p>
        </w:tc>
        <w:tc>
          <w:tcPr>
            <w:tcW w:w="2074" w:type="dxa"/>
          </w:tcPr>
          <w:p w14:paraId="0439BAC2" w14:textId="77777777" w:rsidR="00920CE6" w:rsidRDefault="00000000">
            <w:pPr>
              <w:spacing w:line="360" w:lineRule="auto"/>
              <w:rPr>
                <w:rFonts w:ascii="仿宋" w:eastAsia="仿宋" w:hAnsi="仿宋" w:hint="eastAsia"/>
                <w:sz w:val="24"/>
                <w:szCs w:val="28"/>
              </w:rPr>
            </w:pPr>
            <w:r>
              <w:rPr>
                <w:rFonts w:ascii="仿宋" w:eastAsia="仿宋" w:hAnsi="仿宋" w:hint="eastAsia"/>
                <w:sz w:val="24"/>
                <w:szCs w:val="28"/>
              </w:rPr>
              <w:t>数量</w:t>
            </w:r>
          </w:p>
        </w:tc>
      </w:tr>
      <w:tr w:rsidR="00920CE6" w14:paraId="6E84BD15" w14:textId="77777777">
        <w:trPr>
          <w:trHeight w:val="464"/>
        </w:trPr>
        <w:tc>
          <w:tcPr>
            <w:tcW w:w="1003" w:type="dxa"/>
          </w:tcPr>
          <w:p w14:paraId="6426C774" w14:textId="77777777" w:rsidR="00920CE6" w:rsidRDefault="00000000">
            <w:pPr>
              <w:spacing w:line="360" w:lineRule="auto"/>
              <w:rPr>
                <w:rFonts w:ascii="仿宋" w:eastAsia="仿宋" w:hAnsi="仿宋" w:hint="eastAsia"/>
                <w:sz w:val="24"/>
                <w:szCs w:val="28"/>
              </w:rPr>
            </w:pPr>
            <w:r>
              <w:rPr>
                <w:rFonts w:ascii="仿宋" w:eastAsia="仿宋" w:hAnsi="仿宋" w:hint="eastAsia"/>
                <w:sz w:val="24"/>
                <w:szCs w:val="28"/>
              </w:rPr>
              <w:t>1</w:t>
            </w:r>
          </w:p>
        </w:tc>
        <w:tc>
          <w:tcPr>
            <w:tcW w:w="2333" w:type="dxa"/>
          </w:tcPr>
          <w:p w14:paraId="3EBEA6F9" w14:textId="77777777" w:rsidR="00920CE6" w:rsidRDefault="00000000">
            <w:pPr>
              <w:spacing w:line="360" w:lineRule="auto"/>
              <w:rPr>
                <w:rFonts w:ascii="仿宋" w:eastAsia="仿宋" w:hAnsi="仿宋" w:hint="eastAsia"/>
                <w:sz w:val="24"/>
                <w:szCs w:val="28"/>
              </w:rPr>
            </w:pPr>
            <w:r>
              <w:rPr>
                <w:rFonts w:ascii="仿宋" w:eastAsia="仿宋" w:hAnsi="仿宋" w:hint="eastAsia"/>
                <w:sz w:val="24"/>
                <w:szCs w:val="28"/>
              </w:rPr>
              <w:t>课桌椅</w:t>
            </w:r>
          </w:p>
        </w:tc>
        <w:tc>
          <w:tcPr>
            <w:tcW w:w="2886" w:type="dxa"/>
          </w:tcPr>
          <w:p w14:paraId="6398D040" w14:textId="77777777" w:rsidR="00920CE6" w:rsidRDefault="00000000">
            <w:pPr>
              <w:spacing w:line="360" w:lineRule="auto"/>
              <w:rPr>
                <w:rFonts w:ascii="仿宋" w:eastAsia="仿宋" w:hAnsi="仿宋" w:hint="eastAsia"/>
                <w:sz w:val="24"/>
                <w:szCs w:val="28"/>
              </w:rPr>
            </w:pPr>
            <w:r>
              <w:rPr>
                <w:rFonts w:ascii="仿宋" w:eastAsia="仿宋" w:hAnsi="仿宋" w:hint="eastAsia"/>
                <w:sz w:val="24"/>
                <w:szCs w:val="28"/>
              </w:rPr>
              <w:t>课桌：桌面宽≧510mm，桌面深≧400mm，桌高：565~790mm，桌下净空高：475~655mm，桌下净空深≧330mm,桌下净空宽≧420mm，桌斗储存净高：</w:t>
            </w:r>
            <w:r>
              <w:rPr>
                <w:rFonts w:ascii="仿宋" w:eastAsia="仿宋" w:hAnsi="仿宋" w:hint="eastAsia"/>
                <w:sz w:val="24"/>
                <w:szCs w:val="28"/>
              </w:rPr>
              <w:lastRenderedPageBreak/>
              <w:t>113~147mm或者≧214mm。</w:t>
            </w:r>
          </w:p>
          <w:p w14:paraId="3C68E00C" w14:textId="77777777" w:rsidR="00920CE6" w:rsidRDefault="00000000">
            <w:pPr>
              <w:spacing w:line="360" w:lineRule="auto"/>
              <w:rPr>
                <w:rFonts w:ascii="仿宋" w:eastAsia="仿宋" w:hAnsi="仿宋" w:hint="eastAsia"/>
                <w:sz w:val="24"/>
                <w:szCs w:val="28"/>
              </w:rPr>
            </w:pPr>
            <w:r>
              <w:rPr>
                <w:rFonts w:ascii="仿宋" w:eastAsia="仿宋" w:hAnsi="仿宋" w:cs="仿宋" w:hint="eastAsia"/>
                <w:sz w:val="24"/>
                <w:szCs w:val="28"/>
              </w:rPr>
              <w:t>课椅：座面高：</w:t>
            </w:r>
            <w:r>
              <w:rPr>
                <w:rFonts w:ascii="仿宋" w:eastAsia="仿宋" w:hAnsi="仿宋" w:cs="仿宋"/>
                <w:sz w:val="24"/>
                <w:szCs w:val="28"/>
              </w:rPr>
              <w:t>3</w:t>
            </w:r>
            <w:r>
              <w:rPr>
                <w:rFonts w:ascii="仿宋" w:eastAsia="仿宋" w:hAnsi="仿宋" w:cs="仿宋" w:hint="eastAsia"/>
                <w:sz w:val="24"/>
                <w:szCs w:val="28"/>
              </w:rPr>
              <w:t>70~485</w:t>
            </w:r>
            <w:r>
              <w:rPr>
                <w:rFonts w:ascii="仿宋" w:eastAsia="仿宋" w:hAnsi="仿宋" w:cs="仿宋"/>
                <w:sz w:val="24"/>
                <w:szCs w:val="28"/>
              </w:rPr>
              <w:t>mm</w:t>
            </w:r>
            <w:r>
              <w:rPr>
                <w:rFonts w:ascii="仿宋" w:eastAsia="仿宋" w:hAnsi="仿宋" w:cs="仿宋" w:hint="eastAsia"/>
                <w:sz w:val="24"/>
                <w:szCs w:val="28"/>
              </w:rPr>
              <w:t>；座宽：28</w:t>
            </w:r>
            <w:r>
              <w:rPr>
                <w:rFonts w:ascii="仿宋" w:eastAsia="仿宋" w:hAnsi="仿宋" w:cs="仿宋"/>
                <w:sz w:val="24"/>
                <w:szCs w:val="28"/>
              </w:rPr>
              <w:t>0</w:t>
            </w:r>
            <w:r>
              <w:rPr>
                <w:rFonts w:ascii="仿宋" w:eastAsia="仿宋" w:hAnsi="仿宋" w:cs="仿宋" w:hint="eastAsia"/>
                <w:sz w:val="24"/>
                <w:szCs w:val="28"/>
              </w:rPr>
              <w:t>~380</w:t>
            </w:r>
            <w:r>
              <w:rPr>
                <w:rFonts w:ascii="仿宋" w:eastAsia="仿宋" w:hAnsi="仿宋" w:cs="仿宋"/>
                <w:sz w:val="24"/>
                <w:szCs w:val="28"/>
              </w:rPr>
              <w:t>mm</w:t>
            </w:r>
            <w:r>
              <w:rPr>
                <w:rFonts w:ascii="仿宋" w:eastAsia="仿宋" w:hAnsi="仿宋" w:cs="仿宋" w:hint="eastAsia"/>
                <w:sz w:val="24"/>
                <w:szCs w:val="28"/>
              </w:rPr>
              <w:t>，</w:t>
            </w:r>
            <w:r>
              <w:rPr>
                <w:rFonts w:ascii="仿宋" w:eastAsia="仿宋" w:hAnsi="仿宋" w:cs="仿宋"/>
                <w:sz w:val="24"/>
                <w:szCs w:val="28"/>
              </w:rPr>
              <w:t>座</w:t>
            </w:r>
            <w:r>
              <w:rPr>
                <w:rFonts w:ascii="仿宋" w:eastAsia="仿宋" w:hAnsi="仿宋" w:cs="仿宋" w:hint="eastAsia"/>
                <w:sz w:val="24"/>
                <w:szCs w:val="28"/>
              </w:rPr>
              <w:t>面有效深：410~520</w:t>
            </w:r>
            <w:r>
              <w:rPr>
                <w:rFonts w:ascii="仿宋" w:eastAsia="仿宋" w:hAnsi="仿宋" w:cs="仿宋"/>
                <w:sz w:val="24"/>
                <w:szCs w:val="28"/>
              </w:rPr>
              <w:t>mm</w:t>
            </w:r>
          </w:p>
        </w:tc>
        <w:tc>
          <w:tcPr>
            <w:tcW w:w="2074" w:type="dxa"/>
          </w:tcPr>
          <w:p w14:paraId="4ECB7643" w14:textId="77777777" w:rsidR="00920CE6" w:rsidRDefault="00000000">
            <w:pPr>
              <w:spacing w:line="360" w:lineRule="auto"/>
              <w:rPr>
                <w:rFonts w:ascii="仿宋" w:eastAsia="仿宋" w:hAnsi="仿宋" w:hint="eastAsia"/>
                <w:sz w:val="24"/>
                <w:szCs w:val="28"/>
              </w:rPr>
            </w:pPr>
            <w:r>
              <w:rPr>
                <w:rFonts w:ascii="仿宋" w:eastAsia="仿宋" w:hAnsi="仿宋" w:hint="eastAsia"/>
                <w:sz w:val="24"/>
                <w:szCs w:val="28"/>
              </w:rPr>
              <w:lastRenderedPageBreak/>
              <w:t>105套</w:t>
            </w:r>
          </w:p>
        </w:tc>
      </w:tr>
    </w:tbl>
    <w:p w14:paraId="2A434B24" w14:textId="77777777" w:rsidR="00920CE6" w:rsidRDefault="00920CE6">
      <w:pPr>
        <w:spacing w:line="360" w:lineRule="auto"/>
        <w:rPr>
          <w:rFonts w:ascii="仿宋" w:eastAsia="仿宋" w:hAnsi="仿宋" w:hint="eastAsia"/>
          <w:sz w:val="24"/>
          <w:szCs w:val="28"/>
        </w:rPr>
      </w:pPr>
    </w:p>
    <w:p w14:paraId="72A66351" w14:textId="77777777" w:rsidR="00920CE6" w:rsidRDefault="00000000">
      <w:pPr>
        <w:spacing w:line="360" w:lineRule="auto"/>
        <w:rPr>
          <w:rFonts w:ascii="仿宋" w:eastAsia="仿宋" w:hAnsi="仿宋" w:hint="eastAsia"/>
          <w:sz w:val="24"/>
          <w:szCs w:val="28"/>
        </w:rPr>
      </w:pPr>
      <w:r>
        <w:rPr>
          <w:rFonts w:ascii="仿宋" w:eastAsia="仿宋" w:hAnsi="仿宋" w:hint="eastAsia"/>
          <w:sz w:val="24"/>
          <w:szCs w:val="28"/>
        </w:rPr>
        <w:t>2、主要技术指标及实施方案:</w:t>
      </w:r>
    </w:p>
    <w:p w14:paraId="743CFFF3" w14:textId="77777777" w:rsidR="00920CE6" w:rsidRDefault="00000000">
      <w:pPr>
        <w:spacing w:line="360" w:lineRule="auto"/>
        <w:rPr>
          <w:rFonts w:ascii="仿宋" w:eastAsia="仿宋" w:hAnsi="仿宋" w:hint="eastAsia"/>
          <w:sz w:val="24"/>
          <w:szCs w:val="28"/>
        </w:rPr>
      </w:pPr>
      <w:r>
        <w:rPr>
          <w:rFonts w:ascii="仿宋" w:eastAsia="仿宋" w:hAnsi="仿宋" w:hint="eastAsia"/>
          <w:sz w:val="24"/>
          <w:szCs w:val="28"/>
        </w:rPr>
        <w:t>2.1板材：E1级以上，厚度≧18mm，封边工艺‌：板材边缘采用PVC、ABS或热熔胶封边，封边材料也需用同等级环保材料；</w:t>
      </w:r>
    </w:p>
    <w:p w14:paraId="63341246" w14:textId="77777777" w:rsidR="00920CE6" w:rsidRDefault="00000000">
      <w:pPr>
        <w:spacing w:line="360" w:lineRule="auto"/>
        <w:rPr>
          <w:rFonts w:ascii="仿宋" w:eastAsia="仿宋" w:hAnsi="仿宋" w:hint="eastAsia"/>
          <w:sz w:val="24"/>
          <w:szCs w:val="28"/>
        </w:rPr>
      </w:pPr>
      <w:r>
        <w:rPr>
          <w:rFonts w:ascii="仿宋" w:eastAsia="仿宋" w:hAnsi="仿宋" w:hint="eastAsia"/>
          <w:sz w:val="24"/>
          <w:szCs w:val="28"/>
        </w:rPr>
        <w:t>2.2金属件：不锈钢钢板、型材或者其他金属材料，厚度≧1mm，表面处理工艺：酸洗+磷化+静电喷涂或者其他环保、耐磨、耐腐蚀处理工艺；</w:t>
      </w:r>
    </w:p>
    <w:p w14:paraId="4420EAE9" w14:textId="77777777" w:rsidR="00920CE6" w:rsidRDefault="00000000">
      <w:pPr>
        <w:spacing w:line="360" w:lineRule="auto"/>
        <w:rPr>
          <w:rFonts w:ascii="仿宋" w:eastAsia="仿宋" w:hAnsi="仿宋" w:hint="eastAsia"/>
          <w:sz w:val="24"/>
          <w:szCs w:val="28"/>
        </w:rPr>
      </w:pPr>
      <w:r>
        <w:rPr>
          <w:rFonts w:ascii="仿宋" w:eastAsia="仿宋" w:hAnsi="仿宋" w:hint="eastAsia"/>
          <w:sz w:val="24"/>
          <w:szCs w:val="28"/>
        </w:rPr>
        <w:t>2.3倒角/卷边处理‌：金属或板材边缘进行圆滑倒角、卷边、包边处理，防止划伤‌‌。</w:t>
      </w:r>
    </w:p>
    <w:p w14:paraId="5FADF127" w14:textId="77777777" w:rsidR="00920CE6" w:rsidRDefault="00000000">
      <w:pPr>
        <w:spacing w:line="360" w:lineRule="auto"/>
        <w:rPr>
          <w:rFonts w:ascii="仿宋" w:eastAsia="仿宋" w:hAnsi="仿宋" w:hint="eastAsia"/>
          <w:sz w:val="24"/>
          <w:szCs w:val="28"/>
        </w:rPr>
      </w:pPr>
      <w:r>
        <w:rPr>
          <w:rFonts w:ascii="仿宋" w:eastAsia="仿宋" w:hAnsi="仿宋" w:hint="eastAsia"/>
          <w:sz w:val="24"/>
          <w:szCs w:val="28"/>
        </w:rPr>
        <w:t>2.4金属辅件：不锈钢，表面热镀锌或者其他防锈处理；</w:t>
      </w:r>
    </w:p>
    <w:p w14:paraId="2F094A53" w14:textId="77777777" w:rsidR="00920CE6" w:rsidRDefault="00000000">
      <w:pPr>
        <w:spacing w:line="360" w:lineRule="auto"/>
        <w:rPr>
          <w:rFonts w:ascii="仿宋" w:eastAsia="仿宋" w:hAnsi="仿宋" w:hint="eastAsia"/>
          <w:b/>
          <w:bCs/>
          <w:sz w:val="24"/>
          <w:szCs w:val="28"/>
        </w:rPr>
      </w:pPr>
      <w:r>
        <w:rPr>
          <w:rFonts w:ascii="仿宋" w:eastAsia="仿宋" w:hAnsi="仿宋" w:hint="eastAsia"/>
          <w:b/>
          <w:bCs/>
          <w:sz w:val="24"/>
          <w:szCs w:val="28"/>
        </w:rPr>
        <w:t>五、其它要求</w:t>
      </w:r>
    </w:p>
    <w:p w14:paraId="12750DE0" w14:textId="77777777" w:rsidR="00920CE6" w:rsidRDefault="00000000">
      <w:pPr>
        <w:spacing w:line="360" w:lineRule="auto"/>
        <w:rPr>
          <w:rFonts w:ascii="仿宋" w:eastAsia="仿宋" w:hAnsi="仿宋" w:hint="eastAsia"/>
          <w:sz w:val="24"/>
          <w:szCs w:val="28"/>
        </w:rPr>
      </w:pPr>
      <w:r>
        <w:rPr>
          <w:rFonts w:ascii="仿宋" w:eastAsia="仿宋" w:hAnsi="仿宋" w:hint="eastAsia"/>
          <w:sz w:val="24"/>
          <w:szCs w:val="28"/>
        </w:rPr>
        <w:t>1、交货时间及地点:合同签订后30日历天内完成交付；交付地点：上海市徐汇区百色支路35号上海市工商外国语学校</w:t>
      </w:r>
    </w:p>
    <w:p w14:paraId="2FA1F4F0" w14:textId="77777777" w:rsidR="00920CE6" w:rsidRDefault="00000000">
      <w:pPr>
        <w:spacing w:line="360" w:lineRule="auto"/>
        <w:rPr>
          <w:rFonts w:ascii="仿宋" w:eastAsia="仿宋" w:hAnsi="仿宋" w:hint="eastAsia"/>
          <w:sz w:val="24"/>
          <w:szCs w:val="28"/>
        </w:rPr>
      </w:pPr>
      <w:r>
        <w:rPr>
          <w:rFonts w:ascii="仿宋" w:eastAsia="仿宋" w:hAnsi="仿宋" w:hint="eastAsia"/>
          <w:sz w:val="24"/>
          <w:szCs w:val="28"/>
        </w:rPr>
        <w:t>2、质保期:自验收合格后</w:t>
      </w:r>
      <w:r>
        <w:rPr>
          <w:rFonts w:ascii="仿宋" w:eastAsia="仿宋" w:hAnsi="仿宋" w:hint="eastAsia"/>
          <w:sz w:val="24"/>
          <w:szCs w:val="28"/>
          <w:u w:val="single"/>
        </w:rPr>
        <w:t>5</w:t>
      </w:r>
      <w:r>
        <w:rPr>
          <w:rFonts w:ascii="仿宋" w:eastAsia="仿宋" w:hAnsi="仿宋" w:hint="eastAsia"/>
          <w:sz w:val="24"/>
          <w:szCs w:val="28"/>
        </w:rPr>
        <w:t>年，</w:t>
      </w:r>
      <w:r>
        <w:rPr>
          <w:rFonts w:ascii="仿宋" w:eastAsia="仿宋" w:hAnsi="仿宋" w:cs="仿宋" w:hint="eastAsia"/>
          <w:sz w:val="24"/>
          <w:szCs w:val="28"/>
        </w:rPr>
        <w:t>终身维护；</w:t>
      </w:r>
    </w:p>
    <w:p w14:paraId="733E5541" w14:textId="77777777" w:rsidR="00920CE6" w:rsidRDefault="00000000">
      <w:pPr>
        <w:spacing w:line="360" w:lineRule="auto"/>
        <w:rPr>
          <w:rFonts w:ascii="仿宋" w:eastAsia="仿宋" w:hAnsi="仿宋" w:hint="eastAsia"/>
          <w:sz w:val="24"/>
          <w:szCs w:val="28"/>
        </w:rPr>
      </w:pPr>
      <w:r>
        <w:rPr>
          <w:rFonts w:ascii="仿宋" w:eastAsia="仿宋" w:hAnsi="仿宋" w:hint="eastAsia"/>
          <w:sz w:val="24"/>
          <w:szCs w:val="28"/>
        </w:rPr>
        <w:t>3、付款方式:</w:t>
      </w:r>
    </w:p>
    <w:p w14:paraId="3959960D" w14:textId="77777777" w:rsidR="00920CE6" w:rsidRDefault="00000000">
      <w:pPr>
        <w:spacing w:line="360" w:lineRule="auto"/>
        <w:rPr>
          <w:rFonts w:ascii="仿宋" w:eastAsia="仿宋" w:hAnsi="仿宋" w:hint="eastAsia"/>
          <w:sz w:val="24"/>
          <w:szCs w:val="28"/>
        </w:rPr>
      </w:pPr>
      <w:r>
        <w:rPr>
          <w:rFonts w:ascii="仿宋" w:eastAsia="仿宋" w:hAnsi="仿宋" w:hint="eastAsia"/>
          <w:sz w:val="24"/>
          <w:szCs w:val="28"/>
        </w:rPr>
        <w:t>合同正式生效后，</w:t>
      </w:r>
      <w:r>
        <w:rPr>
          <w:rFonts w:ascii="仿宋" w:eastAsia="仿宋" w:hAnsi="仿宋" w:cs="仿宋" w:hint="eastAsia"/>
          <w:sz w:val="24"/>
          <w:szCs w:val="28"/>
        </w:rPr>
        <w:t>在收到发票后的</w:t>
      </w:r>
      <w:r>
        <w:rPr>
          <w:rFonts w:ascii="仿宋" w:eastAsia="仿宋" w:hAnsi="仿宋" w:hint="eastAsia"/>
          <w:sz w:val="24"/>
          <w:szCs w:val="28"/>
          <w:u w:val="single"/>
        </w:rPr>
        <w:t>5</w:t>
      </w:r>
      <w:r>
        <w:rPr>
          <w:rFonts w:ascii="仿宋" w:eastAsia="仿宋" w:hAnsi="仿宋" w:hint="eastAsia"/>
          <w:sz w:val="24"/>
          <w:szCs w:val="28"/>
        </w:rPr>
        <w:t>个工作日内，支付合同总价的</w:t>
      </w:r>
      <w:r>
        <w:rPr>
          <w:rFonts w:ascii="仿宋" w:eastAsia="仿宋" w:hAnsi="仿宋" w:hint="eastAsia"/>
          <w:sz w:val="24"/>
          <w:szCs w:val="28"/>
          <w:u w:val="single"/>
        </w:rPr>
        <w:t>30</w:t>
      </w:r>
      <w:r>
        <w:rPr>
          <w:rFonts w:ascii="仿宋" w:eastAsia="仿宋" w:hAnsi="仿宋" w:hint="eastAsia"/>
          <w:sz w:val="24"/>
          <w:szCs w:val="28"/>
        </w:rPr>
        <w:t>%；货物全部到货并调试验收通过后，</w:t>
      </w:r>
      <w:r>
        <w:rPr>
          <w:rFonts w:ascii="仿宋" w:eastAsia="仿宋" w:hAnsi="仿宋" w:cs="仿宋" w:hint="eastAsia"/>
          <w:sz w:val="24"/>
          <w:szCs w:val="28"/>
        </w:rPr>
        <w:t>在收到发票后的</w:t>
      </w:r>
      <w:r>
        <w:rPr>
          <w:rFonts w:ascii="仿宋" w:eastAsia="仿宋" w:hAnsi="仿宋" w:hint="eastAsia"/>
          <w:sz w:val="24"/>
          <w:szCs w:val="28"/>
          <w:u w:val="single"/>
        </w:rPr>
        <w:t>10</w:t>
      </w:r>
      <w:r>
        <w:rPr>
          <w:rFonts w:ascii="仿宋" w:eastAsia="仿宋" w:hAnsi="仿宋" w:hint="eastAsia"/>
          <w:sz w:val="24"/>
          <w:szCs w:val="28"/>
        </w:rPr>
        <w:t>个工作日内，支付合同总价的</w:t>
      </w:r>
      <w:r>
        <w:rPr>
          <w:rFonts w:ascii="仿宋" w:eastAsia="仿宋" w:hAnsi="仿宋" w:hint="eastAsia"/>
          <w:sz w:val="24"/>
          <w:szCs w:val="28"/>
          <w:u w:val="single"/>
        </w:rPr>
        <w:t>70</w:t>
      </w:r>
      <w:r>
        <w:rPr>
          <w:rFonts w:ascii="仿宋" w:eastAsia="仿宋" w:hAnsi="仿宋" w:hint="eastAsia"/>
          <w:sz w:val="24"/>
          <w:szCs w:val="28"/>
        </w:rPr>
        <w:t>%。</w:t>
      </w:r>
    </w:p>
    <w:p w14:paraId="7EAF5469" w14:textId="77777777" w:rsidR="00920CE6" w:rsidRDefault="00000000">
      <w:pPr>
        <w:numPr>
          <w:ilvl w:val="0"/>
          <w:numId w:val="1"/>
        </w:numPr>
        <w:spacing w:line="360" w:lineRule="auto"/>
        <w:rPr>
          <w:rFonts w:ascii="仿宋" w:eastAsia="仿宋" w:hAnsi="仿宋" w:hint="eastAsia"/>
          <w:sz w:val="24"/>
          <w:szCs w:val="28"/>
        </w:rPr>
      </w:pPr>
      <w:r>
        <w:rPr>
          <w:rFonts w:ascii="仿宋" w:eastAsia="仿宋" w:hAnsi="仿宋" w:hint="eastAsia"/>
          <w:sz w:val="24"/>
          <w:szCs w:val="28"/>
        </w:rPr>
        <w:t>验收要求:</w:t>
      </w:r>
    </w:p>
    <w:p w14:paraId="49CEC80E" w14:textId="77777777" w:rsidR="00920CE6" w:rsidRDefault="00000000">
      <w:pPr>
        <w:spacing w:line="360" w:lineRule="auto"/>
        <w:rPr>
          <w:rFonts w:ascii="仿宋" w:eastAsia="仿宋" w:hAnsi="仿宋" w:hint="eastAsia"/>
          <w:sz w:val="24"/>
          <w:szCs w:val="28"/>
        </w:rPr>
      </w:pPr>
      <w:r>
        <w:rPr>
          <w:rFonts w:ascii="仿宋" w:eastAsia="仿宋" w:hAnsi="仿宋" w:hint="eastAsia"/>
          <w:sz w:val="24"/>
          <w:szCs w:val="28"/>
        </w:rPr>
        <w:t>按照相关产品行业国家、地方、行业规范和标准，以下标准为参考，但不仅限于此：</w:t>
      </w:r>
    </w:p>
    <w:p w14:paraId="49D62CEC" w14:textId="77777777" w:rsidR="00920CE6" w:rsidRDefault="00000000">
      <w:pPr>
        <w:spacing w:line="360" w:lineRule="auto"/>
        <w:rPr>
          <w:rFonts w:ascii="仿宋" w:eastAsia="仿宋" w:hAnsi="仿宋" w:hint="eastAsia"/>
          <w:sz w:val="24"/>
          <w:szCs w:val="28"/>
        </w:rPr>
      </w:pPr>
      <w:r>
        <w:rPr>
          <w:rFonts w:ascii="仿宋" w:eastAsia="仿宋" w:hAnsi="仿宋" w:hint="eastAsia"/>
          <w:sz w:val="24"/>
          <w:szCs w:val="28"/>
        </w:rPr>
        <w:t>1）《课桌椅》QB/T 4071-2021；</w:t>
      </w:r>
    </w:p>
    <w:p w14:paraId="1BA91F52" w14:textId="77777777" w:rsidR="00920CE6" w:rsidRDefault="00000000">
      <w:pPr>
        <w:spacing w:line="360" w:lineRule="auto"/>
        <w:rPr>
          <w:rFonts w:ascii="仿宋" w:eastAsia="仿宋" w:hAnsi="仿宋" w:hint="eastAsia"/>
          <w:sz w:val="24"/>
          <w:szCs w:val="28"/>
        </w:rPr>
      </w:pPr>
      <w:r>
        <w:rPr>
          <w:rFonts w:ascii="仿宋" w:eastAsia="仿宋" w:hAnsi="仿宋" w:hint="eastAsia"/>
          <w:sz w:val="24"/>
          <w:szCs w:val="28"/>
        </w:rPr>
        <w:t>2）《学校课桌椅功能尺寸及技术要求》(GB/T 3976-2014)；</w:t>
      </w:r>
    </w:p>
    <w:p w14:paraId="76CE4C8D" w14:textId="77777777" w:rsidR="00920CE6" w:rsidRDefault="00000000">
      <w:pPr>
        <w:spacing w:line="360" w:lineRule="auto"/>
        <w:rPr>
          <w:rFonts w:ascii="仿宋" w:eastAsia="仿宋" w:hAnsi="仿宋" w:hint="eastAsia"/>
          <w:sz w:val="24"/>
          <w:szCs w:val="28"/>
        </w:rPr>
      </w:pPr>
      <w:r>
        <w:rPr>
          <w:rFonts w:ascii="仿宋" w:eastAsia="仿宋" w:hAnsi="仿宋" w:hint="eastAsia"/>
          <w:sz w:val="24"/>
          <w:szCs w:val="28"/>
        </w:rPr>
        <w:t>3）《中小学生午休课桌椅通用技术要求》（GB/T 46016-2025）；</w:t>
      </w:r>
    </w:p>
    <w:p w14:paraId="19468756" w14:textId="77777777" w:rsidR="00920CE6" w:rsidRDefault="00000000">
      <w:pPr>
        <w:spacing w:line="360" w:lineRule="auto"/>
        <w:rPr>
          <w:rFonts w:ascii="仿宋" w:eastAsia="仿宋" w:hAnsi="仿宋" w:hint="eastAsia"/>
          <w:sz w:val="24"/>
          <w:szCs w:val="28"/>
        </w:rPr>
      </w:pPr>
      <w:r>
        <w:rPr>
          <w:rFonts w:ascii="仿宋" w:eastAsia="仿宋" w:hAnsi="仿宋" w:hint="eastAsia"/>
          <w:sz w:val="24"/>
          <w:szCs w:val="28"/>
        </w:rPr>
        <w:t>4）《金属家具通用技术条件》(GB/T 3325-2024);</w:t>
      </w:r>
    </w:p>
    <w:p w14:paraId="436B2BC2" w14:textId="77777777" w:rsidR="00920CE6" w:rsidRDefault="00000000">
      <w:pPr>
        <w:spacing w:line="360" w:lineRule="auto"/>
        <w:rPr>
          <w:rFonts w:ascii="仿宋" w:eastAsia="仿宋" w:hAnsi="仿宋" w:hint="eastAsia"/>
          <w:sz w:val="24"/>
          <w:szCs w:val="28"/>
        </w:rPr>
      </w:pPr>
      <w:r>
        <w:rPr>
          <w:rFonts w:ascii="仿宋" w:eastAsia="仿宋" w:hAnsi="仿宋" w:hint="eastAsia"/>
          <w:sz w:val="24"/>
          <w:szCs w:val="28"/>
        </w:rPr>
        <w:t>5）《家具中有害物质限量》(GB 18584-2024)；</w:t>
      </w:r>
    </w:p>
    <w:p w14:paraId="5D31E734" w14:textId="77777777" w:rsidR="00920CE6" w:rsidRDefault="00000000">
      <w:pPr>
        <w:spacing w:line="360" w:lineRule="auto"/>
        <w:rPr>
          <w:rFonts w:ascii="仿宋" w:eastAsia="仿宋" w:hAnsi="仿宋" w:hint="eastAsia"/>
          <w:sz w:val="24"/>
          <w:szCs w:val="28"/>
        </w:rPr>
      </w:pPr>
      <w:r>
        <w:rPr>
          <w:rFonts w:ascii="仿宋" w:eastAsia="仿宋" w:hAnsi="仿宋" w:hint="eastAsia"/>
          <w:sz w:val="24"/>
          <w:szCs w:val="28"/>
        </w:rPr>
        <w:t>6）《绿色产品评价 家具》(GB/T 35607-2024)；</w:t>
      </w:r>
    </w:p>
    <w:p w14:paraId="036D4BBB" w14:textId="77777777" w:rsidR="00920CE6" w:rsidRDefault="00000000">
      <w:pPr>
        <w:spacing w:line="360" w:lineRule="auto"/>
        <w:rPr>
          <w:rFonts w:ascii="仿宋" w:eastAsia="仿宋" w:hAnsi="仿宋" w:hint="eastAsia"/>
          <w:sz w:val="24"/>
          <w:szCs w:val="28"/>
        </w:rPr>
      </w:pPr>
      <w:r>
        <w:rPr>
          <w:rFonts w:ascii="仿宋" w:eastAsia="仿宋" w:hAnsi="仿宋" w:hint="eastAsia"/>
          <w:sz w:val="24"/>
          <w:szCs w:val="28"/>
        </w:rPr>
        <w:lastRenderedPageBreak/>
        <w:t>5、售后服务要求：售后响应时间不超过2小时，24小时内到场。</w:t>
      </w:r>
    </w:p>
    <w:p w14:paraId="3F0E6D4C" w14:textId="77777777" w:rsidR="00920CE6" w:rsidRDefault="00000000">
      <w:pPr>
        <w:spacing w:line="360" w:lineRule="auto"/>
        <w:rPr>
          <w:rFonts w:ascii="仿宋" w:eastAsia="仿宋" w:hAnsi="仿宋" w:hint="eastAsia"/>
          <w:sz w:val="24"/>
          <w:szCs w:val="28"/>
        </w:rPr>
      </w:pPr>
      <w:r>
        <w:rPr>
          <w:rFonts w:ascii="仿宋" w:eastAsia="仿宋" w:hAnsi="仿宋" w:hint="eastAsia"/>
          <w:sz w:val="24"/>
          <w:szCs w:val="28"/>
        </w:rPr>
        <w:t>6、其它</w:t>
      </w:r>
    </w:p>
    <w:p w14:paraId="33697D28" w14:textId="5A12879F" w:rsidR="00683825" w:rsidRDefault="00000000">
      <w:pPr>
        <w:spacing w:line="360" w:lineRule="auto"/>
        <w:rPr>
          <w:rFonts w:ascii="仿宋" w:eastAsia="仿宋" w:hAnsi="仿宋" w:hint="eastAsia"/>
          <w:b/>
          <w:bCs/>
          <w:sz w:val="24"/>
          <w:szCs w:val="28"/>
        </w:rPr>
      </w:pPr>
      <w:r>
        <w:rPr>
          <w:rFonts w:ascii="仿宋" w:eastAsia="仿宋" w:hAnsi="仿宋" w:hint="eastAsia"/>
          <w:sz w:val="24"/>
          <w:szCs w:val="28"/>
        </w:rPr>
        <w:t>1）</w:t>
      </w:r>
      <w:r w:rsidRPr="00FA732A">
        <w:rPr>
          <w:rFonts w:ascii="仿宋" w:eastAsia="仿宋" w:hAnsi="仿宋" w:hint="eastAsia"/>
          <w:b/>
          <w:bCs/>
          <w:sz w:val="24"/>
          <w:szCs w:val="28"/>
        </w:rPr>
        <w:t>投标方需提供样品课桌椅1套，</w:t>
      </w:r>
      <w:r w:rsidR="00683825">
        <w:rPr>
          <w:rFonts w:ascii="仿宋" w:eastAsia="仿宋" w:hAnsi="仿宋" w:hint="eastAsia"/>
          <w:b/>
          <w:bCs/>
          <w:sz w:val="24"/>
          <w:szCs w:val="28"/>
        </w:rPr>
        <w:t>集中提交样品时间为2026年6月1日9：00-15:00，送达地址为耀华楼105，联系人：倪老师 64763038-6216</w:t>
      </w:r>
    </w:p>
    <w:p w14:paraId="3D7DBC06" w14:textId="58BBB05B" w:rsidR="00920CE6" w:rsidRDefault="00000000">
      <w:pPr>
        <w:spacing w:line="360" w:lineRule="auto"/>
        <w:rPr>
          <w:rFonts w:ascii="仿宋" w:eastAsia="仿宋" w:hAnsi="仿宋" w:hint="eastAsia"/>
          <w:sz w:val="24"/>
          <w:szCs w:val="28"/>
        </w:rPr>
      </w:pPr>
      <w:r w:rsidRPr="00FA732A">
        <w:rPr>
          <w:rFonts w:ascii="仿宋" w:eastAsia="仿宋" w:hAnsi="仿宋" w:hint="eastAsia"/>
          <w:b/>
          <w:bCs/>
          <w:sz w:val="24"/>
          <w:szCs w:val="28"/>
        </w:rPr>
        <w:t>评标结束后自行取回。</w:t>
      </w:r>
    </w:p>
    <w:p w14:paraId="2609FA42" w14:textId="77777777" w:rsidR="00920CE6" w:rsidRDefault="00920CE6">
      <w:pPr>
        <w:spacing w:line="360" w:lineRule="auto"/>
        <w:rPr>
          <w:rFonts w:ascii="仿宋" w:eastAsia="仿宋" w:hAnsi="仿宋" w:hint="eastAsia"/>
          <w:sz w:val="24"/>
          <w:szCs w:val="28"/>
        </w:rPr>
      </w:pPr>
    </w:p>
    <w:p w14:paraId="37CB1334" w14:textId="77777777" w:rsidR="00920CE6" w:rsidRDefault="00000000">
      <w:pPr>
        <w:spacing w:line="360" w:lineRule="auto"/>
        <w:rPr>
          <w:rFonts w:ascii="仿宋" w:eastAsia="仿宋" w:hAnsi="仿宋" w:hint="eastAsia"/>
          <w:sz w:val="24"/>
          <w:szCs w:val="28"/>
        </w:rPr>
      </w:pPr>
      <w:r>
        <w:rPr>
          <w:rFonts w:ascii="仿宋" w:eastAsia="仿宋" w:hAnsi="仿宋" w:hint="eastAsia"/>
          <w:b/>
          <w:bCs/>
          <w:sz w:val="24"/>
          <w:szCs w:val="28"/>
        </w:rPr>
        <w:t>六、报价文件要求</w:t>
      </w:r>
    </w:p>
    <w:p w14:paraId="04AC7973" w14:textId="77777777" w:rsidR="00920CE6"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1、响应文件须装订成册，并需提供所有响应文件加盖公章的电子文档PDF格式保存于U盘，与响应文件共同密封包装在一个密封袋中。（不接受闪送，顺丰同城需在快递袋标注快递号）</w:t>
      </w:r>
    </w:p>
    <w:p w14:paraId="67BBF629" w14:textId="77777777" w:rsidR="00920CE6"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2、响应文件中不得有任何擦涂、更改痕迹。若需改正错漏，须由响应文件签发人在更正处加签。</w:t>
      </w:r>
    </w:p>
    <w:p w14:paraId="30DF6461" w14:textId="77777777" w:rsidR="00920CE6"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3、报价单位提交的所有资质证明资料不得出现伪造痕迹，一经发现，报价无效。</w:t>
      </w:r>
    </w:p>
    <w:p w14:paraId="051A9CC8" w14:textId="77777777" w:rsidR="00920CE6"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4、报价文件需打印纸质文件提供，并由报价单位或经报价单位正式授权的代表签字。授权代表须将以书面形式出具的“委托授权书”附在响应文件中。每份报价文件均应由投标单位或其授权代表签字。</w:t>
      </w:r>
    </w:p>
    <w:p w14:paraId="68FD5954" w14:textId="77777777" w:rsidR="00920CE6"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5、响应文件递交地址：上海市徐汇区百色支路35号。响应文件须在响应截止时间之前递交到采购人处，逾期送达或者不按照采购文件要求密封或者未送达指定地点的响应文件，采购人拒绝接收。</w:t>
      </w:r>
    </w:p>
    <w:p w14:paraId="6E7A7170" w14:textId="77777777" w:rsidR="00920CE6"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6、报价货币，均应以人民币元报价。</w:t>
      </w:r>
    </w:p>
    <w:p w14:paraId="514F6E71" w14:textId="77777777" w:rsidR="00920CE6" w:rsidRDefault="00000000">
      <w:pPr>
        <w:widowControl/>
        <w:jc w:val="left"/>
        <w:rPr>
          <w:rFonts w:ascii="仿宋" w:eastAsia="仿宋" w:hAnsi="仿宋" w:hint="eastAsia"/>
          <w:sz w:val="24"/>
          <w:szCs w:val="28"/>
        </w:rPr>
      </w:pPr>
      <w:r>
        <w:rPr>
          <w:rFonts w:ascii="仿宋" w:eastAsia="仿宋" w:hAnsi="仿宋" w:hint="eastAsia"/>
          <w:sz w:val="24"/>
          <w:szCs w:val="28"/>
        </w:rPr>
        <w:br w:type="page"/>
      </w:r>
    </w:p>
    <w:p w14:paraId="1A8EEE49" w14:textId="77777777" w:rsidR="00920CE6" w:rsidRDefault="00000000">
      <w:pPr>
        <w:spacing w:line="440" w:lineRule="exact"/>
        <w:rPr>
          <w:rFonts w:hint="eastAsia"/>
          <w:sz w:val="24"/>
          <w:szCs w:val="28"/>
        </w:rPr>
      </w:pPr>
      <w:r>
        <w:rPr>
          <w:rFonts w:hint="eastAsia"/>
          <w:sz w:val="24"/>
          <w:szCs w:val="28"/>
        </w:rPr>
        <w:lastRenderedPageBreak/>
        <w:t>附件</w:t>
      </w:r>
      <w:r>
        <w:rPr>
          <w:sz w:val="24"/>
          <w:szCs w:val="28"/>
        </w:rPr>
        <w:t>1</w:t>
      </w:r>
    </w:p>
    <w:p w14:paraId="7858357E" w14:textId="77777777" w:rsidR="00920CE6" w:rsidRDefault="00000000">
      <w:pPr>
        <w:spacing w:line="440" w:lineRule="exact"/>
        <w:jc w:val="center"/>
        <w:rPr>
          <w:rFonts w:ascii="黑体" w:eastAsia="黑体" w:hAnsi="黑体" w:hint="eastAsia"/>
          <w:bCs/>
          <w:sz w:val="24"/>
          <w:szCs w:val="28"/>
        </w:rPr>
      </w:pPr>
      <w:r>
        <w:rPr>
          <w:rFonts w:ascii="黑体" w:eastAsia="黑体" w:hAnsi="黑体" w:hint="eastAsia"/>
          <w:b/>
          <w:sz w:val="24"/>
          <w:szCs w:val="28"/>
        </w:rPr>
        <w:t>响应承诺书</w:t>
      </w:r>
    </w:p>
    <w:p w14:paraId="6B090DD8" w14:textId="77777777" w:rsidR="00920CE6" w:rsidRDefault="00000000">
      <w:pPr>
        <w:spacing w:line="440" w:lineRule="exact"/>
        <w:rPr>
          <w:rFonts w:ascii="仿宋" w:eastAsia="仿宋" w:hAnsi="仿宋" w:hint="eastAsia"/>
          <w:sz w:val="24"/>
          <w:szCs w:val="28"/>
        </w:rPr>
      </w:pPr>
      <w:r>
        <w:rPr>
          <w:rFonts w:ascii="仿宋" w:eastAsia="仿宋" w:hAnsi="仿宋" w:hint="eastAsia"/>
          <w:sz w:val="24"/>
          <w:szCs w:val="28"/>
          <w:u w:val="single"/>
        </w:rPr>
        <w:t xml:space="preserve">上海市工商外国语学校  </w:t>
      </w:r>
      <w:r>
        <w:rPr>
          <w:rFonts w:ascii="仿宋" w:eastAsia="仿宋" w:hAnsi="仿宋" w:hint="eastAsia"/>
          <w:sz w:val="24"/>
          <w:szCs w:val="28"/>
        </w:rPr>
        <w:t xml:space="preserve"> ：     </w:t>
      </w:r>
    </w:p>
    <w:p w14:paraId="55650709" w14:textId="77777777" w:rsidR="00920CE6" w:rsidRDefault="00000000">
      <w:pPr>
        <w:spacing w:line="440" w:lineRule="exact"/>
        <w:rPr>
          <w:rFonts w:ascii="仿宋" w:eastAsia="仿宋" w:hAnsi="仿宋" w:hint="eastAsia"/>
          <w:sz w:val="24"/>
          <w:szCs w:val="28"/>
        </w:rPr>
      </w:pPr>
      <w:r>
        <w:rPr>
          <w:rFonts w:ascii="仿宋" w:eastAsia="仿宋" w:hAnsi="仿宋" w:hint="eastAsia"/>
          <w:sz w:val="24"/>
          <w:szCs w:val="28"/>
          <w:u w:val="single"/>
        </w:rPr>
        <w:t>（响应单位全称）</w:t>
      </w:r>
      <w:r>
        <w:rPr>
          <w:rFonts w:ascii="仿宋" w:eastAsia="仿宋" w:hAnsi="仿宋" w:hint="eastAsia"/>
          <w:sz w:val="24"/>
          <w:szCs w:val="28"/>
        </w:rPr>
        <w:t xml:space="preserve">授权 </w:t>
      </w:r>
      <w:r>
        <w:rPr>
          <w:rFonts w:ascii="仿宋" w:eastAsia="仿宋" w:hAnsi="仿宋" w:hint="eastAsia"/>
          <w:sz w:val="24"/>
          <w:szCs w:val="28"/>
          <w:u w:val="single"/>
        </w:rPr>
        <w:t>（响应单位代表姓名）（职务、职称）</w:t>
      </w:r>
      <w:r>
        <w:rPr>
          <w:rFonts w:ascii="仿宋" w:eastAsia="仿宋" w:hAnsi="仿宋" w:hint="eastAsia"/>
          <w:sz w:val="24"/>
          <w:szCs w:val="28"/>
        </w:rPr>
        <w:t>为全权代表，参加贵方组织的</w:t>
      </w:r>
      <w:r>
        <w:rPr>
          <w:rFonts w:ascii="仿宋" w:eastAsia="仿宋" w:hAnsi="仿宋" w:hint="eastAsia"/>
          <w:sz w:val="24"/>
          <w:szCs w:val="28"/>
          <w:u w:val="single"/>
        </w:rPr>
        <w:t>（项目编号、项目名称）</w:t>
      </w:r>
      <w:r>
        <w:rPr>
          <w:rFonts w:ascii="仿宋" w:eastAsia="仿宋" w:hAnsi="仿宋" w:hint="eastAsia"/>
          <w:sz w:val="24"/>
          <w:szCs w:val="28"/>
        </w:rPr>
        <w:t>采购的有关活动，并对服务进行响应。为此：</w:t>
      </w:r>
    </w:p>
    <w:p w14:paraId="1FCBCFF2" w14:textId="77777777" w:rsidR="00920CE6" w:rsidRDefault="00000000">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我方提供报价须知规定的全部响应文件：响应文件一份正本、叁份副本；</w:t>
      </w:r>
    </w:p>
    <w:p w14:paraId="68F52B10" w14:textId="77777777" w:rsidR="00920CE6" w:rsidRDefault="00000000">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我方的报价为（大写）：</w:t>
      </w:r>
      <w:r>
        <w:rPr>
          <w:rFonts w:ascii="仿宋" w:eastAsia="仿宋" w:hAnsi="仿宋" w:hint="eastAsia"/>
          <w:sz w:val="24"/>
          <w:szCs w:val="28"/>
          <w:u w:val="single"/>
        </w:rPr>
        <w:t xml:space="preserve">         （元）</w:t>
      </w:r>
      <w:r>
        <w:rPr>
          <w:rFonts w:ascii="仿宋" w:eastAsia="仿宋" w:hAnsi="仿宋" w:hint="eastAsia"/>
          <w:sz w:val="24"/>
          <w:szCs w:val="28"/>
        </w:rPr>
        <w:t xml:space="preserve"> </w:t>
      </w:r>
    </w:p>
    <w:p w14:paraId="2081EED7" w14:textId="77777777" w:rsidR="00920CE6" w:rsidRDefault="00000000">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我方保证遵守报价须知中的有关规定。</w:t>
      </w:r>
    </w:p>
    <w:p w14:paraId="33B46268" w14:textId="77777777" w:rsidR="00920CE6" w:rsidRDefault="00000000">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我方保证忠实地执行买卖双方所签署的经济合同，并承担合同规定的责任义务。</w:t>
      </w:r>
    </w:p>
    <w:p w14:paraId="2A300161" w14:textId="77777777" w:rsidR="00920CE6" w:rsidRDefault="00000000">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我方愿意向贵方提供任何与该项目投标有关的数据、情况和技术资料。</w:t>
      </w:r>
    </w:p>
    <w:p w14:paraId="0EB1B8AA" w14:textId="77777777" w:rsidR="00920CE6" w:rsidRDefault="00000000">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我方愿意履行自己在响应文件中的全部承诺和责任。</w:t>
      </w:r>
    </w:p>
    <w:p w14:paraId="5305FDBD" w14:textId="77777777" w:rsidR="00920CE6" w:rsidRDefault="00000000">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本响应文件自响应截止时间之日起90个日历日内有效。</w:t>
      </w:r>
    </w:p>
    <w:p w14:paraId="27E42D67" w14:textId="77777777" w:rsidR="00920CE6" w:rsidRDefault="00000000">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与本项目有关的一切往来通讯请寄：</w:t>
      </w:r>
    </w:p>
    <w:p w14:paraId="77AE97EA" w14:textId="77777777" w:rsidR="00920CE6" w:rsidRDefault="00000000">
      <w:pPr>
        <w:spacing w:line="440" w:lineRule="exact"/>
        <w:rPr>
          <w:rFonts w:ascii="仿宋" w:eastAsia="仿宋" w:hAnsi="仿宋" w:hint="eastAsia"/>
          <w:sz w:val="24"/>
          <w:szCs w:val="28"/>
          <w:u w:val="single"/>
        </w:rPr>
      </w:pPr>
      <w:r>
        <w:rPr>
          <w:rFonts w:ascii="仿宋" w:eastAsia="仿宋" w:hAnsi="仿宋" w:hint="eastAsia"/>
          <w:sz w:val="24"/>
          <w:szCs w:val="28"/>
        </w:rPr>
        <w:t>地址：</w:t>
      </w:r>
    </w:p>
    <w:p w14:paraId="0006E180" w14:textId="77777777" w:rsidR="00920CE6" w:rsidRDefault="00000000">
      <w:pPr>
        <w:spacing w:line="440" w:lineRule="exact"/>
        <w:rPr>
          <w:rFonts w:ascii="仿宋" w:eastAsia="仿宋" w:hAnsi="仿宋" w:hint="eastAsia"/>
          <w:sz w:val="24"/>
          <w:szCs w:val="28"/>
        </w:rPr>
      </w:pPr>
      <w:r>
        <w:rPr>
          <w:rFonts w:ascii="仿宋" w:eastAsia="仿宋" w:hAnsi="仿宋" w:hint="eastAsia"/>
          <w:sz w:val="24"/>
          <w:szCs w:val="28"/>
        </w:rPr>
        <w:t xml:space="preserve">邮编： </w:t>
      </w:r>
    </w:p>
    <w:p w14:paraId="230597C9" w14:textId="77777777" w:rsidR="00920CE6" w:rsidRDefault="00000000">
      <w:pPr>
        <w:spacing w:line="440" w:lineRule="exact"/>
        <w:rPr>
          <w:rFonts w:ascii="仿宋" w:eastAsia="仿宋" w:hAnsi="仿宋" w:hint="eastAsia"/>
          <w:sz w:val="24"/>
          <w:szCs w:val="28"/>
        </w:rPr>
      </w:pPr>
      <w:r>
        <w:rPr>
          <w:rFonts w:ascii="仿宋" w:eastAsia="仿宋" w:hAnsi="仿宋" w:hint="eastAsia"/>
          <w:sz w:val="24"/>
          <w:szCs w:val="28"/>
        </w:rPr>
        <w:t xml:space="preserve">电话： </w:t>
      </w:r>
    </w:p>
    <w:p w14:paraId="289CBAE9" w14:textId="77777777" w:rsidR="00920CE6" w:rsidRDefault="00000000">
      <w:pPr>
        <w:spacing w:line="440" w:lineRule="exact"/>
        <w:rPr>
          <w:rFonts w:ascii="仿宋" w:eastAsia="仿宋" w:hAnsi="仿宋" w:hint="eastAsia"/>
          <w:sz w:val="24"/>
          <w:szCs w:val="28"/>
        </w:rPr>
      </w:pPr>
      <w:r>
        <w:rPr>
          <w:rFonts w:ascii="仿宋" w:eastAsia="仿宋" w:hAnsi="仿宋" w:hint="eastAsia"/>
          <w:sz w:val="24"/>
          <w:szCs w:val="28"/>
        </w:rPr>
        <w:t>传真：</w:t>
      </w:r>
    </w:p>
    <w:p w14:paraId="1FBB494C" w14:textId="77777777" w:rsidR="00920CE6" w:rsidRDefault="00000000">
      <w:pPr>
        <w:spacing w:line="440" w:lineRule="exact"/>
        <w:rPr>
          <w:rFonts w:ascii="仿宋" w:eastAsia="仿宋" w:hAnsi="仿宋" w:hint="eastAsia"/>
          <w:sz w:val="24"/>
          <w:szCs w:val="28"/>
        </w:rPr>
      </w:pPr>
      <w:r>
        <w:rPr>
          <w:rFonts w:ascii="仿宋" w:eastAsia="仿宋" w:hAnsi="仿宋" w:hint="eastAsia"/>
          <w:sz w:val="24"/>
          <w:szCs w:val="28"/>
        </w:rPr>
        <w:t>响应单位代表签字：</w:t>
      </w:r>
    </w:p>
    <w:p w14:paraId="6EF7BB7A" w14:textId="77777777" w:rsidR="00920CE6" w:rsidRDefault="00000000">
      <w:pPr>
        <w:spacing w:line="440" w:lineRule="exact"/>
        <w:rPr>
          <w:rFonts w:ascii="仿宋" w:eastAsia="仿宋" w:hAnsi="仿宋" w:hint="eastAsia"/>
          <w:sz w:val="24"/>
          <w:szCs w:val="28"/>
        </w:rPr>
      </w:pPr>
      <w:r>
        <w:rPr>
          <w:rFonts w:ascii="仿宋" w:eastAsia="仿宋" w:hAnsi="仿宋" w:hint="eastAsia"/>
          <w:sz w:val="24"/>
          <w:szCs w:val="28"/>
        </w:rPr>
        <w:t>响应单位名称（盖公章）：</w:t>
      </w:r>
    </w:p>
    <w:p w14:paraId="30E0337A" w14:textId="77777777" w:rsidR="00920CE6" w:rsidRDefault="00000000">
      <w:pPr>
        <w:spacing w:line="440" w:lineRule="exact"/>
        <w:rPr>
          <w:rFonts w:ascii="仿宋" w:eastAsia="仿宋" w:hAnsi="仿宋" w:hint="eastAsia"/>
          <w:sz w:val="24"/>
          <w:szCs w:val="28"/>
        </w:rPr>
      </w:pPr>
      <w:r>
        <w:rPr>
          <w:rFonts w:ascii="仿宋" w:eastAsia="仿宋" w:hAnsi="仿宋" w:hint="eastAsia"/>
          <w:sz w:val="24"/>
          <w:szCs w:val="28"/>
        </w:rPr>
        <w:t>日     期：</w:t>
      </w:r>
    </w:p>
    <w:p w14:paraId="2423A869" w14:textId="77777777" w:rsidR="00920CE6" w:rsidRDefault="00920CE6">
      <w:pPr>
        <w:spacing w:line="440" w:lineRule="exact"/>
        <w:rPr>
          <w:rFonts w:ascii="仿宋" w:eastAsia="仿宋" w:hAnsi="仿宋" w:hint="eastAsia"/>
          <w:sz w:val="24"/>
          <w:szCs w:val="28"/>
        </w:rPr>
      </w:pPr>
    </w:p>
    <w:p w14:paraId="07009CDD" w14:textId="77777777" w:rsidR="00920CE6" w:rsidRDefault="00000000">
      <w:pPr>
        <w:widowControl/>
        <w:jc w:val="left"/>
        <w:rPr>
          <w:rFonts w:ascii="仿宋" w:eastAsia="仿宋" w:hAnsi="仿宋" w:hint="eastAsia"/>
          <w:sz w:val="24"/>
          <w:szCs w:val="28"/>
        </w:rPr>
      </w:pPr>
      <w:r>
        <w:rPr>
          <w:rFonts w:ascii="仿宋" w:eastAsia="仿宋" w:hAnsi="仿宋" w:hint="eastAsia"/>
          <w:sz w:val="24"/>
          <w:szCs w:val="28"/>
        </w:rPr>
        <w:br w:type="page"/>
      </w:r>
    </w:p>
    <w:p w14:paraId="3D8E8029" w14:textId="77777777" w:rsidR="00920CE6" w:rsidRDefault="00000000">
      <w:pPr>
        <w:spacing w:line="440" w:lineRule="exact"/>
        <w:rPr>
          <w:rFonts w:hint="eastAsia"/>
          <w:sz w:val="24"/>
          <w:szCs w:val="28"/>
        </w:rPr>
      </w:pPr>
      <w:r>
        <w:rPr>
          <w:rFonts w:hint="eastAsia"/>
          <w:sz w:val="24"/>
          <w:szCs w:val="28"/>
        </w:rPr>
        <w:lastRenderedPageBreak/>
        <w:t>附件</w:t>
      </w:r>
      <w:r>
        <w:rPr>
          <w:sz w:val="24"/>
          <w:szCs w:val="28"/>
        </w:rPr>
        <w:t>2</w:t>
      </w:r>
    </w:p>
    <w:p w14:paraId="1ED76F60" w14:textId="77777777" w:rsidR="00920CE6" w:rsidRDefault="00920CE6">
      <w:pPr>
        <w:spacing w:line="440" w:lineRule="exact"/>
        <w:rPr>
          <w:rFonts w:hint="eastAsia"/>
          <w:b/>
          <w:sz w:val="24"/>
          <w:szCs w:val="28"/>
        </w:rPr>
      </w:pPr>
    </w:p>
    <w:p w14:paraId="49D87E7B" w14:textId="77777777" w:rsidR="00920CE6" w:rsidRDefault="00000000">
      <w:pPr>
        <w:spacing w:line="440" w:lineRule="exact"/>
        <w:jc w:val="center"/>
        <w:rPr>
          <w:rFonts w:hint="eastAsia"/>
          <w:b/>
          <w:sz w:val="24"/>
          <w:szCs w:val="28"/>
        </w:rPr>
      </w:pPr>
      <w:r>
        <w:rPr>
          <w:rFonts w:hint="eastAsia"/>
          <w:b/>
          <w:sz w:val="24"/>
          <w:szCs w:val="28"/>
        </w:rPr>
        <w:t>报价单</w:t>
      </w:r>
    </w:p>
    <w:p w14:paraId="11790EE7" w14:textId="77777777" w:rsidR="00920CE6" w:rsidRDefault="00000000">
      <w:pPr>
        <w:spacing w:line="440" w:lineRule="exact"/>
        <w:rPr>
          <w:rFonts w:ascii="仿宋" w:eastAsia="仿宋" w:hAnsi="仿宋" w:hint="eastAsia"/>
          <w:sz w:val="24"/>
          <w:szCs w:val="28"/>
        </w:rPr>
      </w:pPr>
      <w:r>
        <w:rPr>
          <w:rFonts w:ascii="仿宋" w:eastAsia="仿宋" w:hAnsi="仿宋" w:hint="eastAsia"/>
          <w:sz w:val="24"/>
          <w:szCs w:val="28"/>
        </w:rPr>
        <w:t>致：上海市工商外国语学校：</w:t>
      </w:r>
    </w:p>
    <w:p w14:paraId="6C3D5BB4" w14:textId="77777777" w:rsidR="00920CE6" w:rsidRDefault="00000000">
      <w:pPr>
        <w:spacing w:line="440" w:lineRule="exact"/>
        <w:ind w:firstLineChars="200" w:firstLine="480"/>
        <w:rPr>
          <w:rFonts w:ascii="仿宋" w:eastAsia="仿宋" w:hAnsi="仿宋" w:hint="eastAsia"/>
          <w:sz w:val="24"/>
          <w:szCs w:val="28"/>
        </w:rPr>
      </w:pPr>
      <w:r>
        <w:rPr>
          <w:rFonts w:ascii="仿宋" w:eastAsia="仿宋" w:hAnsi="仿宋" w:hint="eastAsia"/>
          <w:sz w:val="24"/>
          <w:szCs w:val="28"/>
        </w:rPr>
        <w:t>兹就贵单位的比选函提交书面报价文件，承诺严格遵守国家的相关法律法规及上海市工商外国语学校的相关规定，诚信参加贵校的比选采购活动。</w:t>
      </w:r>
    </w:p>
    <w:p w14:paraId="08F3F38B" w14:textId="77777777" w:rsidR="00920CE6" w:rsidRDefault="00000000">
      <w:pPr>
        <w:spacing w:line="440" w:lineRule="exact"/>
        <w:ind w:firstLineChars="200" w:firstLine="480"/>
        <w:rPr>
          <w:rFonts w:ascii="仿宋" w:eastAsia="仿宋" w:hAnsi="仿宋" w:hint="eastAsia"/>
          <w:sz w:val="24"/>
          <w:szCs w:val="28"/>
        </w:rPr>
      </w:pPr>
      <w:r>
        <w:rPr>
          <w:rFonts w:ascii="仿宋" w:eastAsia="仿宋" w:hAnsi="仿宋" w:hint="eastAsia"/>
          <w:sz w:val="24"/>
          <w:szCs w:val="28"/>
        </w:rPr>
        <w:t>如成交，将按要求签订合同并履行相应的责任和义务。现根据服务需求内容编制本报价单，报价有效期</w:t>
      </w:r>
      <w:r>
        <w:rPr>
          <w:rFonts w:ascii="仿宋" w:eastAsia="仿宋" w:hAnsi="仿宋" w:hint="eastAsia"/>
          <w:sz w:val="24"/>
          <w:szCs w:val="28"/>
          <w:u w:val="single"/>
        </w:rPr>
        <w:t xml:space="preserve">               </w:t>
      </w:r>
      <w:r>
        <w:rPr>
          <w:rFonts w:ascii="仿宋" w:eastAsia="仿宋" w:hAnsi="仿宋" w:hint="eastAsia"/>
          <w:sz w:val="24"/>
          <w:szCs w:val="28"/>
        </w:rPr>
        <w:t>，并授权本单位职工</w:t>
      </w:r>
      <w:r>
        <w:rPr>
          <w:rFonts w:ascii="仿宋" w:eastAsia="仿宋" w:hAnsi="仿宋" w:hint="eastAsia"/>
          <w:sz w:val="24"/>
          <w:szCs w:val="28"/>
          <w:u w:val="single"/>
        </w:rPr>
        <w:t xml:space="preserve">                   </w:t>
      </w:r>
      <w:r>
        <w:rPr>
          <w:rFonts w:ascii="仿宋" w:eastAsia="仿宋" w:hAnsi="仿宋" w:hint="eastAsia"/>
          <w:sz w:val="24"/>
          <w:szCs w:val="28"/>
        </w:rPr>
        <w:t>（姓名、身份证号）作为该货物报价及履约代表，负责该项目的一切相关事宜，并提供相关的资质证明材料（如有见附件）。</w:t>
      </w:r>
    </w:p>
    <w:p w14:paraId="11D2C562" w14:textId="77777777" w:rsidR="00920CE6" w:rsidRDefault="00920CE6">
      <w:pPr>
        <w:spacing w:line="440" w:lineRule="exact"/>
        <w:rPr>
          <w:rFonts w:ascii="仿宋" w:eastAsia="仿宋" w:hAnsi="仿宋" w:hint="eastAsia"/>
          <w:sz w:val="24"/>
          <w:szCs w:val="28"/>
        </w:rPr>
      </w:pPr>
    </w:p>
    <w:p w14:paraId="5DEB08AE" w14:textId="77777777" w:rsidR="00920CE6" w:rsidRDefault="00000000">
      <w:pPr>
        <w:spacing w:line="440" w:lineRule="exact"/>
        <w:rPr>
          <w:rFonts w:ascii="仿宋" w:eastAsia="仿宋" w:hAnsi="仿宋" w:hint="eastAsia"/>
          <w:sz w:val="24"/>
          <w:szCs w:val="28"/>
        </w:rPr>
      </w:pPr>
      <w:r>
        <w:rPr>
          <w:rFonts w:ascii="仿宋" w:eastAsia="仿宋" w:hAnsi="仿宋" w:hint="eastAsia"/>
          <w:sz w:val="24"/>
          <w:szCs w:val="28"/>
        </w:rPr>
        <w:t>服务报价内容</w:t>
      </w:r>
    </w:p>
    <w:p w14:paraId="1CB8F160" w14:textId="77777777" w:rsidR="00920CE6" w:rsidRDefault="00000000">
      <w:pPr>
        <w:spacing w:line="440" w:lineRule="exact"/>
        <w:rPr>
          <w:rFonts w:ascii="仿宋" w:eastAsia="仿宋" w:hAnsi="仿宋" w:hint="eastAsia"/>
          <w:sz w:val="24"/>
          <w:szCs w:val="28"/>
        </w:rPr>
      </w:pPr>
      <w:r>
        <w:rPr>
          <w:rFonts w:ascii="仿宋" w:eastAsia="仿宋" w:hAnsi="仿宋" w:hint="eastAsia"/>
          <w:sz w:val="24"/>
          <w:szCs w:val="28"/>
        </w:rPr>
        <w:t>（服务内容自拟）</w:t>
      </w:r>
    </w:p>
    <w:p w14:paraId="7E10B481" w14:textId="77777777" w:rsidR="00920CE6" w:rsidRDefault="00920CE6">
      <w:pPr>
        <w:spacing w:line="440" w:lineRule="exact"/>
        <w:rPr>
          <w:rFonts w:ascii="仿宋" w:eastAsia="仿宋" w:hAnsi="仿宋" w:hint="eastAsia"/>
          <w:sz w:val="24"/>
          <w:szCs w:val="28"/>
        </w:rPr>
      </w:pPr>
    </w:p>
    <w:p w14:paraId="61E9C7C0" w14:textId="77777777" w:rsidR="00920CE6" w:rsidRDefault="00920CE6">
      <w:pPr>
        <w:spacing w:line="440" w:lineRule="exact"/>
        <w:rPr>
          <w:rFonts w:ascii="仿宋" w:eastAsia="仿宋" w:hAnsi="仿宋" w:hint="eastAsia"/>
          <w:sz w:val="24"/>
          <w:szCs w:val="28"/>
        </w:rPr>
      </w:pPr>
    </w:p>
    <w:p w14:paraId="60A0F993" w14:textId="77777777" w:rsidR="00920CE6" w:rsidRDefault="00920CE6">
      <w:pPr>
        <w:spacing w:line="440" w:lineRule="exact"/>
        <w:rPr>
          <w:rFonts w:ascii="仿宋" w:eastAsia="仿宋" w:hAnsi="仿宋" w:hint="eastAsia"/>
          <w:sz w:val="24"/>
          <w:szCs w:val="28"/>
        </w:rPr>
      </w:pPr>
    </w:p>
    <w:p w14:paraId="1A935AAA" w14:textId="77777777" w:rsidR="00920CE6" w:rsidRDefault="00920CE6">
      <w:pPr>
        <w:spacing w:line="440" w:lineRule="exact"/>
        <w:rPr>
          <w:rFonts w:ascii="仿宋" w:eastAsia="仿宋" w:hAnsi="仿宋" w:hint="eastAsia"/>
          <w:sz w:val="24"/>
          <w:szCs w:val="28"/>
        </w:rPr>
      </w:pPr>
    </w:p>
    <w:p w14:paraId="2209F291" w14:textId="77777777" w:rsidR="00920CE6" w:rsidRDefault="00000000">
      <w:pPr>
        <w:spacing w:line="440" w:lineRule="exact"/>
        <w:rPr>
          <w:rFonts w:ascii="仿宋" w:eastAsia="仿宋" w:hAnsi="仿宋" w:hint="eastAsia"/>
          <w:sz w:val="24"/>
          <w:szCs w:val="28"/>
        </w:rPr>
      </w:pPr>
      <w:r>
        <w:rPr>
          <w:rFonts w:ascii="仿宋" w:eastAsia="仿宋" w:hAnsi="仿宋" w:hint="eastAsia"/>
          <w:sz w:val="24"/>
          <w:szCs w:val="28"/>
        </w:rPr>
        <w:t>报价单位（公章）：</w:t>
      </w:r>
      <w:r>
        <w:rPr>
          <w:rFonts w:ascii="仿宋" w:eastAsia="仿宋" w:hAnsi="仿宋" w:hint="eastAsia"/>
          <w:sz w:val="24"/>
          <w:szCs w:val="28"/>
          <w:u w:val="single"/>
        </w:rPr>
        <w:t xml:space="preserve">                                                </w:t>
      </w:r>
      <w:r>
        <w:rPr>
          <w:rFonts w:ascii="仿宋" w:eastAsia="仿宋" w:hAnsi="仿宋" w:hint="eastAsia"/>
          <w:sz w:val="24"/>
          <w:szCs w:val="28"/>
        </w:rPr>
        <w:t xml:space="preserve">   </w:t>
      </w:r>
    </w:p>
    <w:p w14:paraId="72AB711A" w14:textId="77777777" w:rsidR="00920CE6" w:rsidRDefault="00000000">
      <w:pPr>
        <w:spacing w:line="440" w:lineRule="exact"/>
        <w:rPr>
          <w:rFonts w:ascii="仿宋" w:eastAsia="仿宋" w:hAnsi="仿宋" w:hint="eastAsia"/>
          <w:sz w:val="24"/>
          <w:szCs w:val="28"/>
          <w:u w:val="single"/>
        </w:rPr>
      </w:pPr>
      <w:r>
        <w:rPr>
          <w:rFonts w:ascii="仿宋" w:eastAsia="仿宋" w:hAnsi="仿宋" w:hint="eastAsia"/>
          <w:sz w:val="24"/>
          <w:szCs w:val="28"/>
        </w:rPr>
        <w:t>授权代表（签字、电话/邮箱）：</w:t>
      </w:r>
      <w:r>
        <w:rPr>
          <w:rFonts w:ascii="仿宋" w:eastAsia="仿宋" w:hAnsi="仿宋" w:hint="eastAsia"/>
          <w:sz w:val="24"/>
          <w:szCs w:val="28"/>
          <w:u w:val="single"/>
        </w:rPr>
        <w:t xml:space="preserve">                             </w:t>
      </w:r>
    </w:p>
    <w:p w14:paraId="361ED6C6" w14:textId="77777777" w:rsidR="00920CE6" w:rsidRDefault="00000000">
      <w:pPr>
        <w:spacing w:line="440" w:lineRule="exact"/>
        <w:rPr>
          <w:rFonts w:ascii="仿宋" w:eastAsia="仿宋" w:hAnsi="仿宋" w:hint="eastAsia"/>
          <w:sz w:val="24"/>
          <w:szCs w:val="28"/>
        </w:rPr>
      </w:pPr>
      <w:r>
        <w:rPr>
          <w:rFonts w:ascii="仿宋" w:eastAsia="仿宋" w:hAnsi="仿宋" w:hint="eastAsia"/>
          <w:sz w:val="24"/>
          <w:szCs w:val="28"/>
        </w:rPr>
        <w:t>法定地址：</w:t>
      </w:r>
      <w:r>
        <w:rPr>
          <w:rFonts w:ascii="仿宋" w:eastAsia="仿宋" w:hAnsi="仿宋" w:hint="eastAsia"/>
          <w:sz w:val="24"/>
          <w:szCs w:val="28"/>
          <w:u w:val="single"/>
        </w:rPr>
        <w:t xml:space="preserve">                       （邮编：      ）</w:t>
      </w:r>
    </w:p>
    <w:p w14:paraId="58224C29" w14:textId="77777777" w:rsidR="00920CE6" w:rsidRDefault="00000000">
      <w:pPr>
        <w:spacing w:line="440" w:lineRule="exact"/>
        <w:rPr>
          <w:rFonts w:ascii="仿宋" w:eastAsia="仿宋" w:hAnsi="仿宋" w:hint="eastAsia"/>
          <w:sz w:val="24"/>
          <w:szCs w:val="28"/>
        </w:rPr>
      </w:pPr>
      <w:r>
        <w:rPr>
          <w:rFonts w:ascii="仿宋" w:eastAsia="仿宋" w:hAnsi="仿宋" w:hint="eastAsia"/>
          <w:sz w:val="24"/>
          <w:szCs w:val="28"/>
        </w:rPr>
        <w:t>日    期：</w:t>
      </w:r>
      <w:r>
        <w:rPr>
          <w:rFonts w:ascii="仿宋" w:eastAsia="仿宋" w:hAnsi="仿宋" w:hint="eastAsia"/>
          <w:sz w:val="24"/>
          <w:szCs w:val="28"/>
          <w:u w:val="single"/>
        </w:rPr>
        <w:t xml:space="preserve">      </w:t>
      </w:r>
      <w:r>
        <w:rPr>
          <w:rFonts w:ascii="仿宋" w:eastAsia="仿宋" w:hAnsi="仿宋" w:hint="eastAsia"/>
          <w:sz w:val="24"/>
          <w:szCs w:val="28"/>
        </w:rPr>
        <w:t>年</w:t>
      </w:r>
      <w:r>
        <w:rPr>
          <w:rFonts w:ascii="仿宋" w:eastAsia="仿宋" w:hAnsi="仿宋" w:hint="eastAsia"/>
          <w:sz w:val="24"/>
          <w:szCs w:val="28"/>
          <w:u w:val="single"/>
        </w:rPr>
        <w:t xml:space="preserve">      </w:t>
      </w:r>
      <w:r>
        <w:rPr>
          <w:rFonts w:ascii="仿宋" w:eastAsia="仿宋" w:hAnsi="仿宋" w:hint="eastAsia"/>
          <w:sz w:val="24"/>
          <w:szCs w:val="28"/>
        </w:rPr>
        <w:t>月</w:t>
      </w:r>
      <w:r>
        <w:rPr>
          <w:rFonts w:ascii="仿宋" w:eastAsia="仿宋" w:hAnsi="仿宋" w:hint="eastAsia"/>
          <w:sz w:val="24"/>
          <w:szCs w:val="28"/>
          <w:u w:val="single"/>
        </w:rPr>
        <w:t xml:space="preserve">      </w:t>
      </w:r>
      <w:r>
        <w:rPr>
          <w:rFonts w:ascii="仿宋" w:eastAsia="仿宋" w:hAnsi="仿宋" w:hint="eastAsia"/>
          <w:sz w:val="24"/>
          <w:szCs w:val="28"/>
        </w:rPr>
        <w:t>日</w:t>
      </w:r>
    </w:p>
    <w:p w14:paraId="36D09FC1" w14:textId="77777777" w:rsidR="00920CE6" w:rsidRDefault="00920CE6">
      <w:pPr>
        <w:spacing w:line="440" w:lineRule="exact"/>
        <w:rPr>
          <w:rFonts w:ascii="仿宋" w:eastAsia="仿宋" w:hAnsi="仿宋" w:hint="eastAsia"/>
          <w:sz w:val="24"/>
          <w:szCs w:val="28"/>
        </w:rPr>
      </w:pPr>
    </w:p>
    <w:p w14:paraId="7C8D874D" w14:textId="77777777" w:rsidR="00920CE6" w:rsidRDefault="00000000">
      <w:pPr>
        <w:widowControl/>
        <w:jc w:val="left"/>
        <w:rPr>
          <w:rFonts w:ascii="仿宋" w:eastAsia="仿宋" w:hAnsi="仿宋" w:hint="eastAsia"/>
          <w:sz w:val="24"/>
          <w:szCs w:val="28"/>
        </w:rPr>
      </w:pPr>
      <w:r>
        <w:rPr>
          <w:rFonts w:ascii="仿宋" w:eastAsia="仿宋" w:hAnsi="仿宋" w:hint="eastAsia"/>
          <w:sz w:val="24"/>
          <w:szCs w:val="28"/>
        </w:rPr>
        <w:br w:type="page"/>
      </w:r>
    </w:p>
    <w:p w14:paraId="5C8C8D28" w14:textId="77777777" w:rsidR="00920CE6" w:rsidRDefault="00000000">
      <w:pPr>
        <w:spacing w:line="440" w:lineRule="exact"/>
        <w:rPr>
          <w:rFonts w:hint="eastAsia"/>
          <w:sz w:val="24"/>
          <w:szCs w:val="28"/>
        </w:rPr>
      </w:pPr>
      <w:r>
        <w:rPr>
          <w:rFonts w:hint="eastAsia"/>
          <w:sz w:val="24"/>
          <w:szCs w:val="28"/>
        </w:rPr>
        <w:lastRenderedPageBreak/>
        <w:t>附件</w:t>
      </w:r>
      <w:r>
        <w:rPr>
          <w:sz w:val="24"/>
          <w:szCs w:val="28"/>
        </w:rPr>
        <w:t>3</w:t>
      </w:r>
    </w:p>
    <w:p w14:paraId="17101EDC" w14:textId="77777777" w:rsidR="00920CE6" w:rsidRDefault="00920CE6">
      <w:pPr>
        <w:spacing w:line="440" w:lineRule="exact"/>
        <w:rPr>
          <w:rFonts w:hint="eastAsia"/>
          <w:b/>
          <w:bCs/>
          <w:sz w:val="24"/>
          <w:szCs w:val="28"/>
        </w:rPr>
      </w:pPr>
    </w:p>
    <w:p w14:paraId="607CA3E7" w14:textId="77777777" w:rsidR="00920CE6" w:rsidRDefault="00000000">
      <w:pPr>
        <w:spacing w:line="440" w:lineRule="exact"/>
        <w:jc w:val="center"/>
        <w:rPr>
          <w:rFonts w:hint="eastAsia"/>
          <w:sz w:val="24"/>
          <w:szCs w:val="28"/>
        </w:rPr>
      </w:pPr>
      <w:r>
        <w:rPr>
          <w:rFonts w:hint="eastAsia"/>
          <w:b/>
          <w:bCs/>
          <w:sz w:val="24"/>
          <w:szCs w:val="28"/>
        </w:rPr>
        <w:t>服务方案及承诺（格式可自拟）</w:t>
      </w:r>
    </w:p>
    <w:p w14:paraId="28A8C7C9" w14:textId="77777777" w:rsidR="00920CE6" w:rsidRDefault="00920CE6">
      <w:pPr>
        <w:spacing w:line="440" w:lineRule="exact"/>
        <w:rPr>
          <w:rFonts w:hint="eastAsia"/>
          <w:b/>
          <w:bCs/>
          <w:sz w:val="24"/>
          <w:szCs w:val="28"/>
        </w:rPr>
      </w:pPr>
    </w:p>
    <w:p w14:paraId="6E052EF3" w14:textId="77777777" w:rsidR="00920CE6" w:rsidRDefault="00000000">
      <w:pPr>
        <w:spacing w:line="440" w:lineRule="exact"/>
        <w:ind w:firstLineChars="200" w:firstLine="480"/>
        <w:rPr>
          <w:rFonts w:ascii="仿宋" w:eastAsia="仿宋" w:hAnsi="仿宋" w:hint="eastAsia"/>
          <w:sz w:val="24"/>
          <w:szCs w:val="28"/>
        </w:rPr>
      </w:pPr>
      <w:r>
        <w:rPr>
          <w:rFonts w:ascii="仿宋" w:eastAsia="仿宋" w:hAnsi="仿宋" w:hint="eastAsia"/>
          <w:sz w:val="24"/>
          <w:szCs w:val="28"/>
        </w:rPr>
        <w:t>请供应商提供完整的项目方案及相应实施计划等，并提供完整的实施过程中的配合服务方案。</w:t>
      </w:r>
    </w:p>
    <w:p w14:paraId="57E724AD" w14:textId="77777777" w:rsidR="00920CE6" w:rsidRDefault="00920CE6">
      <w:pPr>
        <w:spacing w:line="440" w:lineRule="exact"/>
        <w:rPr>
          <w:rFonts w:ascii="仿宋" w:eastAsia="仿宋" w:hAnsi="仿宋" w:hint="eastAsia"/>
          <w:sz w:val="24"/>
          <w:szCs w:val="28"/>
        </w:rPr>
      </w:pPr>
    </w:p>
    <w:p w14:paraId="5976D930" w14:textId="77777777" w:rsidR="00920CE6" w:rsidRDefault="00920CE6">
      <w:pPr>
        <w:spacing w:line="440" w:lineRule="exact"/>
        <w:rPr>
          <w:rFonts w:ascii="仿宋" w:eastAsia="仿宋" w:hAnsi="仿宋" w:hint="eastAsia"/>
          <w:sz w:val="24"/>
          <w:szCs w:val="28"/>
        </w:rPr>
      </w:pPr>
    </w:p>
    <w:p w14:paraId="3F76E632" w14:textId="77777777" w:rsidR="00920CE6" w:rsidRDefault="00920CE6">
      <w:pPr>
        <w:spacing w:line="440" w:lineRule="exact"/>
        <w:rPr>
          <w:rFonts w:ascii="仿宋" w:eastAsia="仿宋" w:hAnsi="仿宋" w:hint="eastAsia"/>
          <w:sz w:val="24"/>
          <w:szCs w:val="28"/>
        </w:rPr>
      </w:pPr>
    </w:p>
    <w:p w14:paraId="4F69EB3F" w14:textId="77777777" w:rsidR="00920CE6" w:rsidRDefault="00920CE6">
      <w:pPr>
        <w:spacing w:line="440" w:lineRule="exact"/>
        <w:rPr>
          <w:rFonts w:ascii="仿宋" w:eastAsia="仿宋" w:hAnsi="仿宋" w:hint="eastAsia"/>
          <w:sz w:val="24"/>
          <w:szCs w:val="28"/>
        </w:rPr>
      </w:pPr>
    </w:p>
    <w:p w14:paraId="2D72BCFC" w14:textId="77777777" w:rsidR="00920CE6" w:rsidRDefault="00000000">
      <w:pPr>
        <w:spacing w:line="440" w:lineRule="exact"/>
        <w:rPr>
          <w:rFonts w:ascii="仿宋" w:eastAsia="仿宋" w:hAnsi="仿宋" w:hint="eastAsia"/>
          <w:sz w:val="24"/>
          <w:szCs w:val="28"/>
        </w:rPr>
      </w:pPr>
      <w:r>
        <w:rPr>
          <w:rFonts w:ascii="仿宋" w:eastAsia="仿宋" w:hAnsi="仿宋" w:hint="eastAsia"/>
          <w:sz w:val="24"/>
          <w:szCs w:val="28"/>
        </w:rPr>
        <w:t>承诺内容应包括：</w:t>
      </w:r>
    </w:p>
    <w:p w14:paraId="25C8D502" w14:textId="77777777" w:rsidR="00920CE6" w:rsidRDefault="00000000">
      <w:pPr>
        <w:spacing w:line="440" w:lineRule="exact"/>
        <w:rPr>
          <w:rFonts w:ascii="仿宋" w:eastAsia="仿宋" w:hAnsi="仿宋" w:hint="eastAsia"/>
          <w:sz w:val="24"/>
          <w:szCs w:val="28"/>
        </w:rPr>
      </w:pPr>
      <w:r>
        <w:rPr>
          <w:rFonts w:ascii="仿宋" w:eastAsia="仿宋" w:hAnsi="仿宋"/>
          <w:sz w:val="24"/>
          <w:szCs w:val="28"/>
        </w:rPr>
        <w:t>1</w:t>
      </w:r>
      <w:r>
        <w:rPr>
          <w:rFonts w:ascii="仿宋" w:eastAsia="仿宋" w:hAnsi="仿宋" w:hint="eastAsia"/>
          <w:sz w:val="24"/>
          <w:szCs w:val="28"/>
        </w:rPr>
        <w:t>、服务时间、质量承诺</w:t>
      </w:r>
    </w:p>
    <w:p w14:paraId="24A06FD1" w14:textId="77777777" w:rsidR="00920CE6" w:rsidRDefault="00000000">
      <w:pPr>
        <w:spacing w:line="440" w:lineRule="exact"/>
        <w:rPr>
          <w:rFonts w:ascii="仿宋" w:eastAsia="仿宋" w:hAnsi="仿宋" w:hint="eastAsia"/>
          <w:sz w:val="24"/>
          <w:szCs w:val="28"/>
        </w:rPr>
      </w:pPr>
      <w:r>
        <w:rPr>
          <w:rFonts w:ascii="仿宋" w:eastAsia="仿宋" w:hAnsi="仿宋"/>
          <w:sz w:val="24"/>
          <w:szCs w:val="28"/>
        </w:rPr>
        <w:t>2</w:t>
      </w:r>
      <w:r>
        <w:rPr>
          <w:rFonts w:ascii="仿宋" w:eastAsia="仿宋" w:hAnsi="仿宋" w:hint="eastAsia"/>
          <w:sz w:val="24"/>
          <w:szCs w:val="28"/>
        </w:rPr>
        <w:t>、本项目验收时应达到的效果和指标；</w:t>
      </w:r>
    </w:p>
    <w:p w14:paraId="39EE6058" w14:textId="77777777" w:rsidR="00920CE6" w:rsidRDefault="00000000">
      <w:pPr>
        <w:spacing w:line="440" w:lineRule="exact"/>
        <w:rPr>
          <w:rFonts w:ascii="仿宋" w:eastAsia="仿宋" w:hAnsi="仿宋" w:hint="eastAsia"/>
          <w:sz w:val="24"/>
          <w:szCs w:val="28"/>
        </w:rPr>
      </w:pPr>
      <w:r>
        <w:rPr>
          <w:rFonts w:ascii="仿宋" w:eastAsia="仿宋" w:hAnsi="仿宋"/>
          <w:sz w:val="24"/>
          <w:szCs w:val="28"/>
        </w:rPr>
        <w:t>3</w:t>
      </w:r>
      <w:r>
        <w:rPr>
          <w:rFonts w:ascii="仿宋" w:eastAsia="仿宋" w:hAnsi="仿宋" w:hint="eastAsia"/>
          <w:sz w:val="24"/>
          <w:szCs w:val="28"/>
        </w:rPr>
        <w:t>、其他。</w:t>
      </w:r>
    </w:p>
    <w:p w14:paraId="08F2EB63" w14:textId="77777777" w:rsidR="00920CE6" w:rsidRDefault="00920CE6">
      <w:pPr>
        <w:spacing w:line="440" w:lineRule="exact"/>
        <w:rPr>
          <w:rFonts w:hint="eastAsia"/>
          <w:sz w:val="24"/>
          <w:szCs w:val="28"/>
        </w:rPr>
        <w:sectPr w:rsidR="00920CE6">
          <w:pgSz w:w="11906" w:h="16838"/>
          <w:pgMar w:top="1440" w:right="1800" w:bottom="1440" w:left="1800" w:header="851" w:footer="992" w:gutter="0"/>
          <w:cols w:space="720"/>
          <w:docGrid w:type="lines" w:linePitch="312"/>
        </w:sectPr>
      </w:pPr>
    </w:p>
    <w:p w14:paraId="6A3CD927" w14:textId="77777777" w:rsidR="00920CE6" w:rsidRDefault="00000000">
      <w:pPr>
        <w:spacing w:line="440" w:lineRule="exact"/>
        <w:rPr>
          <w:rFonts w:hint="eastAsia"/>
          <w:sz w:val="24"/>
          <w:szCs w:val="28"/>
        </w:rPr>
      </w:pPr>
      <w:r>
        <w:rPr>
          <w:rFonts w:hint="eastAsia"/>
          <w:sz w:val="24"/>
          <w:szCs w:val="28"/>
        </w:rPr>
        <w:lastRenderedPageBreak/>
        <w:t>附件</w:t>
      </w:r>
      <w:r>
        <w:rPr>
          <w:sz w:val="24"/>
          <w:szCs w:val="28"/>
        </w:rPr>
        <w:t>4</w:t>
      </w:r>
    </w:p>
    <w:p w14:paraId="3B63A31B" w14:textId="77777777" w:rsidR="00920CE6" w:rsidRDefault="00920CE6">
      <w:pPr>
        <w:spacing w:line="440" w:lineRule="exact"/>
        <w:rPr>
          <w:rFonts w:hint="eastAsia"/>
          <w:sz w:val="24"/>
          <w:szCs w:val="28"/>
        </w:rPr>
      </w:pPr>
    </w:p>
    <w:p w14:paraId="787518E6" w14:textId="77777777" w:rsidR="00920CE6" w:rsidRDefault="00000000">
      <w:pPr>
        <w:spacing w:line="440" w:lineRule="exact"/>
        <w:jc w:val="center"/>
        <w:rPr>
          <w:rFonts w:hint="eastAsia"/>
          <w:b/>
          <w:bCs/>
          <w:sz w:val="24"/>
          <w:szCs w:val="28"/>
        </w:rPr>
      </w:pPr>
      <w:r>
        <w:rPr>
          <w:rFonts w:hint="eastAsia"/>
          <w:b/>
          <w:bCs/>
          <w:sz w:val="24"/>
          <w:szCs w:val="28"/>
        </w:rPr>
        <w:t>报价企业概况（格式可自拟）</w:t>
      </w:r>
    </w:p>
    <w:p w14:paraId="3F492471" w14:textId="77777777" w:rsidR="00920CE6" w:rsidRDefault="00920CE6">
      <w:pPr>
        <w:spacing w:line="440" w:lineRule="exact"/>
        <w:rPr>
          <w:rFonts w:hint="eastAsia"/>
          <w:b/>
          <w:bCs/>
          <w:sz w:val="24"/>
          <w:szCs w:val="28"/>
        </w:rPr>
      </w:pPr>
    </w:p>
    <w:p w14:paraId="7407EAAC" w14:textId="77777777" w:rsidR="00920CE6" w:rsidRDefault="00920CE6">
      <w:pPr>
        <w:spacing w:line="440" w:lineRule="exact"/>
        <w:rPr>
          <w:rFonts w:hint="eastAsia"/>
          <w:b/>
          <w:bCs/>
          <w:sz w:val="24"/>
          <w:szCs w:val="28"/>
        </w:rPr>
      </w:pPr>
    </w:p>
    <w:p w14:paraId="6EC2D0B4" w14:textId="77777777" w:rsidR="00920CE6" w:rsidRDefault="00920CE6">
      <w:pPr>
        <w:spacing w:line="440" w:lineRule="exact"/>
        <w:rPr>
          <w:rFonts w:hint="eastAsia"/>
          <w:b/>
          <w:bCs/>
          <w:sz w:val="24"/>
          <w:szCs w:val="28"/>
        </w:rPr>
      </w:pPr>
    </w:p>
    <w:p w14:paraId="42CD6BEC" w14:textId="77777777" w:rsidR="00920CE6" w:rsidRDefault="00920CE6">
      <w:pPr>
        <w:spacing w:line="440" w:lineRule="exact"/>
        <w:rPr>
          <w:rFonts w:hint="eastAsia"/>
          <w:sz w:val="24"/>
          <w:szCs w:val="28"/>
        </w:rPr>
        <w:sectPr w:rsidR="00920CE6">
          <w:pgSz w:w="11906" w:h="16838"/>
          <w:pgMar w:top="1440" w:right="1800" w:bottom="1440" w:left="1800" w:header="851" w:footer="992" w:gutter="0"/>
          <w:cols w:space="720"/>
          <w:docGrid w:type="lines" w:linePitch="312"/>
        </w:sectPr>
      </w:pPr>
    </w:p>
    <w:p w14:paraId="5DB2112D" w14:textId="77777777" w:rsidR="00920CE6" w:rsidRDefault="00000000">
      <w:pPr>
        <w:spacing w:line="440" w:lineRule="exact"/>
        <w:rPr>
          <w:rFonts w:hint="eastAsia"/>
          <w:sz w:val="24"/>
          <w:szCs w:val="28"/>
        </w:rPr>
      </w:pPr>
      <w:r>
        <w:rPr>
          <w:rFonts w:hint="eastAsia"/>
          <w:sz w:val="24"/>
          <w:szCs w:val="28"/>
        </w:rPr>
        <w:lastRenderedPageBreak/>
        <w:t>附件</w:t>
      </w:r>
      <w:r>
        <w:rPr>
          <w:sz w:val="24"/>
          <w:szCs w:val="28"/>
        </w:rPr>
        <w:t>5</w:t>
      </w:r>
    </w:p>
    <w:p w14:paraId="1349E064" w14:textId="77777777" w:rsidR="00920CE6" w:rsidRDefault="00000000">
      <w:pPr>
        <w:spacing w:line="440" w:lineRule="exact"/>
        <w:jc w:val="center"/>
        <w:rPr>
          <w:rFonts w:hint="eastAsia"/>
          <w:b/>
          <w:bCs/>
          <w:sz w:val="24"/>
          <w:szCs w:val="28"/>
        </w:rPr>
      </w:pPr>
      <w:r>
        <w:rPr>
          <w:rFonts w:hint="eastAsia"/>
          <w:b/>
          <w:bCs/>
          <w:sz w:val="24"/>
          <w:szCs w:val="28"/>
        </w:rPr>
        <w:t>资格证明文件</w:t>
      </w:r>
    </w:p>
    <w:p w14:paraId="1432052B" w14:textId="77777777" w:rsidR="00920CE6" w:rsidRDefault="00000000">
      <w:pPr>
        <w:numPr>
          <w:ilvl w:val="0"/>
          <w:numId w:val="3"/>
        </w:numPr>
        <w:spacing w:line="440" w:lineRule="exact"/>
        <w:rPr>
          <w:rFonts w:ascii="仿宋" w:eastAsia="仿宋" w:hAnsi="仿宋" w:hint="eastAsia"/>
          <w:sz w:val="24"/>
          <w:szCs w:val="28"/>
        </w:rPr>
      </w:pPr>
      <w:r>
        <w:rPr>
          <w:rFonts w:ascii="仿宋" w:eastAsia="仿宋" w:hAnsi="仿宋" w:hint="eastAsia"/>
          <w:sz w:val="24"/>
          <w:szCs w:val="28"/>
        </w:rPr>
        <w:t>企业营业执照（复印件）</w:t>
      </w:r>
    </w:p>
    <w:p w14:paraId="5DFCF5DF" w14:textId="77777777" w:rsidR="00920CE6" w:rsidRDefault="00000000">
      <w:pPr>
        <w:numPr>
          <w:ilvl w:val="0"/>
          <w:numId w:val="3"/>
        </w:numPr>
        <w:spacing w:line="440" w:lineRule="exact"/>
        <w:rPr>
          <w:rFonts w:ascii="仿宋" w:eastAsia="仿宋" w:hAnsi="仿宋" w:hint="eastAsia"/>
          <w:sz w:val="24"/>
          <w:szCs w:val="28"/>
        </w:rPr>
      </w:pPr>
      <w:r>
        <w:rPr>
          <w:rFonts w:ascii="仿宋" w:eastAsia="仿宋" w:hAnsi="仿宋" w:hint="eastAsia"/>
          <w:sz w:val="24"/>
          <w:szCs w:val="28"/>
        </w:rPr>
        <w:t>其他资格证明文件</w:t>
      </w:r>
    </w:p>
    <w:p w14:paraId="4C714F24" w14:textId="77777777" w:rsidR="00920CE6" w:rsidRDefault="00000000">
      <w:pPr>
        <w:spacing w:line="440" w:lineRule="exact"/>
        <w:rPr>
          <w:rFonts w:ascii="仿宋" w:eastAsia="仿宋" w:hAnsi="仿宋" w:hint="eastAsia"/>
          <w:sz w:val="24"/>
          <w:szCs w:val="28"/>
        </w:rPr>
      </w:pPr>
      <w:r>
        <w:rPr>
          <w:rFonts w:ascii="仿宋" w:eastAsia="仿宋" w:hAnsi="仿宋"/>
          <w:sz w:val="24"/>
          <w:szCs w:val="28"/>
        </w:rPr>
        <w:tab/>
      </w:r>
      <w:r>
        <w:rPr>
          <w:rFonts w:ascii="仿宋" w:eastAsia="仿宋" w:hAnsi="仿宋" w:hint="eastAsia"/>
          <w:sz w:val="24"/>
          <w:szCs w:val="28"/>
        </w:rPr>
        <w:t>……</w:t>
      </w:r>
    </w:p>
    <w:p w14:paraId="31F5FDD5" w14:textId="77777777" w:rsidR="00920CE6" w:rsidRDefault="00920CE6">
      <w:pPr>
        <w:spacing w:line="440" w:lineRule="exact"/>
        <w:rPr>
          <w:rFonts w:ascii="仿宋" w:eastAsia="仿宋" w:hAnsi="仿宋" w:hint="eastAsia"/>
          <w:sz w:val="24"/>
          <w:szCs w:val="28"/>
        </w:rPr>
      </w:pPr>
    </w:p>
    <w:p w14:paraId="4517A17B" w14:textId="77777777" w:rsidR="00920CE6" w:rsidRDefault="00000000">
      <w:pPr>
        <w:spacing w:line="440" w:lineRule="exact"/>
        <w:rPr>
          <w:rFonts w:ascii="仿宋" w:eastAsia="仿宋" w:hAnsi="仿宋" w:hint="eastAsia"/>
          <w:b/>
          <w:bCs/>
          <w:sz w:val="24"/>
          <w:szCs w:val="28"/>
        </w:rPr>
      </w:pPr>
      <w:r>
        <w:rPr>
          <w:rFonts w:ascii="仿宋" w:eastAsia="仿宋" w:hAnsi="仿宋" w:hint="eastAsia"/>
          <w:b/>
          <w:bCs/>
          <w:sz w:val="24"/>
          <w:szCs w:val="28"/>
        </w:rPr>
        <w:t>注意：</w:t>
      </w:r>
    </w:p>
    <w:p w14:paraId="369AC200" w14:textId="77777777" w:rsidR="00920CE6" w:rsidRDefault="00000000">
      <w:pPr>
        <w:spacing w:line="440" w:lineRule="exact"/>
        <w:rPr>
          <w:rFonts w:ascii="仿宋" w:eastAsia="仿宋" w:hAnsi="仿宋" w:hint="eastAsia"/>
          <w:sz w:val="24"/>
          <w:szCs w:val="28"/>
        </w:rPr>
      </w:pPr>
      <w:r>
        <w:rPr>
          <w:rFonts w:ascii="仿宋" w:eastAsia="仿宋" w:hAnsi="仿宋"/>
          <w:sz w:val="24"/>
          <w:szCs w:val="28"/>
        </w:rPr>
        <w:t>1.</w:t>
      </w:r>
      <w:r>
        <w:rPr>
          <w:rFonts w:ascii="仿宋" w:eastAsia="仿宋" w:hAnsi="仿宋" w:hint="eastAsia"/>
          <w:sz w:val="24"/>
          <w:szCs w:val="28"/>
        </w:rPr>
        <w:t>报价供应商应提交相关证明文件，以及提供其他有关资料。</w:t>
      </w:r>
    </w:p>
    <w:p w14:paraId="6A115D6D" w14:textId="77777777" w:rsidR="00920CE6" w:rsidRDefault="00000000">
      <w:pPr>
        <w:spacing w:line="440" w:lineRule="exact"/>
        <w:rPr>
          <w:rFonts w:ascii="仿宋" w:eastAsia="仿宋" w:hAnsi="仿宋" w:hint="eastAsia"/>
          <w:sz w:val="24"/>
          <w:szCs w:val="28"/>
        </w:rPr>
      </w:pPr>
      <w:r>
        <w:rPr>
          <w:rFonts w:ascii="仿宋" w:eastAsia="仿宋" w:hAnsi="仿宋"/>
          <w:sz w:val="24"/>
          <w:szCs w:val="28"/>
        </w:rPr>
        <w:t>2.</w:t>
      </w:r>
      <w:r>
        <w:rPr>
          <w:rFonts w:ascii="仿宋" w:eastAsia="仿宋" w:hAnsi="仿宋" w:hint="eastAsia"/>
          <w:sz w:val="24"/>
          <w:szCs w:val="28"/>
        </w:rPr>
        <w:t>报价供应商提供的资格文件将由采购人及买方使用，并据此进行评价和判断，确定比价供应商的资格和履约能力。</w:t>
      </w:r>
    </w:p>
    <w:p w14:paraId="373A2039" w14:textId="77777777" w:rsidR="00920CE6" w:rsidRDefault="00000000">
      <w:pPr>
        <w:spacing w:line="440" w:lineRule="exact"/>
        <w:rPr>
          <w:rFonts w:ascii="仿宋" w:eastAsia="仿宋" w:hAnsi="仿宋" w:hint="eastAsia"/>
          <w:sz w:val="24"/>
          <w:szCs w:val="28"/>
        </w:rPr>
      </w:pPr>
      <w:r>
        <w:rPr>
          <w:rFonts w:ascii="仿宋" w:eastAsia="仿宋" w:hAnsi="仿宋"/>
          <w:sz w:val="24"/>
          <w:szCs w:val="28"/>
        </w:rPr>
        <w:t>3.</w:t>
      </w:r>
      <w:r>
        <w:rPr>
          <w:rFonts w:ascii="仿宋" w:eastAsia="仿宋" w:hAnsi="仿宋" w:hint="eastAsia"/>
          <w:sz w:val="24"/>
          <w:szCs w:val="28"/>
        </w:rPr>
        <w:t>报价供应商提交的文件将给予保密，但不退还。</w:t>
      </w:r>
    </w:p>
    <w:p w14:paraId="4BF30DB0" w14:textId="77777777" w:rsidR="00920CE6" w:rsidRDefault="00920CE6">
      <w:pPr>
        <w:spacing w:line="440" w:lineRule="exact"/>
        <w:rPr>
          <w:rFonts w:hint="eastAsia"/>
          <w:sz w:val="24"/>
          <w:szCs w:val="28"/>
        </w:rPr>
        <w:sectPr w:rsidR="00920CE6">
          <w:pgSz w:w="11906" w:h="16838"/>
          <w:pgMar w:top="1440" w:right="1800" w:bottom="1440" w:left="1800" w:header="851" w:footer="992" w:gutter="0"/>
          <w:cols w:space="720"/>
          <w:docGrid w:type="lines" w:linePitch="312"/>
        </w:sectPr>
      </w:pPr>
    </w:p>
    <w:p w14:paraId="4660F0C1" w14:textId="77777777" w:rsidR="00920CE6" w:rsidRDefault="00000000">
      <w:pPr>
        <w:spacing w:line="440" w:lineRule="exact"/>
        <w:rPr>
          <w:rFonts w:hint="eastAsia"/>
          <w:sz w:val="24"/>
          <w:szCs w:val="28"/>
        </w:rPr>
      </w:pPr>
      <w:r>
        <w:rPr>
          <w:rFonts w:hint="eastAsia"/>
          <w:sz w:val="24"/>
          <w:szCs w:val="28"/>
        </w:rPr>
        <w:lastRenderedPageBreak/>
        <w:t>附件</w:t>
      </w:r>
      <w:r>
        <w:rPr>
          <w:sz w:val="24"/>
          <w:szCs w:val="28"/>
        </w:rPr>
        <w:t>6</w:t>
      </w:r>
    </w:p>
    <w:p w14:paraId="1000F176" w14:textId="77777777" w:rsidR="00920CE6" w:rsidRDefault="00920CE6">
      <w:pPr>
        <w:spacing w:line="440" w:lineRule="exact"/>
        <w:rPr>
          <w:rFonts w:hint="eastAsia"/>
          <w:b/>
          <w:sz w:val="24"/>
          <w:szCs w:val="28"/>
        </w:rPr>
      </w:pPr>
    </w:p>
    <w:p w14:paraId="0F3BEB13" w14:textId="77777777" w:rsidR="00920CE6" w:rsidRDefault="00000000">
      <w:pPr>
        <w:spacing w:line="440" w:lineRule="exact"/>
        <w:jc w:val="center"/>
        <w:rPr>
          <w:rFonts w:hint="eastAsia"/>
          <w:sz w:val="24"/>
          <w:szCs w:val="28"/>
        </w:rPr>
      </w:pPr>
      <w:r>
        <w:rPr>
          <w:rFonts w:hint="eastAsia"/>
          <w:b/>
          <w:sz w:val="24"/>
          <w:szCs w:val="28"/>
        </w:rPr>
        <w:t>近三年项目业绩表</w:t>
      </w:r>
      <w:r>
        <w:rPr>
          <w:rFonts w:hint="eastAsia"/>
          <w:b/>
          <w:bCs/>
          <w:sz w:val="24"/>
          <w:szCs w:val="28"/>
        </w:rPr>
        <w:t>（格式可拟定，业绩表内的项目须提供配套合同复印件）</w:t>
      </w:r>
    </w:p>
    <w:p w14:paraId="08B5FC04" w14:textId="77777777" w:rsidR="00920CE6" w:rsidRDefault="00920CE6">
      <w:pPr>
        <w:spacing w:line="440" w:lineRule="exact"/>
        <w:rPr>
          <w:rFonts w:hint="eastAsia"/>
          <w:bCs/>
          <w:sz w:val="24"/>
          <w:szCs w:val="28"/>
        </w:rPr>
      </w:pPr>
    </w:p>
    <w:tbl>
      <w:tblPr>
        <w:tblW w:w="5000" w:type="pct"/>
        <w:tblCellMar>
          <w:left w:w="30" w:type="dxa"/>
          <w:right w:w="30" w:type="dxa"/>
        </w:tblCellMar>
        <w:tblLook w:val="04A0" w:firstRow="1" w:lastRow="0" w:firstColumn="1" w:lastColumn="0" w:noHBand="0" w:noVBand="1"/>
      </w:tblPr>
      <w:tblGrid>
        <w:gridCol w:w="781"/>
        <w:gridCol w:w="1989"/>
        <w:gridCol w:w="3318"/>
        <w:gridCol w:w="1420"/>
        <w:gridCol w:w="1420"/>
      </w:tblGrid>
      <w:tr w:rsidR="00920CE6" w14:paraId="26397702" w14:textId="77777777">
        <w:trPr>
          <w:trHeight w:hRule="exact" w:val="760"/>
        </w:trPr>
        <w:tc>
          <w:tcPr>
            <w:tcW w:w="437" w:type="pct"/>
            <w:tcBorders>
              <w:top w:val="single" w:sz="12" w:space="0" w:color="auto"/>
              <w:left w:val="single" w:sz="12" w:space="0" w:color="auto"/>
              <w:bottom w:val="single" w:sz="12" w:space="0" w:color="auto"/>
              <w:right w:val="single" w:sz="6" w:space="0" w:color="auto"/>
            </w:tcBorders>
            <w:vAlign w:val="center"/>
          </w:tcPr>
          <w:p w14:paraId="4891DD33" w14:textId="77777777" w:rsidR="00920CE6"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序号</w:t>
            </w:r>
          </w:p>
        </w:tc>
        <w:tc>
          <w:tcPr>
            <w:tcW w:w="1114" w:type="pct"/>
            <w:tcBorders>
              <w:top w:val="single" w:sz="12" w:space="0" w:color="auto"/>
              <w:left w:val="single" w:sz="6" w:space="0" w:color="auto"/>
              <w:bottom w:val="single" w:sz="12" w:space="0" w:color="auto"/>
              <w:right w:val="single" w:sz="6" w:space="0" w:color="auto"/>
            </w:tcBorders>
            <w:vAlign w:val="center"/>
          </w:tcPr>
          <w:p w14:paraId="1EDFCCC3" w14:textId="77777777" w:rsidR="00920CE6"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业主名称</w:t>
            </w:r>
          </w:p>
        </w:tc>
        <w:tc>
          <w:tcPr>
            <w:tcW w:w="1858" w:type="pct"/>
            <w:tcBorders>
              <w:top w:val="single" w:sz="12" w:space="0" w:color="auto"/>
              <w:left w:val="single" w:sz="6" w:space="0" w:color="auto"/>
              <w:bottom w:val="single" w:sz="12" w:space="0" w:color="auto"/>
              <w:right w:val="single" w:sz="4" w:space="0" w:color="auto"/>
            </w:tcBorders>
            <w:vAlign w:val="center"/>
          </w:tcPr>
          <w:p w14:paraId="0ABF2983" w14:textId="77777777" w:rsidR="00920CE6"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相关业绩</w:t>
            </w:r>
          </w:p>
        </w:tc>
        <w:tc>
          <w:tcPr>
            <w:tcW w:w="795" w:type="pct"/>
            <w:tcBorders>
              <w:top w:val="single" w:sz="12" w:space="0" w:color="auto"/>
              <w:left w:val="single" w:sz="4" w:space="0" w:color="auto"/>
              <w:bottom w:val="single" w:sz="12" w:space="0" w:color="auto"/>
              <w:right w:val="single" w:sz="4" w:space="0" w:color="auto"/>
            </w:tcBorders>
            <w:vAlign w:val="center"/>
          </w:tcPr>
          <w:p w14:paraId="62A843CE" w14:textId="77777777" w:rsidR="00920CE6"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业绩时间</w:t>
            </w:r>
          </w:p>
        </w:tc>
        <w:tc>
          <w:tcPr>
            <w:tcW w:w="795" w:type="pct"/>
            <w:tcBorders>
              <w:top w:val="single" w:sz="12" w:space="0" w:color="auto"/>
              <w:left w:val="single" w:sz="4" w:space="0" w:color="auto"/>
              <w:bottom w:val="single" w:sz="12" w:space="0" w:color="auto"/>
              <w:right w:val="single" w:sz="12" w:space="0" w:color="auto"/>
            </w:tcBorders>
            <w:vAlign w:val="center"/>
          </w:tcPr>
          <w:p w14:paraId="6C3E1F08" w14:textId="77777777" w:rsidR="00920CE6"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备注</w:t>
            </w:r>
          </w:p>
        </w:tc>
      </w:tr>
      <w:tr w:rsidR="00920CE6" w14:paraId="515195BD" w14:textId="77777777">
        <w:trPr>
          <w:trHeight w:hRule="exact" w:val="567"/>
        </w:trPr>
        <w:tc>
          <w:tcPr>
            <w:tcW w:w="437" w:type="pct"/>
            <w:tcBorders>
              <w:top w:val="single" w:sz="12" w:space="0" w:color="auto"/>
              <w:left w:val="single" w:sz="12" w:space="0" w:color="auto"/>
              <w:bottom w:val="single" w:sz="6" w:space="0" w:color="auto"/>
              <w:right w:val="single" w:sz="6" w:space="0" w:color="auto"/>
            </w:tcBorders>
            <w:vAlign w:val="center"/>
          </w:tcPr>
          <w:p w14:paraId="0597605F" w14:textId="77777777" w:rsidR="00920CE6" w:rsidRDefault="00920CE6">
            <w:pPr>
              <w:spacing w:line="440" w:lineRule="exact"/>
              <w:rPr>
                <w:rFonts w:ascii="仿宋" w:eastAsia="仿宋" w:hAnsi="仿宋" w:hint="eastAsia"/>
                <w:bCs/>
                <w:sz w:val="24"/>
                <w:szCs w:val="28"/>
              </w:rPr>
            </w:pPr>
          </w:p>
        </w:tc>
        <w:tc>
          <w:tcPr>
            <w:tcW w:w="1114" w:type="pct"/>
            <w:tcBorders>
              <w:top w:val="single" w:sz="12" w:space="0" w:color="auto"/>
              <w:left w:val="single" w:sz="6" w:space="0" w:color="auto"/>
              <w:bottom w:val="single" w:sz="6" w:space="0" w:color="auto"/>
              <w:right w:val="single" w:sz="6" w:space="0" w:color="auto"/>
            </w:tcBorders>
            <w:vAlign w:val="center"/>
          </w:tcPr>
          <w:p w14:paraId="1B58CB6B" w14:textId="77777777" w:rsidR="00920CE6" w:rsidRDefault="00920CE6">
            <w:pPr>
              <w:spacing w:line="440" w:lineRule="exact"/>
              <w:rPr>
                <w:rFonts w:ascii="仿宋" w:eastAsia="仿宋" w:hAnsi="仿宋" w:hint="eastAsia"/>
                <w:bCs/>
                <w:sz w:val="24"/>
                <w:szCs w:val="28"/>
              </w:rPr>
            </w:pPr>
          </w:p>
        </w:tc>
        <w:tc>
          <w:tcPr>
            <w:tcW w:w="1858" w:type="pct"/>
            <w:tcBorders>
              <w:top w:val="single" w:sz="12" w:space="0" w:color="auto"/>
              <w:left w:val="single" w:sz="6" w:space="0" w:color="auto"/>
              <w:bottom w:val="single" w:sz="6" w:space="0" w:color="auto"/>
              <w:right w:val="single" w:sz="4" w:space="0" w:color="auto"/>
            </w:tcBorders>
            <w:vAlign w:val="center"/>
          </w:tcPr>
          <w:p w14:paraId="38809679" w14:textId="77777777" w:rsidR="00920CE6" w:rsidRDefault="00920CE6">
            <w:pPr>
              <w:spacing w:line="440" w:lineRule="exact"/>
              <w:rPr>
                <w:rFonts w:ascii="仿宋" w:eastAsia="仿宋" w:hAnsi="仿宋" w:hint="eastAsia"/>
                <w:bCs/>
                <w:sz w:val="24"/>
                <w:szCs w:val="28"/>
              </w:rPr>
            </w:pPr>
          </w:p>
        </w:tc>
        <w:tc>
          <w:tcPr>
            <w:tcW w:w="795" w:type="pct"/>
            <w:tcBorders>
              <w:top w:val="single" w:sz="12" w:space="0" w:color="auto"/>
              <w:left w:val="single" w:sz="4" w:space="0" w:color="auto"/>
              <w:bottom w:val="single" w:sz="6" w:space="0" w:color="auto"/>
              <w:right w:val="single" w:sz="4" w:space="0" w:color="auto"/>
            </w:tcBorders>
            <w:vAlign w:val="center"/>
          </w:tcPr>
          <w:p w14:paraId="38196830" w14:textId="77777777" w:rsidR="00920CE6" w:rsidRDefault="00920CE6">
            <w:pPr>
              <w:spacing w:line="440" w:lineRule="exact"/>
              <w:rPr>
                <w:rFonts w:ascii="仿宋" w:eastAsia="仿宋" w:hAnsi="仿宋" w:hint="eastAsia"/>
                <w:bCs/>
                <w:sz w:val="24"/>
                <w:szCs w:val="28"/>
              </w:rPr>
            </w:pPr>
          </w:p>
        </w:tc>
        <w:tc>
          <w:tcPr>
            <w:tcW w:w="795" w:type="pct"/>
            <w:tcBorders>
              <w:top w:val="single" w:sz="12" w:space="0" w:color="auto"/>
              <w:left w:val="single" w:sz="4" w:space="0" w:color="auto"/>
              <w:bottom w:val="single" w:sz="6" w:space="0" w:color="auto"/>
              <w:right w:val="single" w:sz="12" w:space="0" w:color="auto"/>
            </w:tcBorders>
            <w:vAlign w:val="center"/>
          </w:tcPr>
          <w:p w14:paraId="41BED72C" w14:textId="77777777" w:rsidR="00920CE6" w:rsidRDefault="00920CE6">
            <w:pPr>
              <w:spacing w:line="440" w:lineRule="exact"/>
              <w:rPr>
                <w:rFonts w:ascii="仿宋" w:eastAsia="仿宋" w:hAnsi="仿宋" w:hint="eastAsia"/>
                <w:bCs/>
                <w:sz w:val="24"/>
                <w:szCs w:val="28"/>
              </w:rPr>
            </w:pPr>
          </w:p>
        </w:tc>
      </w:tr>
      <w:tr w:rsidR="00920CE6" w14:paraId="63798B3B"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41EA5CEF" w14:textId="77777777" w:rsidR="00920CE6" w:rsidRDefault="00920CE6">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56FC1E88" w14:textId="77777777" w:rsidR="00920CE6" w:rsidRDefault="00920CE6">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212C1BDA" w14:textId="77777777" w:rsidR="00920CE6" w:rsidRDefault="00920CE6">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343548DF" w14:textId="77777777" w:rsidR="00920CE6" w:rsidRDefault="00920CE6">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7B396235" w14:textId="77777777" w:rsidR="00920CE6" w:rsidRDefault="00920CE6">
            <w:pPr>
              <w:spacing w:line="440" w:lineRule="exact"/>
              <w:rPr>
                <w:rFonts w:ascii="仿宋" w:eastAsia="仿宋" w:hAnsi="仿宋" w:hint="eastAsia"/>
                <w:bCs/>
                <w:sz w:val="24"/>
                <w:szCs w:val="28"/>
              </w:rPr>
            </w:pPr>
          </w:p>
        </w:tc>
      </w:tr>
      <w:tr w:rsidR="00920CE6" w14:paraId="628B7635"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48DF3990" w14:textId="77777777" w:rsidR="00920CE6" w:rsidRDefault="00920CE6">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36B02F11" w14:textId="77777777" w:rsidR="00920CE6" w:rsidRDefault="00920CE6">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200A6C47" w14:textId="77777777" w:rsidR="00920CE6" w:rsidRDefault="00920CE6">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4AE8B61C" w14:textId="77777777" w:rsidR="00920CE6" w:rsidRDefault="00920CE6">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5C9F339A" w14:textId="77777777" w:rsidR="00920CE6" w:rsidRDefault="00920CE6">
            <w:pPr>
              <w:spacing w:line="440" w:lineRule="exact"/>
              <w:rPr>
                <w:rFonts w:ascii="仿宋" w:eastAsia="仿宋" w:hAnsi="仿宋" w:hint="eastAsia"/>
                <w:bCs/>
                <w:sz w:val="24"/>
                <w:szCs w:val="28"/>
              </w:rPr>
            </w:pPr>
          </w:p>
        </w:tc>
      </w:tr>
      <w:tr w:rsidR="00920CE6" w14:paraId="154C02D0"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1B42B23D" w14:textId="77777777" w:rsidR="00920CE6" w:rsidRDefault="00920CE6">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68BC7F9C" w14:textId="77777777" w:rsidR="00920CE6" w:rsidRDefault="00920CE6">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22787F61" w14:textId="77777777" w:rsidR="00920CE6" w:rsidRDefault="00920CE6">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03BB81CF" w14:textId="77777777" w:rsidR="00920CE6" w:rsidRDefault="00920CE6">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4B6FA64F" w14:textId="77777777" w:rsidR="00920CE6" w:rsidRDefault="00920CE6">
            <w:pPr>
              <w:spacing w:line="440" w:lineRule="exact"/>
              <w:rPr>
                <w:rFonts w:ascii="仿宋" w:eastAsia="仿宋" w:hAnsi="仿宋" w:hint="eastAsia"/>
                <w:bCs/>
                <w:sz w:val="24"/>
                <w:szCs w:val="28"/>
              </w:rPr>
            </w:pPr>
          </w:p>
        </w:tc>
      </w:tr>
      <w:tr w:rsidR="00920CE6" w14:paraId="1C5FCC87"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20149E6F" w14:textId="77777777" w:rsidR="00920CE6" w:rsidRDefault="00920CE6">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520EDCFE" w14:textId="77777777" w:rsidR="00920CE6" w:rsidRDefault="00920CE6">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1F40DFDB" w14:textId="77777777" w:rsidR="00920CE6" w:rsidRDefault="00920CE6">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16D89766" w14:textId="77777777" w:rsidR="00920CE6" w:rsidRDefault="00920CE6">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0E34D86F" w14:textId="77777777" w:rsidR="00920CE6" w:rsidRDefault="00920CE6">
            <w:pPr>
              <w:spacing w:line="440" w:lineRule="exact"/>
              <w:rPr>
                <w:rFonts w:ascii="仿宋" w:eastAsia="仿宋" w:hAnsi="仿宋" w:hint="eastAsia"/>
                <w:bCs/>
                <w:sz w:val="24"/>
                <w:szCs w:val="28"/>
              </w:rPr>
            </w:pPr>
          </w:p>
        </w:tc>
      </w:tr>
      <w:tr w:rsidR="00920CE6" w14:paraId="6384EEA3"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22362558" w14:textId="77777777" w:rsidR="00920CE6" w:rsidRDefault="00920CE6">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124373B1" w14:textId="77777777" w:rsidR="00920CE6" w:rsidRDefault="00920CE6">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40BA1528" w14:textId="77777777" w:rsidR="00920CE6" w:rsidRDefault="00920CE6">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3DCA80CA" w14:textId="77777777" w:rsidR="00920CE6" w:rsidRDefault="00920CE6">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1CBB9662" w14:textId="77777777" w:rsidR="00920CE6" w:rsidRDefault="00920CE6">
            <w:pPr>
              <w:spacing w:line="440" w:lineRule="exact"/>
              <w:rPr>
                <w:rFonts w:ascii="仿宋" w:eastAsia="仿宋" w:hAnsi="仿宋" w:hint="eastAsia"/>
                <w:bCs/>
                <w:sz w:val="24"/>
                <w:szCs w:val="28"/>
              </w:rPr>
            </w:pPr>
          </w:p>
        </w:tc>
      </w:tr>
    </w:tbl>
    <w:p w14:paraId="7DC3D687" w14:textId="77777777" w:rsidR="00920CE6" w:rsidRDefault="00920CE6">
      <w:pPr>
        <w:spacing w:line="440" w:lineRule="exact"/>
        <w:rPr>
          <w:rFonts w:ascii="仿宋" w:eastAsia="仿宋" w:hAnsi="仿宋" w:hint="eastAsia"/>
          <w:bCs/>
          <w:sz w:val="24"/>
          <w:szCs w:val="28"/>
        </w:rPr>
      </w:pPr>
    </w:p>
    <w:p w14:paraId="5D09E7C9" w14:textId="77777777" w:rsidR="00920CE6" w:rsidRDefault="00920CE6">
      <w:pPr>
        <w:spacing w:line="440" w:lineRule="exact"/>
        <w:rPr>
          <w:rFonts w:ascii="仿宋" w:eastAsia="仿宋" w:hAnsi="仿宋" w:hint="eastAsia"/>
          <w:bCs/>
          <w:sz w:val="24"/>
          <w:szCs w:val="28"/>
        </w:rPr>
      </w:pPr>
    </w:p>
    <w:p w14:paraId="600DF5D7" w14:textId="77777777" w:rsidR="00920CE6" w:rsidRDefault="00920CE6">
      <w:pPr>
        <w:spacing w:line="440" w:lineRule="exact"/>
        <w:rPr>
          <w:rFonts w:ascii="仿宋" w:eastAsia="仿宋" w:hAnsi="仿宋" w:hint="eastAsia"/>
          <w:bCs/>
          <w:sz w:val="24"/>
          <w:szCs w:val="28"/>
        </w:rPr>
      </w:pPr>
    </w:p>
    <w:p w14:paraId="129D218F" w14:textId="77777777" w:rsidR="00920CE6" w:rsidRDefault="00000000">
      <w:pPr>
        <w:spacing w:line="440" w:lineRule="exact"/>
        <w:rPr>
          <w:rFonts w:ascii="仿宋" w:eastAsia="仿宋" w:hAnsi="仿宋" w:hint="eastAsia"/>
          <w:bCs/>
          <w:sz w:val="24"/>
          <w:szCs w:val="28"/>
        </w:rPr>
      </w:pPr>
      <w:r>
        <w:rPr>
          <w:rFonts w:ascii="仿宋" w:eastAsia="仿宋" w:hAnsi="仿宋" w:hint="eastAsia"/>
          <w:bCs/>
          <w:sz w:val="24"/>
          <w:szCs w:val="28"/>
        </w:rPr>
        <w:t>报价供应商名称（公章）：</w:t>
      </w:r>
    </w:p>
    <w:p w14:paraId="311D265E" w14:textId="77777777" w:rsidR="00920CE6" w:rsidRDefault="00000000">
      <w:pPr>
        <w:spacing w:line="440" w:lineRule="exact"/>
        <w:rPr>
          <w:rFonts w:ascii="仿宋" w:eastAsia="仿宋" w:hAnsi="仿宋" w:hint="eastAsia"/>
          <w:bCs/>
          <w:sz w:val="24"/>
          <w:szCs w:val="28"/>
        </w:rPr>
      </w:pPr>
      <w:r>
        <w:rPr>
          <w:rFonts w:ascii="仿宋" w:eastAsia="仿宋" w:hAnsi="仿宋" w:hint="eastAsia"/>
          <w:bCs/>
          <w:sz w:val="24"/>
          <w:szCs w:val="28"/>
        </w:rPr>
        <w:t>报价供应商法定代表或其授权人：（签字或盖章）</w:t>
      </w:r>
    </w:p>
    <w:p w14:paraId="4655BF90" w14:textId="77777777" w:rsidR="00920CE6" w:rsidRDefault="00920CE6">
      <w:pPr>
        <w:spacing w:line="440" w:lineRule="exact"/>
        <w:rPr>
          <w:rFonts w:ascii="仿宋" w:eastAsia="仿宋" w:hAnsi="仿宋" w:hint="eastAsia"/>
          <w:sz w:val="24"/>
          <w:szCs w:val="28"/>
        </w:rPr>
      </w:pPr>
    </w:p>
    <w:p w14:paraId="62A2C1DD" w14:textId="77777777" w:rsidR="00920CE6" w:rsidRDefault="00000000">
      <w:pPr>
        <w:spacing w:line="440" w:lineRule="exact"/>
        <w:rPr>
          <w:rFonts w:ascii="仿宋" w:eastAsia="仿宋" w:hAnsi="仿宋" w:hint="eastAsia"/>
          <w:sz w:val="24"/>
          <w:szCs w:val="28"/>
        </w:rPr>
      </w:pPr>
      <w:r>
        <w:rPr>
          <w:rFonts w:ascii="仿宋" w:eastAsia="仿宋" w:hAnsi="仿宋" w:hint="eastAsia"/>
          <w:sz w:val="24"/>
          <w:szCs w:val="28"/>
        </w:rPr>
        <w:t>日期：</w:t>
      </w:r>
      <w:r>
        <w:rPr>
          <w:rFonts w:ascii="仿宋" w:eastAsia="仿宋" w:hAnsi="仿宋"/>
          <w:sz w:val="24"/>
          <w:szCs w:val="28"/>
        </w:rPr>
        <w:t xml:space="preserve">   </w:t>
      </w:r>
      <w:r>
        <w:rPr>
          <w:rFonts w:ascii="仿宋" w:eastAsia="仿宋" w:hAnsi="仿宋" w:hint="eastAsia"/>
          <w:sz w:val="24"/>
          <w:szCs w:val="28"/>
        </w:rPr>
        <w:t>年</w:t>
      </w:r>
      <w:r>
        <w:rPr>
          <w:rFonts w:ascii="仿宋" w:eastAsia="仿宋" w:hAnsi="仿宋"/>
          <w:sz w:val="24"/>
          <w:szCs w:val="28"/>
        </w:rPr>
        <w:t xml:space="preserve">   </w:t>
      </w:r>
      <w:r>
        <w:rPr>
          <w:rFonts w:ascii="仿宋" w:eastAsia="仿宋" w:hAnsi="仿宋" w:hint="eastAsia"/>
          <w:sz w:val="24"/>
          <w:szCs w:val="28"/>
        </w:rPr>
        <w:t>月</w:t>
      </w:r>
      <w:r>
        <w:rPr>
          <w:rFonts w:ascii="仿宋" w:eastAsia="仿宋" w:hAnsi="仿宋"/>
          <w:sz w:val="24"/>
          <w:szCs w:val="28"/>
        </w:rPr>
        <w:t xml:space="preserve">   </w:t>
      </w:r>
      <w:r>
        <w:rPr>
          <w:rFonts w:ascii="仿宋" w:eastAsia="仿宋" w:hAnsi="仿宋" w:hint="eastAsia"/>
          <w:sz w:val="24"/>
          <w:szCs w:val="28"/>
        </w:rPr>
        <w:t>日</w:t>
      </w:r>
    </w:p>
    <w:p w14:paraId="18F4313A" w14:textId="77777777" w:rsidR="00920CE6" w:rsidRDefault="00920CE6">
      <w:pPr>
        <w:spacing w:line="440" w:lineRule="exact"/>
        <w:rPr>
          <w:rFonts w:ascii="仿宋" w:eastAsia="仿宋" w:hAnsi="仿宋" w:hint="eastAsia"/>
          <w:b/>
          <w:bCs/>
          <w:sz w:val="24"/>
          <w:szCs w:val="28"/>
        </w:rPr>
      </w:pPr>
    </w:p>
    <w:p w14:paraId="6B112DCC" w14:textId="77777777" w:rsidR="00920CE6" w:rsidRDefault="00920CE6">
      <w:pPr>
        <w:spacing w:line="440" w:lineRule="exact"/>
        <w:rPr>
          <w:rFonts w:hint="eastAsia"/>
          <w:b/>
          <w:bCs/>
          <w:sz w:val="24"/>
          <w:szCs w:val="28"/>
        </w:rPr>
        <w:sectPr w:rsidR="00920CE6">
          <w:pgSz w:w="11906" w:h="16838"/>
          <w:pgMar w:top="1247" w:right="1474" w:bottom="1247" w:left="1474" w:header="851" w:footer="992" w:gutter="0"/>
          <w:cols w:space="720"/>
        </w:sectPr>
      </w:pPr>
    </w:p>
    <w:p w14:paraId="0D16E000" w14:textId="77777777" w:rsidR="00920CE6" w:rsidRDefault="00000000">
      <w:pPr>
        <w:spacing w:line="440" w:lineRule="exact"/>
        <w:rPr>
          <w:rFonts w:hint="eastAsia"/>
          <w:sz w:val="24"/>
          <w:szCs w:val="28"/>
        </w:rPr>
      </w:pPr>
      <w:r>
        <w:rPr>
          <w:rFonts w:hint="eastAsia"/>
          <w:sz w:val="24"/>
          <w:szCs w:val="28"/>
        </w:rPr>
        <w:lastRenderedPageBreak/>
        <w:t>附件</w:t>
      </w:r>
      <w:r>
        <w:rPr>
          <w:sz w:val="24"/>
          <w:szCs w:val="28"/>
        </w:rPr>
        <w:t>7</w:t>
      </w:r>
    </w:p>
    <w:p w14:paraId="419C2143" w14:textId="77777777" w:rsidR="00920CE6" w:rsidRDefault="00920CE6">
      <w:pPr>
        <w:spacing w:line="440" w:lineRule="exact"/>
        <w:rPr>
          <w:rFonts w:hint="eastAsia"/>
          <w:sz w:val="24"/>
          <w:szCs w:val="28"/>
        </w:rPr>
      </w:pPr>
    </w:p>
    <w:p w14:paraId="1DB4E933" w14:textId="77777777" w:rsidR="00920CE6" w:rsidRDefault="00000000">
      <w:pPr>
        <w:spacing w:line="440" w:lineRule="exact"/>
        <w:jc w:val="center"/>
        <w:rPr>
          <w:rFonts w:hint="eastAsia"/>
          <w:b/>
          <w:sz w:val="24"/>
          <w:szCs w:val="28"/>
        </w:rPr>
      </w:pPr>
      <w:r>
        <w:rPr>
          <w:rFonts w:hint="eastAsia"/>
          <w:b/>
          <w:sz w:val="24"/>
          <w:szCs w:val="28"/>
        </w:rPr>
        <w:t>参加政府采购活动前</w:t>
      </w:r>
      <w:r>
        <w:rPr>
          <w:b/>
          <w:sz w:val="24"/>
          <w:szCs w:val="28"/>
        </w:rPr>
        <w:t>3</w:t>
      </w:r>
      <w:r>
        <w:rPr>
          <w:rFonts w:hint="eastAsia"/>
          <w:b/>
          <w:sz w:val="24"/>
          <w:szCs w:val="28"/>
        </w:rPr>
        <w:t>年内在经营活动中没有重大违法记录的书面声明</w:t>
      </w:r>
    </w:p>
    <w:p w14:paraId="4063058C" w14:textId="77777777" w:rsidR="00920CE6" w:rsidRDefault="00000000">
      <w:pPr>
        <w:spacing w:line="440" w:lineRule="exact"/>
        <w:ind w:firstLineChars="200" w:firstLine="480"/>
        <w:rPr>
          <w:rFonts w:ascii="仿宋" w:eastAsia="仿宋" w:hAnsi="仿宋" w:hint="eastAsia"/>
          <w:bCs/>
          <w:sz w:val="24"/>
          <w:szCs w:val="28"/>
        </w:rPr>
      </w:pPr>
      <w:r>
        <w:rPr>
          <w:rFonts w:ascii="仿宋" w:eastAsia="仿宋" w:hAnsi="仿宋" w:hint="eastAsia"/>
          <w:bCs/>
          <w:sz w:val="24"/>
          <w:szCs w:val="28"/>
        </w:rPr>
        <w:t>我单位（投标人名称）近三年内，在参加政府采购活动中没有重大违法记录，特此声明。</w:t>
      </w:r>
    </w:p>
    <w:p w14:paraId="31D8924B" w14:textId="77777777" w:rsidR="00920CE6" w:rsidRDefault="00000000">
      <w:pPr>
        <w:spacing w:line="440" w:lineRule="exact"/>
        <w:ind w:firstLineChars="200" w:firstLine="480"/>
        <w:rPr>
          <w:rFonts w:ascii="仿宋" w:eastAsia="仿宋" w:hAnsi="仿宋" w:hint="eastAsia"/>
          <w:bCs/>
          <w:sz w:val="24"/>
          <w:szCs w:val="28"/>
        </w:rPr>
      </w:pPr>
      <w:r>
        <w:rPr>
          <w:rFonts w:ascii="仿宋" w:eastAsia="仿宋" w:hAnsi="仿宋" w:hint="eastAsia"/>
          <w:bCs/>
          <w:sz w:val="24"/>
          <w:szCs w:val="28"/>
        </w:rPr>
        <w:t>若采购人在本项目采购过程中发现我单位近三年内在政府采购活动中有重大违法记录，我单位将无条件地退出本项目的投标，并承担因此引起的一切后果，</w:t>
      </w:r>
    </w:p>
    <w:p w14:paraId="5C711731" w14:textId="77777777" w:rsidR="00920CE6" w:rsidRDefault="00920CE6">
      <w:pPr>
        <w:spacing w:line="440" w:lineRule="exact"/>
        <w:rPr>
          <w:rFonts w:ascii="仿宋" w:eastAsia="仿宋" w:hAnsi="仿宋" w:hint="eastAsia"/>
          <w:bCs/>
          <w:sz w:val="24"/>
          <w:szCs w:val="28"/>
        </w:rPr>
      </w:pPr>
    </w:p>
    <w:p w14:paraId="7993ABBB" w14:textId="77777777" w:rsidR="00920CE6" w:rsidRDefault="00920CE6">
      <w:pPr>
        <w:spacing w:line="440" w:lineRule="exact"/>
        <w:rPr>
          <w:rFonts w:ascii="仿宋" w:eastAsia="仿宋" w:hAnsi="仿宋" w:hint="eastAsia"/>
          <w:bCs/>
          <w:sz w:val="24"/>
          <w:szCs w:val="28"/>
        </w:rPr>
      </w:pPr>
    </w:p>
    <w:p w14:paraId="31302B95" w14:textId="77777777" w:rsidR="00920CE6" w:rsidRDefault="00920CE6">
      <w:pPr>
        <w:spacing w:line="440" w:lineRule="exact"/>
        <w:rPr>
          <w:rFonts w:ascii="仿宋" w:eastAsia="仿宋" w:hAnsi="仿宋" w:hint="eastAsia"/>
          <w:bCs/>
          <w:sz w:val="24"/>
          <w:szCs w:val="28"/>
        </w:rPr>
      </w:pPr>
    </w:p>
    <w:p w14:paraId="2004B658" w14:textId="77777777" w:rsidR="00920CE6" w:rsidRDefault="00000000">
      <w:pPr>
        <w:spacing w:line="440" w:lineRule="exact"/>
        <w:rPr>
          <w:rFonts w:ascii="仿宋" w:eastAsia="仿宋" w:hAnsi="仿宋" w:hint="eastAsia"/>
          <w:bCs/>
          <w:sz w:val="24"/>
          <w:szCs w:val="28"/>
        </w:rPr>
      </w:pPr>
      <w:r>
        <w:rPr>
          <w:rFonts w:ascii="仿宋" w:eastAsia="仿宋" w:hAnsi="仿宋" w:hint="eastAsia"/>
          <w:bCs/>
          <w:sz w:val="24"/>
          <w:szCs w:val="28"/>
        </w:rPr>
        <w:t>报价供应商名称（公章）：</w:t>
      </w:r>
    </w:p>
    <w:p w14:paraId="6FD3FED2" w14:textId="77777777" w:rsidR="00920CE6" w:rsidRDefault="00000000">
      <w:pPr>
        <w:spacing w:line="440" w:lineRule="exact"/>
        <w:rPr>
          <w:rFonts w:ascii="仿宋" w:eastAsia="仿宋" w:hAnsi="仿宋" w:hint="eastAsia"/>
          <w:bCs/>
          <w:sz w:val="24"/>
          <w:szCs w:val="28"/>
        </w:rPr>
      </w:pPr>
      <w:r>
        <w:rPr>
          <w:rFonts w:ascii="仿宋" w:eastAsia="仿宋" w:hAnsi="仿宋" w:hint="eastAsia"/>
          <w:bCs/>
          <w:sz w:val="24"/>
          <w:szCs w:val="28"/>
        </w:rPr>
        <w:t>报价供应商法定代表或其授权人：（签字或盖章）</w:t>
      </w:r>
    </w:p>
    <w:p w14:paraId="32E3A89D" w14:textId="77777777" w:rsidR="00920CE6" w:rsidRDefault="00920CE6">
      <w:pPr>
        <w:spacing w:line="440" w:lineRule="exact"/>
        <w:rPr>
          <w:rFonts w:ascii="仿宋" w:eastAsia="仿宋" w:hAnsi="仿宋" w:hint="eastAsia"/>
          <w:sz w:val="24"/>
          <w:szCs w:val="28"/>
        </w:rPr>
      </w:pPr>
    </w:p>
    <w:p w14:paraId="62C85F48" w14:textId="77777777" w:rsidR="00920CE6" w:rsidRDefault="00000000">
      <w:pPr>
        <w:spacing w:line="360" w:lineRule="auto"/>
        <w:rPr>
          <w:rFonts w:ascii="仿宋" w:eastAsia="仿宋" w:hAnsi="仿宋" w:hint="eastAsia"/>
          <w:sz w:val="24"/>
          <w:szCs w:val="28"/>
        </w:rPr>
      </w:pPr>
      <w:r>
        <w:rPr>
          <w:rFonts w:ascii="仿宋" w:eastAsia="仿宋" w:hAnsi="仿宋" w:hint="eastAsia"/>
          <w:sz w:val="24"/>
          <w:szCs w:val="28"/>
        </w:rPr>
        <w:t>日期：</w:t>
      </w:r>
      <w:r>
        <w:rPr>
          <w:rFonts w:ascii="仿宋" w:eastAsia="仿宋" w:hAnsi="仿宋"/>
          <w:sz w:val="24"/>
          <w:szCs w:val="28"/>
        </w:rPr>
        <w:t xml:space="preserve">   </w:t>
      </w:r>
      <w:r>
        <w:rPr>
          <w:rFonts w:ascii="仿宋" w:eastAsia="仿宋" w:hAnsi="仿宋" w:hint="eastAsia"/>
          <w:sz w:val="24"/>
          <w:szCs w:val="28"/>
        </w:rPr>
        <w:t>年</w:t>
      </w:r>
      <w:r>
        <w:rPr>
          <w:rFonts w:ascii="仿宋" w:eastAsia="仿宋" w:hAnsi="仿宋"/>
          <w:sz w:val="24"/>
          <w:szCs w:val="28"/>
        </w:rPr>
        <w:t xml:space="preserve">   </w:t>
      </w:r>
      <w:r>
        <w:rPr>
          <w:rFonts w:ascii="仿宋" w:eastAsia="仿宋" w:hAnsi="仿宋" w:hint="eastAsia"/>
          <w:sz w:val="24"/>
          <w:szCs w:val="28"/>
        </w:rPr>
        <w:t>月</w:t>
      </w:r>
      <w:r>
        <w:rPr>
          <w:rFonts w:ascii="仿宋" w:eastAsia="仿宋" w:hAnsi="仿宋"/>
          <w:sz w:val="24"/>
          <w:szCs w:val="28"/>
        </w:rPr>
        <w:t xml:space="preserve">   </w:t>
      </w:r>
      <w:r>
        <w:rPr>
          <w:rFonts w:ascii="仿宋" w:eastAsia="仿宋" w:hAnsi="仿宋" w:hint="eastAsia"/>
          <w:sz w:val="24"/>
          <w:szCs w:val="28"/>
        </w:rPr>
        <w:t>日</w:t>
      </w:r>
    </w:p>
    <w:p w14:paraId="09DBF59F" w14:textId="77777777" w:rsidR="00920CE6" w:rsidRDefault="00000000">
      <w:pPr>
        <w:rPr>
          <w:rFonts w:ascii="仿宋" w:eastAsia="仿宋" w:hAnsi="仿宋" w:hint="eastAsia"/>
          <w:sz w:val="24"/>
          <w:szCs w:val="28"/>
        </w:rPr>
      </w:pPr>
      <w:r>
        <w:rPr>
          <w:rFonts w:ascii="仿宋" w:eastAsia="仿宋" w:hAnsi="仿宋" w:hint="eastAsia"/>
          <w:sz w:val="24"/>
          <w:szCs w:val="28"/>
        </w:rPr>
        <w:br w:type="page"/>
      </w:r>
    </w:p>
    <w:p w14:paraId="471B55BB" w14:textId="77777777" w:rsidR="00920CE6" w:rsidRDefault="00000000">
      <w:pPr>
        <w:spacing w:line="440" w:lineRule="exact"/>
        <w:rPr>
          <w:rFonts w:hint="eastAsia"/>
          <w:sz w:val="24"/>
          <w:szCs w:val="28"/>
        </w:rPr>
      </w:pPr>
      <w:r>
        <w:rPr>
          <w:rFonts w:hint="eastAsia"/>
          <w:sz w:val="24"/>
          <w:szCs w:val="28"/>
        </w:rPr>
        <w:lastRenderedPageBreak/>
        <w:t>附件8</w:t>
      </w:r>
    </w:p>
    <w:p w14:paraId="0DF4EFED" w14:textId="77777777" w:rsidR="00920CE6"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比选评标方法</w:t>
      </w:r>
    </w:p>
    <w:p w14:paraId="327636F9" w14:textId="77777777" w:rsidR="00920CE6"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根据国家相关法律法规及采购人采购相关规定，结合项目特点，本项目采用“综合评分法”评标，总分为100分。</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850"/>
        <w:gridCol w:w="5954"/>
      </w:tblGrid>
      <w:tr w:rsidR="00920CE6" w14:paraId="2A3D6B9D" w14:textId="77777777">
        <w:trPr>
          <w:trHeight w:val="567"/>
          <w:jc w:val="center"/>
        </w:trPr>
        <w:tc>
          <w:tcPr>
            <w:tcW w:w="1701" w:type="dxa"/>
            <w:vAlign w:val="center"/>
          </w:tcPr>
          <w:p w14:paraId="4A216A8B" w14:textId="77777777" w:rsidR="00920CE6" w:rsidRDefault="00000000">
            <w:pPr>
              <w:jc w:val="center"/>
              <w:rPr>
                <w:rFonts w:ascii="仿宋" w:eastAsia="仿宋" w:hAnsi="仿宋" w:cs="仿宋" w:hint="eastAsia"/>
                <w:b/>
                <w:bCs/>
                <w:szCs w:val="21"/>
              </w:rPr>
            </w:pPr>
            <w:bookmarkStart w:id="0" w:name="_Hlk230248051"/>
            <w:r>
              <w:rPr>
                <w:rFonts w:ascii="仿宋" w:eastAsia="仿宋" w:hAnsi="仿宋" w:cs="仿宋" w:hint="eastAsia"/>
                <w:b/>
                <w:bCs/>
                <w:szCs w:val="21"/>
              </w:rPr>
              <w:t>评审内容</w:t>
            </w:r>
          </w:p>
        </w:tc>
        <w:tc>
          <w:tcPr>
            <w:tcW w:w="850" w:type="dxa"/>
            <w:vAlign w:val="center"/>
          </w:tcPr>
          <w:p w14:paraId="12158CAB" w14:textId="77777777" w:rsidR="00920CE6" w:rsidRDefault="00000000">
            <w:pPr>
              <w:jc w:val="center"/>
              <w:rPr>
                <w:rFonts w:ascii="仿宋" w:eastAsia="仿宋" w:hAnsi="仿宋" w:cs="仿宋" w:hint="eastAsia"/>
                <w:b/>
                <w:bCs/>
                <w:szCs w:val="21"/>
              </w:rPr>
            </w:pPr>
            <w:r>
              <w:rPr>
                <w:rFonts w:ascii="仿宋" w:eastAsia="仿宋" w:hAnsi="仿宋" w:cs="仿宋" w:hint="eastAsia"/>
                <w:b/>
                <w:bCs/>
                <w:szCs w:val="21"/>
              </w:rPr>
              <w:t>分值</w:t>
            </w:r>
          </w:p>
        </w:tc>
        <w:tc>
          <w:tcPr>
            <w:tcW w:w="5954" w:type="dxa"/>
            <w:vAlign w:val="center"/>
          </w:tcPr>
          <w:p w14:paraId="6499E095" w14:textId="77777777" w:rsidR="00920CE6" w:rsidRDefault="00000000">
            <w:pPr>
              <w:jc w:val="center"/>
              <w:rPr>
                <w:rFonts w:ascii="仿宋" w:eastAsia="仿宋" w:hAnsi="仿宋" w:cs="仿宋" w:hint="eastAsia"/>
                <w:b/>
                <w:bCs/>
                <w:szCs w:val="21"/>
              </w:rPr>
            </w:pPr>
            <w:r>
              <w:rPr>
                <w:rFonts w:ascii="仿宋" w:eastAsia="仿宋" w:hAnsi="仿宋" w:cs="仿宋" w:hint="eastAsia"/>
                <w:b/>
                <w:bCs/>
                <w:szCs w:val="21"/>
              </w:rPr>
              <w:t>评审标准</w:t>
            </w:r>
          </w:p>
        </w:tc>
      </w:tr>
      <w:tr w:rsidR="00920CE6" w14:paraId="7F10ED34" w14:textId="77777777">
        <w:trPr>
          <w:trHeight w:val="567"/>
          <w:jc w:val="center"/>
        </w:trPr>
        <w:tc>
          <w:tcPr>
            <w:tcW w:w="1701" w:type="dxa"/>
            <w:vAlign w:val="center"/>
          </w:tcPr>
          <w:p w14:paraId="2D154573" w14:textId="77777777" w:rsidR="00920CE6" w:rsidRDefault="00000000">
            <w:pPr>
              <w:jc w:val="left"/>
              <w:rPr>
                <w:rFonts w:ascii="仿宋" w:eastAsia="仿宋" w:hAnsi="仿宋" w:cs="仿宋" w:hint="eastAsia"/>
                <w:bCs/>
                <w:szCs w:val="21"/>
              </w:rPr>
            </w:pPr>
            <w:r>
              <w:rPr>
                <w:rFonts w:ascii="仿宋" w:eastAsia="仿宋" w:hAnsi="仿宋" w:cs="仿宋" w:hint="eastAsia"/>
                <w:szCs w:val="21"/>
              </w:rPr>
              <w:t>报价</w:t>
            </w:r>
          </w:p>
        </w:tc>
        <w:tc>
          <w:tcPr>
            <w:tcW w:w="850" w:type="dxa"/>
            <w:vAlign w:val="center"/>
          </w:tcPr>
          <w:p w14:paraId="67DA0EE3" w14:textId="77777777" w:rsidR="00920CE6" w:rsidRDefault="00000000">
            <w:pPr>
              <w:jc w:val="center"/>
              <w:rPr>
                <w:rFonts w:ascii="仿宋" w:eastAsia="仿宋" w:hAnsi="仿宋" w:cs="仿宋" w:hint="eastAsia"/>
                <w:bCs/>
                <w:szCs w:val="21"/>
              </w:rPr>
            </w:pPr>
            <w:r>
              <w:rPr>
                <w:rFonts w:ascii="仿宋" w:eastAsia="仿宋" w:hAnsi="仿宋" w:cs="仿宋" w:hint="eastAsia"/>
                <w:bCs/>
                <w:szCs w:val="21"/>
              </w:rPr>
              <w:t>30</w:t>
            </w:r>
          </w:p>
        </w:tc>
        <w:tc>
          <w:tcPr>
            <w:tcW w:w="5954" w:type="dxa"/>
            <w:vAlign w:val="center"/>
          </w:tcPr>
          <w:p w14:paraId="4AEE5193" w14:textId="77777777" w:rsidR="00920CE6" w:rsidRDefault="00000000">
            <w:pPr>
              <w:jc w:val="left"/>
              <w:rPr>
                <w:rFonts w:ascii="仿宋" w:eastAsia="仿宋" w:hAnsi="仿宋" w:cs="仿宋" w:hint="eastAsia"/>
                <w:bCs/>
                <w:szCs w:val="21"/>
              </w:rPr>
            </w:pPr>
            <w:r>
              <w:rPr>
                <w:rFonts w:ascii="仿宋" w:eastAsia="仿宋" w:hAnsi="仿宋" w:cs="仿宋" w:hint="eastAsia"/>
                <w:bCs/>
                <w:szCs w:val="21"/>
              </w:rPr>
              <w:t>(磋商基准价÷最后磋商报价)×30分</w:t>
            </w:r>
            <w:r>
              <w:rPr>
                <w:rFonts w:ascii="仿宋" w:eastAsia="仿宋" w:hAnsi="仿宋" w:cs="仿宋" w:hint="eastAsia"/>
                <w:szCs w:val="21"/>
              </w:rPr>
              <w:t>(30分)</w:t>
            </w:r>
            <w:r>
              <w:rPr>
                <w:rFonts w:ascii="仿宋" w:eastAsia="仿宋" w:hAnsi="仿宋" w:cs="仿宋" w:hint="eastAsia"/>
                <w:bCs/>
                <w:szCs w:val="21"/>
              </w:rPr>
              <w:t>；</w:t>
            </w:r>
          </w:p>
        </w:tc>
      </w:tr>
      <w:tr w:rsidR="00920CE6" w14:paraId="758C241D" w14:textId="77777777">
        <w:trPr>
          <w:trHeight w:val="567"/>
          <w:jc w:val="center"/>
        </w:trPr>
        <w:tc>
          <w:tcPr>
            <w:tcW w:w="1701" w:type="dxa"/>
            <w:vAlign w:val="center"/>
          </w:tcPr>
          <w:p w14:paraId="6D4940D5" w14:textId="77777777" w:rsidR="00920CE6" w:rsidRDefault="00000000">
            <w:pPr>
              <w:adjustRightInd w:val="0"/>
              <w:snapToGrid w:val="0"/>
              <w:rPr>
                <w:rFonts w:ascii="仿宋" w:eastAsia="仿宋" w:hAnsi="仿宋" w:cs="仿宋" w:hint="eastAsia"/>
              </w:rPr>
            </w:pPr>
            <w:r>
              <w:rPr>
                <w:rFonts w:ascii="仿宋" w:eastAsia="仿宋" w:hAnsi="仿宋" w:cs="仿宋" w:hint="eastAsia"/>
              </w:rPr>
              <w:t>技术方案</w:t>
            </w:r>
          </w:p>
          <w:p w14:paraId="3B49C760" w14:textId="77777777" w:rsidR="00920CE6" w:rsidRDefault="00920CE6">
            <w:pPr>
              <w:adjustRightInd w:val="0"/>
              <w:snapToGrid w:val="0"/>
              <w:rPr>
                <w:rFonts w:ascii="仿宋" w:eastAsia="仿宋" w:hAnsi="仿宋" w:cs="仿宋" w:hint="eastAsia"/>
                <w:bCs/>
                <w:kern w:val="0"/>
                <w:sz w:val="22"/>
              </w:rPr>
            </w:pPr>
          </w:p>
        </w:tc>
        <w:tc>
          <w:tcPr>
            <w:tcW w:w="850" w:type="dxa"/>
            <w:vAlign w:val="center"/>
          </w:tcPr>
          <w:p w14:paraId="5144B3E4" w14:textId="77777777" w:rsidR="00920CE6" w:rsidRDefault="00000000">
            <w:pPr>
              <w:adjustRightInd w:val="0"/>
              <w:snapToGrid w:val="0"/>
              <w:jc w:val="center"/>
              <w:rPr>
                <w:rFonts w:ascii="仿宋" w:eastAsia="仿宋" w:hAnsi="仿宋" w:cs="仿宋" w:hint="eastAsia"/>
                <w:bCs/>
                <w:kern w:val="0"/>
                <w:sz w:val="22"/>
              </w:rPr>
            </w:pPr>
            <w:r>
              <w:rPr>
                <w:rFonts w:ascii="仿宋" w:eastAsia="仿宋" w:hAnsi="仿宋" w:cs="仿宋" w:hint="eastAsia"/>
              </w:rPr>
              <w:t>40</w:t>
            </w:r>
          </w:p>
        </w:tc>
        <w:tc>
          <w:tcPr>
            <w:tcW w:w="5954" w:type="dxa"/>
            <w:vAlign w:val="center"/>
          </w:tcPr>
          <w:p w14:paraId="49B5AE0B" w14:textId="77777777" w:rsidR="00920CE6" w:rsidRDefault="00000000">
            <w:pPr>
              <w:numPr>
                <w:ilvl w:val="0"/>
                <w:numId w:val="4"/>
              </w:numPr>
              <w:adjustRightInd w:val="0"/>
              <w:snapToGrid w:val="0"/>
              <w:jc w:val="left"/>
              <w:rPr>
                <w:rFonts w:ascii="仿宋" w:eastAsia="仿宋" w:hAnsi="仿宋" w:cs="仿宋" w:hint="eastAsia"/>
                <w:szCs w:val="21"/>
              </w:rPr>
            </w:pPr>
            <w:r>
              <w:rPr>
                <w:rFonts w:ascii="仿宋" w:eastAsia="仿宋" w:hAnsi="仿宋" w:cs="仿宋" w:hint="eastAsia"/>
                <w:szCs w:val="21"/>
              </w:rPr>
              <w:t>提供货物说明一览表或技术规格、参数响应/偏离表等相关证明资料，并加盖供应商公章；配置、规格、材质完全响应需求的计5分，配置不详、技术参数不清、缺漏项不计分。(最高分5分，客观分)。</w:t>
            </w:r>
          </w:p>
          <w:p w14:paraId="29A0E0E0" w14:textId="77777777" w:rsidR="00920CE6" w:rsidRDefault="00000000">
            <w:pPr>
              <w:numPr>
                <w:ilvl w:val="0"/>
                <w:numId w:val="4"/>
              </w:numPr>
              <w:adjustRightInd w:val="0"/>
              <w:snapToGrid w:val="0"/>
              <w:jc w:val="left"/>
              <w:rPr>
                <w:rFonts w:ascii="仿宋" w:eastAsia="仿宋" w:hAnsi="仿宋" w:cs="仿宋" w:hint="eastAsia"/>
                <w:szCs w:val="21"/>
              </w:rPr>
            </w:pPr>
            <w:r>
              <w:rPr>
                <w:rFonts w:ascii="仿宋" w:eastAsia="仿宋" w:hAnsi="仿宋" w:cs="仿宋" w:hint="eastAsia"/>
                <w:szCs w:val="21"/>
              </w:rPr>
              <w:t>质量评审: 提供第三方检测部门出具的一年有效期内检测报告（含CMA标志或或CNAS标识）、中国国家认证认可监督网（http://cx.cnca.cn）查询截图，并加盖供应商公章，具体检测标准如下，每提供一份报告得5分，未提供或者检测不合格不计分(总分25分，客观分)；</w:t>
            </w:r>
          </w:p>
          <w:p w14:paraId="01DC753A" w14:textId="77777777" w:rsidR="00920CE6" w:rsidRDefault="00000000">
            <w:pPr>
              <w:numPr>
                <w:ilvl w:val="0"/>
                <w:numId w:val="5"/>
              </w:numPr>
              <w:adjustRightInd w:val="0"/>
              <w:snapToGrid w:val="0"/>
              <w:jc w:val="left"/>
              <w:rPr>
                <w:rFonts w:ascii="仿宋" w:eastAsia="仿宋" w:hAnsi="仿宋" w:cs="仿宋" w:hint="eastAsia"/>
                <w:szCs w:val="21"/>
              </w:rPr>
            </w:pPr>
            <w:r>
              <w:rPr>
                <w:rFonts w:ascii="仿宋" w:eastAsia="仿宋" w:hAnsi="仿宋" w:cs="仿宋" w:hint="eastAsia"/>
                <w:szCs w:val="21"/>
              </w:rPr>
              <w:t>《课桌椅》QB/T4071-2021；</w:t>
            </w:r>
          </w:p>
          <w:p w14:paraId="4EC9BC48" w14:textId="77777777" w:rsidR="00920CE6" w:rsidRDefault="00000000">
            <w:pPr>
              <w:numPr>
                <w:ilvl w:val="0"/>
                <w:numId w:val="5"/>
              </w:numPr>
              <w:adjustRightInd w:val="0"/>
              <w:snapToGrid w:val="0"/>
              <w:jc w:val="left"/>
              <w:rPr>
                <w:rFonts w:ascii="仿宋" w:eastAsia="仿宋" w:hAnsi="仿宋" w:cs="仿宋" w:hint="eastAsia"/>
                <w:szCs w:val="21"/>
              </w:rPr>
            </w:pPr>
            <w:r>
              <w:rPr>
                <w:rFonts w:ascii="仿宋" w:eastAsia="仿宋" w:hAnsi="仿宋" w:cs="仿宋"/>
                <w:szCs w:val="21"/>
              </w:rPr>
              <w:t>《金属家具通用技术条件》GBT 3325-2024</w:t>
            </w:r>
            <w:r>
              <w:rPr>
                <w:rFonts w:ascii="仿宋" w:eastAsia="仿宋" w:hAnsi="仿宋" w:cs="仿宋" w:hint="eastAsia"/>
                <w:szCs w:val="21"/>
              </w:rPr>
              <w:t>；</w:t>
            </w:r>
          </w:p>
          <w:p w14:paraId="27001D48" w14:textId="77777777" w:rsidR="00920CE6" w:rsidRDefault="00000000">
            <w:pPr>
              <w:numPr>
                <w:ilvl w:val="0"/>
                <w:numId w:val="5"/>
              </w:numPr>
              <w:adjustRightInd w:val="0"/>
              <w:snapToGrid w:val="0"/>
              <w:jc w:val="left"/>
              <w:rPr>
                <w:rFonts w:ascii="仿宋" w:eastAsia="仿宋" w:hAnsi="仿宋" w:cs="仿宋" w:hint="eastAsia"/>
                <w:szCs w:val="21"/>
              </w:rPr>
            </w:pPr>
            <w:r>
              <w:rPr>
                <w:rFonts w:ascii="仿宋" w:eastAsia="仿宋" w:hAnsi="仿宋" w:cs="仿宋"/>
                <w:szCs w:val="21"/>
              </w:rPr>
              <w:t>《人造气氛腐蚀试验 盐雾试验》GB</w:t>
            </w:r>
            <w:r>
              <w:rPr>
                <w:rFonts w:ascii="仿宋" w:eastAsia="仿宋" w:hAnsi="仿宋" w:cs="仿宋" w:hint="eastAsia"/>
                <w:szCs w:val="21"/>
              </w:rPr>
              <w:t>/</w:t>
            </w:r>
            <w:r>
              <w:rPr>
                <w:rFonts w:ascii="仿宋" w:eastAsia="仿宋" w:hAnsi="仿宋" w:cs="仿宋"/>
                <w:szCs w:val="21"/>
              </w:rPr>
              <w:t>T 10125-2021</w:t>
            </w:r>
          </w:p>
          <w:p w14:paraId="03E2C388" w14:textId="77777777" w:rsidR="00920CE6" w:rsidRDefault="00000000">
            <w:pPr>
              <w:numPr>
                <w:ilvl w:val="0"/>
                <w:numId w:val="5"/>
              </w:numPr>
              <w:adjustRightInd w:val="0"/>
              <w:snapToGrid w:val="0"/>
              <w:jc w:val="left"/>
              <w:rPr>
                <w:rFonts w:ascii="仿宋" w:eastAsia="仿宋" w:hAnsi="仿宋" w:cs="仿宋" w:hint="eastAsia"/>
                <w:szCs w:val="21"/>
              </w:rPr>
            </w:pPr>
            <w:r>
              <w:rPr>
                <w:rFonts w:ascii="仿宋" w:eastAsia="仿宋" w:hAnsi="仿宋" w:cs="仿宋"/>
                <w:szCs w:val="21"/>
              </w:rPr>
              <w:t>《家具中有害物质限量》GB 18584-2024</w:t>
            </w:r>
            <w:r>
              <w:rPr>
                <w:rFonts w:ascii="仿宋" w:eastAsia="仿宋" w:hAnsi="仿宋" w:cs="仿宋" w:hint="eastAsia"/>
                <w:szCs w:val="21"/>
              </w:rPr>
              <w:t>；</w:t>
            </w:r>
          </w:p>
          <w:p w14:paraId="174D235C" w14:textId="77777777" w:rsidR="00920CE6" w:rsidRDefault="00000000">
            <w:pPr>
              <w:numPr>
                <w:ilvl w:val="0"/>
                <w:numId w:val="5"/>
              </w:numPr>
              <w:adjustRightInd w:val="0"/>
              <w:snapToGrid w:val="0"/>
              <w:jc w:val="left"/>
              <w:rPr>
                <w:rFonts w:ascii="仿宋" w:eastAsia="仿宋" w:hAnsi="仿宋" w:cs="仿宋" w:hint="eastAsia"/>
                <w:szCs w:val="21"/>
              </w:rPr>
            </w:pPr>
            <w:r>
              <w:rPr>
                <w:rFonts w:ascii="仿宋" w:eastAsia="仿宋" w:hAnsi="仿宋" w:cs="仿宋"/>
                <w:szCs w:val="21"/>
              </w:rPr>
              <w:t>《绿色产品评价 家具》GBT 35607-2024</w:t>
            </w:r>
            <w:r>
              <w:rPr>
                <w:rFonts w:ascii="仿宋" w:eastAsia="仿宋" w:hAnsi="仿宋" w:cs="仿宋" w:hint="eastAsia"/>
                <w:szCs w:val="21"/>
              </w:rPr>
              <w:t>；</w:t>
            </w:r>
          </w:p>
          <w:p w14:paraId="1C3FC470" w14:textId="77777777" w:rsidR="00920CE6" w:rsidRDefault="00000000">
            <w:pPr>
              <w:numPr>
                <w:ilvl w:val="0"/>
                <w:numId w:val="4"/>
              </w:numPr>
              <w:adjustRightInd w:val="0"/>
              <w:snapToGrid w:val="0"/>
              <w:jc w:val="left"/>
              <w:rPr>
                <w:rFonts w:ascii="仿宋" w:eastAsia="仿宋" w:hAnsi="仿宋" w:cs="仿宋" w:hint="eastAsia"/>
                <w:szCs w:val="21"/>
              </w:rPr>
            </w:pPr>
            <w:r>
              <w:rPr>
                <w:rFonts w:ascii="仿宋" w:eastAsia="仿宋" w:hAnsi="仿宋" w:cs="仿宋" w:hint="eastAsia"/>
                <w:szCs w:val="21"/>
              </w:rPr>
              <w:t>样品评审：从外观尺寸、用料、工艺、实用性、舒适度方面进行评审（每一项2分，总分10分，主观分）。</w:t>
            </w:r>
          </w:p>
        </w:tc>
      </w:tr>
      <w:tr w:rsidR="00920CE6" w14:paraId="1D3D6562" w14:textId="77777777">
        <w:trPr>
          <w:trHeight w:val="567"/>
          <w:jc w:val="center"/>
        </w:trPr>
        <w:tc>
          <w:tcPr>
            <w:tcW w:w="1701" w:type="dxa"/>
            <w:vAlign w:val="center"/>
          </w:tcPr>
          <w:p w14:paraId="674E5722" w14:textId="77777777" w:rsidR="00920CE6" w:rsidRDefault="00000000">
            <w:pPr>
              <w:adjustRightInd w:val="0"/>
              <w:snapToGrid w:val="0"/>
              <w:rPr>
                <w:rFonts w:ascii="仿宋" w:eastAsia="仿宋" w:hAnsi="仿宋" w:cs="仿宋" w:hint="eastAsia"/>
              </w:rPr>
            </w:pPr>
            <w:r>
              <w:rPr>
                <w:rFonts w:ascii="仿宋" w:eastAsia="仿宋" w:hAnsi="仿宋" w:cs="仿宋" w:hint="eastAsia"/>
              </w:rPr>
              <w:t>企业资质及项目经验</w:t>
            </w:r>
          </w:p>
          <w:p w14:paraId="63A11FD1" w14:textId="77777777" w:rsidR="00920CE6" w:rsidRDefault="00920CE6">
            <w:pPr>
              <w:adjustRightInd w:val="0"/>
              <w:snapToGrid w:val="0"/>
              <w:rPr>
                <w:rFonts w:ascii="仿宋" w:eastAsia="仿宋" w:hAnsi="仿宋" w:cs="仿宋" w:hint="eastAsia"/>
                <w:kern w:val="0"/>
                <w:szCs w:val="21"/>
              </w:rPr>
            </w:pPr>
          </w:p>
        </w:tc>
        <w:tc>
          <w:tcPr>
            <w:tcW w:w="850" w:type="dxa"/>
            <w:vAlign w:val="center"/>
          </w:tcPr>
          <w:p w14:paraId="690D4AF1" w14:textId="77777777" w:rsidR="00920CE6" w:rsidRDefault="00000000">
            <w:pPr>
              <w:adjustRightInd w:val="0"/>
              <w:snapToGrid w:val="0"/>
              <w:jc w:val="center"/>
              <w:rPr>
                <w:rFonts w:ascii="仿宋" w:eastAsia="仿宋" w:hAnsi="仿宋" w:cs="仿宋" w:hint="eastAsia"/>
                <w:bCs/>
                <w:kern w:val="0"/>
                <w:sz w:val="22"/>
              </w:rPr>
            </w:pPr>
            <w:r>
              <w:rPr>
                <w:rFonts w:ascii="仿宋" w:eastAsia="仿宋" w:hAnsi="仿宋" w:cs="仿宋" w:hint="eastAsia"/>
              </w:rPr>
              <w:t>12</w:t>
            </w:r>
          </w:p>
        </w:tc>
        <w:tc>
          <w:tcPr>
            <w:tcW w:w="5954" w:type="dxa"/>
            <w:vAlign w:val="center"/>
          </w:tcPr>
          <w:p w14:paraId="726235B2" w14:textId="77777777" w:rsidR="00920CE6" w:rsidRDefault="00000000">
            <w:pPr>
              <w:numPr>
                <w:ilvl w:val="0"/>
                <w:numId w:val="6"/>
              </w:numPr>
              <w:adjustRightInd w:val="0"/>
              <w:snapToGrid w:val="0"/>
              <w:jc w:val="left"/>
              <w:rPr>
                <w:rFonts w:ascii="仿宋" w:eastAsia="仿宋" w:hAnsi="仿宋" w:cs="仿宋" w:hint="eastAsia"/>
                <w:szCs w:val="21"/>
                <w:lang w:val="en-GB"/>
              </w:rPr>
            </w:pPr>
            <w:r>
              <w:rPr>
                <w:rFonts w:ascii="仿宋" w:eastAsia="仿宋" w:hAnsi="仿宋" w:cs="仿宋" w:hint="eastAsia"/>
                <w:szCs w:val="21"/>
                <w:lang w:val="en-GB"/>
              </w:rPr>
              <w:t>营业执照、生产许可证等齐全</w:t>
            </w:r>
            <w:r>
              <w:rPr>
                <w:rFonts w:ascii="仿宋" w:eastAsia="仿宋" w:hAnsi="仿宋" w:cs="仿宋" w:hint="eastAsia"/>
                <w:szCs w:val="21"/>
              </w:rPr>
              <w:t>(4分)</w:t>
            </w:r>
            <w:r>
              <w:rPr>
                <w:rFonts w:ascii="仿宋" w:eastAsia="仿宋" w:hAnsi="仿宋" w:cs="仿宋" w:hint="eastAsia"/>
                <w:szCs w:val="21"/>
                <w:lang w:val="en-GB"/>
              </w:rPr>
              <w:t>；</w:t>
            </w:r>
          </w:p>
          <w:p w14:paraId="4BD531E8" w14:textId="77777777" w:rsidR="00920CE6" w:rsidRDefault="00000000">
            <w:pPr>
              <w:numPr>
                <w:ilvl w:val="0"/>
                <w:numId w:val="6"/>
              </w:numPr>
              <w:adjustRightInd w:val="0"/>
              <w:snapToGrid w:val="0"/>
              <w:jc w:val="left"/>
              <w:rPr>
                <w:rFonts w:ascii="仿宋" w:eastAsia="仿宋" w:hAnsi="仿宋" w:cs="仿宋" w:hint="eastAsia"/>
                <w:szCs w:val="21"/>
                <w:lang w:val="en-GB"/>
              </w:rPr>
            </w:pPr>
            <w:r>
              <w:rPr>
                <w:rFonts w:ascii="仿宋" w:eastAsia="仿宋" w:hAnsi="仿宋" w:cs="仿宋" w:hint="eastAsia"/>
                <w:szCs w:val="21"/>
                <w:lang w:val="en-GB"/>
              </w:rPr>
              <w:t>信用中国/政府采购网无不良记录</w:t>
            </w:r>
            <w:r>
              <w:rPr>
                <w:rFonts w:ascii="仿宋" w:eastAsia="仿宋" w:hAnsi="仿宋" w:cs="仿宋" w:hint="eastAsia"/>
                <w:szCs w:val="21"/>
              </w:rPr>
              <w:t>(4分)</w:t>
            </w:r>
            <w:r>
              <w:rPr>
                <w:rFonts w:ascii="仿宋" w:eastAsia="仿宋" w:hAnsi="仿宋" w:cs="仿宋" w:hint="eastAsia"/>
                <w:szCs w:val="21"/>
                <w:lang w:val="en-GB"/>
              </w:rPr>
              <w:t>；</w:t>
            </w:r>
          </w:p>
          <w:p w14:paraId="06889393" w14:textId="4F04B5BD" w:rsidR="00920CE6" w:rsidRDefault="00000000">
            <w:pPr>
              <w:numPr>
                <w:ilvl w:val="0"/>
                <w:numId w:val="6"/>
              </w:numPr>
              <w:adjustRightInd w:val="0"/>
              <w:snapToGrid w:val="0"/>
              <w:jc w:val="left"/>
              <w:rPr>
                <w:rFonts w:ascii="仿宋" w:eastAsia="仿宋" w:hAnsi="仿宋" w:cs="仿宋" w:hint="eastAsia"/>
                <w:szCs w:val="21"/>
                <w:lang w:val="en-GB"/>
              </w:rPr>
            </w:pPr>
            <w:r>
              <w:rPr>
                <w:rFonts w:ascii="仿宋" w:eastAsia="仿宋" w:hAnsi="仿宋" w:cs="仿宋" w:hint="eastAsia"/>
                <w:szCs w:val="21"/>
                <w:lang w:val="en-GB"/>
              </w:rPr>
              <w:t>供应商具有近三年内（以</w:t>
            </w:r>
            <w:r w:rsidR="00B31750">
              <w:rPr>
                <w:rFonts w:ascii="仿宋" w:eastAsia="仿宋" w:hAnsi="仿宋" w:cs="仿宋" w:hint="eastAsia"/>
                <w:szCs w:val="21"/>
                <w:lang w:val="en-GB"/>
              </w:rPr>
              <w:t>比选</w:t>
            </w:r>
            <w:r>
              <w:rPr>
                <w:rFonts w:ascii="仿宋" w:eastAsia="仿宋" w:hAnsi="仿宋" w:cs="仿宋" w:hint="eastAsia"/>
                <w:szCs w:val="21"/>
                <w:lang w:val="en-GB"/>
              </w:rPr>
              <w:t>公告发布之日向前追溯36个月）类似</w:t>
            </w:r>
            <w:r>
              <w:rPr>
                <w:rFonts w:ascii="仿宋" w:eastAsia="仿宋" w:hAnsi="仿宋" w:cs="仿宋" w:hint="eastAsia"/>
                <w:szCs w:val="21"/>
              </w:rPr>
              <w:t>学校同类</w:t>
            </w:r>
            <w:r>
              <w:rPr>
                <w:rFonts w:ascii="仿宋" w:eastAsia="仿宋" w:hAnsi="仿宋" w:cs="仿宋" w:hint="eastAsia"/>
                <w:szCs w:val="21"/>
                <w:lang w:val="en-GB"/>
              </w:rPr>
              <w:t>项目的经验（须提供相关合同复印件，并以合同签订日期为准）</w:t>
            </w:r>
            <w:r w:rsidR="00AE12A8">
              <w:rPr>
                <w:rFonts w:ascii="仿宋" w:eastAsia="仿宋" w:hAnsi="仿宋" w:cs="仿宋" w:hint="eastAsia"/>
                <w:szCs w:val="21"/>
                <w:lang w:val="en-GB"/>
              </w:rPr>
              <w:t xml:space="preserve">，每个项目2分，最高得4分 </w:t>
            </w:r>
            <w:r>
              <w:rPr>
                <w:rFonts w:ascii="仿宋" w:eastAsia="仿宋" w:hAnsi="仿宋" w:cs="仿宋" w:hint="eastAsia"/>
                <w:szCs w:val="21"/>
              </w:rPr>
              <w:t>(4分)</w:t>
            </w:r>
            <w:r>
              <w:rPr>
                <w:rFonts w:ascii="仿宋" w:eastAsia="仿宋" w:hAnsi="仿宋" w:cs="仿宋" w:hint="eastAsia"/>
                <w:szCs w:val="21"/>
                <w:lang w:val="en-GB"/>
              </w:rPr>
              <w:t>。(最高分</w:t>
            </w:r>
            <w:r>
              <w:rPr>
                <w:rFonts w:ascii="仿宋" w:eastAsia="仿宋" w:hAnsi="仿宋" w:cs="仿宋" w:hint="eastAsia"/>
                <w:szCs w:val="21"/>
              </w:rPr>
              <w:t>12</w:t>
            </w:r>
            <w:r>
              <w:rPr>
                <w:rFonts w:ascii="仿宋" w:eastAsia="仿宋" w:hAnsi="仿宋" w:cs="仿宋" w:hint="eastAsia"/>
                <w:szCs w:val="21"/>
                <w:lang w:val="en-GB"/>
              </w:rPr>
              <w:t>分；</w:t>
            </w:r>
            <w:r>
              <w:rPr>
                <w:rFonts w:ascii="仿宋" w:eastAsia="仿宋" w:hAnsi="仿宋" w:cs="仿宋" w:hint="eastAsia"/>
                <w:szCs w:val="21"/>
              </w:rPr>
              <w:t>客</w:t>
            </w:r>
            <w:r>
              <w:rPr>
                <w:rFonts w:ascii="仿宋" w:eastAsia="仿宋" w:hAnsi="仿宋" w:cs="仿宋" w:hint="eastAsia"/>
                <w:szCs w:val="21"/>
                <w:lang w:val="en-GB"/>
              </w:rPr>
              <w:t>观分)</w:t>
            </w:r>
          </w:p>
        </w:tc>
      </w:tr>
      <w:tr w:rsidR="00920CE6" w14:paraId="6F72893D" w14:textId="77777777">
        <w:trPr>
          <w:trHeight w:val="567"/>
          <w:jc w:val="center"/>
        </w:trPr>
        <w:tc>
          <w:tcPr>
            <w:tcW w:w="1701" w:type="dxa"/>
            <w:vAlign w:val="center"/>
          </w:tcPr>
          <w:p w14:paraId="5C8DA596" w14:textId="77777777" w:rsidR="00920CE6" w:rsidRDefault="00000000">
            <w:pPr>
              <w:adjustRightInd w:val="0"/>
              <w:snapToGrid w:val="0"/>
              <w:rPr>
                <w:rFonts w:ascii="仿宋" w:eastAsia="仿宋" w:hAnsi="仿宋" w:cs="仿宋" w:hint="eastAsia"/>
                <w:kern w:val="0"/>
                <w:szCs w:val="21"/>
              </w:rPr>
            </w:pPr>
            <w:r>
              <w:rPr>
                <w:rFonts w:ascii="仿宋" w:eastAsia="仿宋" w:hAnsi="仿宋" w:cs="仿宋" w:hint="eastAsia"/>
              </w:rPr>
              <w:t>产品认证、项目实施及售后服务方案</w:t>
            </w:r>
          </w:p>
        </w:tc>
        <w:tc>
          <w:tcPr>
            <w:tcW w:w="850" w:type="dxa"/>
            <w:vAlign w:val="center"/>
          </w:tcPr>
          <w:p w14:paraId="7913E8CE" w14:textId="77777777" w:rsidR="00920CE6" w:rsidRDefault="00000000">
            <w:pPr>
              <w:adjustRightInd w:val="0"/>
              <w:snapToGrid w:val="0"/>
              <w:jc w:val="center"/>
              <w:rPr>
                <w:rFonts w:ascii="仿宋" w:eastAsia="仿宋" w:hAnsi="仿宋" w:cs="仿宋" w:hint="eastAsia"/>
                <w:bCs/>
                <w:kern w:val="0"/>
                <w:sz w:val="22"/>
              </w:rPr>
            </w:pPr>
            <w:r>
              <w:rPr>
                <w:rFonts w:ascii="仿宋" w:eastAsia="仿宋" w:hAnsi="仿宋" w:cs="仿宋" w:hint="eastAsia"/>
              </w:rPr>
              <w:t>18</w:t>
            </w:r>
          </w:p>
        </w:tc>
        <w:tc>
          <w:tcPr>
            <w:tcW w:w="5954" w:type="dxa"/>
            <w:vAlign w:val="center"/>
          </w:tcPr>
          <w:p w14:paraId="32233B6B" w14:textId="77777777" w:rsidR="00920CE6" w:rsidRDefault="00000000">
            <w:pPr>
              <w:numPr>
                <w:ilvl w:val="0"/>
                <w:numId w:val="7"/>
              </w:numPr>
              <w:adjustRightInd w:val="0"/>
              <w:snapToGrid w:val="0"/>
              <w:jc w:val="left"/>
              <w:rPr>
                <w:rFonts w:ascii="仿宋" w:eastAsia="仿宋" w:hAnsi="仿宋" w:cs="仿宋" w:hint="eastAsia"/>
                <w:szCs w:val="21"/>
                <w:lang w:val="en-GB"/>
              </w:rPr>
            </w:pPr>
            <w:r>
              <w:rPr>
                <w:rFonts w:ascii="仿宋" w:eastAsia="仿宋" w:hAnsi="仿宋" w:cs="仿宋" w:hint="eastAsia"/>
                <w:szCs w:val="21"/>
                <w:lang w:val="en-GB"/>
              </w:rPr>
              <w:t>产品认证: 所投产品制造商课桌椅取得中国环保产品CQC认证证书，</w:t>
            </w:r>
            <w:r>
              <w:rPr>
                <w:rFonts w:ascii="仿宋" w:eastAsia="仿宋" w:hAnsi="仿宋" w:cs="仿宋" w:hint="eastAsia"/>
                <w:szCs w:val="21"/>
              </w:rPr>
              <w:t>提供证书复印件且证书在有效期内</w:t>
            </w:r>
            <w:r>
              <w:rPr>
                <w:rFonts w:ascii="仿宋" w:eastAsia="仿宋" w:hAnsi="仿宋" w:cs="仿宋" w:hint="eastAsia"/>
                <w:szCs w:val="21"/>
                <w:lang w:val="en-GB"/>
              </w:rPr>
              <w:t>计</w:t>
            </w:r>
            <w:r>
              <w:rPr>
                <w:rFonts w:ascii="仿宋" w:eastAsia="仿宋" w:hAnsi="仿宋" w:cs="仿宋" w:hint="eastAsia"/>
                <w:szCs w:val="21"/>
              </w:rPr>
              <w:t>4</w:t>
            </w:r>
            <w:r>
              <w:rPr>
                <w:rFonts w:ascii="仿宋" w:eastAsia="仿宋" w:hAnsi="仿宋" w:cs="仿宋" w:hint="eastAsia"/>
                <w:szCs w:val="21"/>
                <w:lang w:val="en-GB"/>
              </w:rPr>
              <w:t>分，无不计分。(客观分)</w:t>
            </w:r>
          </w:p>
          <w:p w14:paraId="2CB18F8A" w14:textId="77777777" w:rsidR="00920CE6" w:rsidRDefault="00000000">
            <w:pPr>
              <w:numPr>
                <w:ilvl w:val="0"/>
                <w:numId w:val="7"/>
              </w:numPr>
              <w:adjustRightInd w:val="0"/>
              <w:snapToGrid w:val="0"/>
              <w:jc w:val="left"/>
              <w:rPr>
                <w:rFonts w:ascii="仿宋" w:eastAsia="仿宋" w:hAnsi="仿宋" w:cs="仿宋" w:hint="eastAsia"/>
                <w:szCs w:val="21"/>
              </w:rPr>
            </w:pPr>
            <w:r>
              <w:rPr>
                <w:rFonts w:ascii="仿宋" w:eastAsia="仿宋" w:hAnsi="仿宋" w:cs="仿宋" w:hint="eastAsia"/>
                <w:szCs w:val="21"/>
                <w:lang w:val="en-GB"/>
              </w:rPr>
              <w:t>实施方案: 提供实施方案并加盖供应商公章；实施方案中有供货组织方案，进度计划安排，安装调试方案，质量控制措施，安全管理措施，资源配置方案、应急处置预案等内容计</w:t>
            </w:r>
            <w:r>
              <w:rPr>
                <w:rFonts w:ascii="仿宋" w:eastAsia="仿宋" w:hAnsi="仿宋" w:cs="仿宋" w:hint="eastAsia"/>
                <w:szCs w:val="21"/>
              </w:rPr>
              <w:t>7</w:t>
            </w:r>
            <w:r>
              <w:rPr>
                <w:rFonts w:ascii="仿宋" w:eastAsia="仿宋" w:hAnsi="仿宋" w:cs="仿宋" w:hint="eastAsia"/>
                <w:szCs w:val="21"/>
                <w:lang w:val="en-GB"/>
              </w:rPr>
              <w:t>分，有缺漏项或不完善每处扣1分。(最高分</w:t>
            </w:r>
            <w:r>
              <w:rPr>
                <w:rFonts w:ascii="仿宋" w:eastAsia="仿宋" w:hAnsi="仿宋" w:cs="仿宋" w:hint="eastAsia"/>
                <w:szCs w:val="21"/>
              </w:rPr>
              <w:t>7</w:t>
            </w:r>
            <w:r>
              <w:rPr>
                <w:rFonts w:ascii="仿宋" w:eastAsia="仿宋" w:hAnsi="仿宋" w:cs="仿宋" w:hint="eastAsia"/>
                <w:szCs w:val="21"/>
                <w:lang w:val="en-GB"/>
              </w:rPr>
              <w:t>分；主观分)</w:t>
            </w:r>
          </w:p>
          <w:p w14:paraId="3405FF3F" w14:textId="77777777" w:rsidR="00920CE6" w:rsidRDefault="00000000">
            <w:pPr>
              <w:numPr>
                <w:ilvl w:val="0"/>
                <w:numId w:val="7"/>
              </w:numPr>
              <w:adjustRightInd w:val="0"/>
              <w:snapToGrid w:val="0"/>
              <w:jc w:val="left"/>
              <w:rPr>
                <w:rFonts w:ascii="仿宋" w:eastAsia="仿宋" w:hAnsi="仿宋" w:cs="仿宋" w:hint="eastAsia"/>
                <w:szCs w:val="21"/>
              </w:rPr>
            </w:pPr>
            <w:r>
              <w:rPr>
                <w:rFonts w:ascii="仿宋" w:eastAsia="仿宋" w:hAnsi="仿宋" w:cs="仿宋" w:hint="eastAsia"/>
                <w:szCs w:val="21"/>
                <w:lang w:val="en-GB"/>
              </w:rPr>
              <w:t>售后服务: 提供售后服务方案等相关证明资料，并加盖供应商公章；售后服务方案中有售后服务机构及人员，维护保养方案，故障响应时间及现场解决方案，服务质量标准及保证措施，备品备件清单，保修期后承诺等内容计</w:t>
            </w:r>
            <w:r>
              <w:rPr>
                <w:rFonts w:ascii="仿宋" w:eastAsia="仿宋" w:hAnsi="仿宋" w:cs="仿宋" w:hint="eastAsia"/>
                <w:szCs w:val="21"/>
              </w:rPr>
              <w:t>7</w:t>
            </w:r>
            <w:r>
              <w:rPr>
                <w:rFonts w:ascii="仿宋" w:eastAsia="仿宋" w:hAnsi="仿宋" w:cs="仿宋" w:hint="eastAsia"/>
                <w:szCs w:val="21"/>
                <w:lang w:val="en-GB"/>
              </w:rPr>
              <w:t>分，有缺漏项或不完善每处扣1分。(最高分</w:t>
            </w:r>
            <w:r>
              <w:rPr>
                <w:rFonts w:ascii="仿宋" w:eastAsia="仿宋" w:hAnsi="仿宋" w:cs="仿宋" w:hint="eastAsia"/>
                <w:szCs w:val="21"/>
              </w:rPr>
              <w:t>7</w:t>
            </w:r>
            <w:r>
              <w:rPr>
                <w:rFonts w:ascii="仿宋" w:eastAsia="仿宋" w:hAnsi="仿宋" w:cs="仿宋" w:hint="eastAsia"/>
                <w:szCs w:val="21"/>
                <w:lang w:val="en-GB"/>
              </w:rPr>
              <w:t>分；主观分)</w:t>
            </w:r>
          </w:p>
        </w:tc>
      </w:tr>
      <w:bookmarkEnd w:id="0"/>
    </w:tbl>
    <w:p w14:paraId="29E186DC" w14:textId="77777777" w:rsidR="00920CE6" w:rsidRDefault="00920CE6">
      <w:pPr>
        <w:widowControl/>
        <w:spacing w:line="360" w:lineRule="auto"/>
        <w:jc w:val="left"/>
        <w:rPr>
          <w:rFonts w:ascii="仿宋" w:eastAsia="仿宋" w:hAnsi="仿宋" w:hint="eastAsia"/>
          <w:sz w:val="24"/>
          <w:szCs w:val="28"/>
        </w:rPr>
      </w:pPr>
    </w:p>
    <w:sectPr w:rsidR="00920C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A1E44C"/>
    <w:multiLevelType w:val="singleLevel"/>
    <w:tmpl w:val="90A1E44C"/>
    <w:lvl w:ilvl="0">
      <w:start w:val="4"/>
      <w:numFmt w:val="decimal"/>
      <w:suff w:val="nothing"/>
      <w:lvlText w:val="%1、"/>
      <w:lvlJc w:val="left"/>
    </w:lvl>
  </w:abstractNum>
  <w:abstractNum w:abstractNumId="1" w15:restartNumberingAfterBreak="0">
    <w:nsid w:val="D44D5936"/>
    <w:multiLevelType w:val="singleLevel"/>
    <w:tmpl w:val="D44D5936"/>
    <w:lvl w:ilvl="0">
      <w:start w:val="1"/>
      <w:numFmt w:val="decimal"/>
      <w:suff w:val="nothing"/>
      <w:lvlText w:val="%1、"/>
      <w:lvlJc w:val="left"/>
    </w:lvl>
  </w:abstractNum>
  <w:abstractNum w:abstractNumId="2" w15:restartNumberingAfterBreak="0">
    <w:nsid w:val="EF8728A5"/>
    <w:multiLevelType w:val="singleLevel"/>
    <w:tmpl w:val="EF8728A5"/>
    <w:lvl w:ilvl="0">
      <w:start w:val="1"/>
      <w:numFmt w:val="decimal"/>
      <w:suff w:val="nothing"/>
      <w:lvlText w:val="%1、"/>
      <w:lvlJc w:val="left"/>
    </w:lvl>
  </w:abstractNum>
  <w:abstractNum w:abstractNumId="3" w15:restartNumberingAfterBreak="0">
    <w:nsid w:val="3D872714"/>
    <w:multiLevelType w:val="multilevel"/>
    <w:tmpl w:val="3D872714"/>
    <w:lvl w:ilvl="0">
      <w:start w:val="1"/>
      <w:numFmt w:val="decimal"/>
      <w:lvlText w:val="%1"/>
      <w:lvlJc w:val="left"/>
      <w:pPr>
        <w:tabs>
          <w:tab w:val="left" w:pos="929"/>
        </w:tabs>
        <w:ind w:left="929" w:hanging="480"/>
      </w:pPr>
    </w:lvl>
    <w:lvl w:ilvl="1">
      <w:start w:val="1"/>
      <w:numFmt w:val="lowerLetter"/>
      <w:lvlText w:val="%2)"/>
      <w:lvlJc w:val="left"/>
      <w:pPr>
        <w:tabs>
          <w:tab w:val="left" w:pos="1289"/>
        </w:tabs>
        <w:ind w:left="1289" w:hanging="420"/>
      </w:pPr>
    </w:lvl>
    <w:lvl w:ilvl="2">
      <w:start w:val="1"/>
      <w:numFmt w:val="lowerRoman"/>
      <w:lvlText w:val="%3."/>
      <w:lvlJc w:val="right"/>
      <w:pPr>
        <w:tabs>
          <w:tab w:val="left" w:pos="1709"/>
        </w:tabs>
        <w:ind w:left="1709" w:hanging="420"/>
      </w:pPr>
    </w:lvl>
    <w:lvl w:ilvl="3">
      <w:start w:val="1"/>
      <w:numFmt w:val="decimal"/>
      <w:lvlText w:val="%4."/>
      <w:lvlJc w:val="left"/>
      <w:pPr>
        <w:tabs>
          <w:tab w:val="left" w:pos="2129"/>
        </w:tabs>
        <w:ind w:left="2129" w:hanging="420"/>
      </w:pPr>
    </w:lvl>
    <w:lvl w:ilvl="4">
      <w:start w:val="1"/>
      <w:numFmt w:val="lowerLetter"/>
      <w:lvlText w:val="%5)"/>
      <w:lvlJc w:val="left"/>
      <w:pPr>
        <w:tabs>
          <w:tab w:val="left" w:pos="2549"/>
        </w:tabs>
        <w:ind w:left="2549" w:hanging="420"/>
      </w:pPr>
    </w:lvl>
    <w:lvl w:ilvl="5">
      <w:start w:val="1"/>
      <w:numFmt w:val="lowerRoman"/>
      <w:lvlText w:val="%6."/>
      <w:lvlJc w:val="right"/>
      <w:pPr>
        <w:tabs>
          <w:tab w:val="left" w:pos="2969"/>
        </w:tabs>
        <w:ind w:left="2969" w:hanging="420"/>
      </w:pPr>
    </w:lvl>
    <w:lvl w:ilvl="6">
      <w:start w:val="1"/>
      <w:numFmt w:val="decimal"/>
      <w:lvlText w:val="%7."/>
      <w:lvlJc w:val="left"/>
      <w:pPr>
        <w:tabs>
          <w:tab w:val="left" w:pos="3389"/>
        </w:tabs>
        <w:ind w:left="3389" w:hanging="420"/>
      </w:pPr>
    </w:lvl>
    <w:lvl w:ilvl="7">
      <w:start w:val="1"/>
      <w:numFmt w:val="lowerLetter"/>
      <w:lvlText w:val="%8)"/>
      <w:lvlJc w:val="left"/>
      <w:pPr>
        <w:tabs>
          <w:tab w:val="left" w:pos="3809"/>
        </w:tabs>
        <w:ind w:left="3809" w:hanging="420"/>
      </w:pPr>
    </w:lvl>
    <w:lvl w:ilvl="8">
      <w:start w:val="1"/>
      <w:numFmt w:val="lowerRoman"/>
      <w:lvlText w:val="%9."/>
      <w:lvlJc w:val="right"/>
      <w:pPr>
        <w:tabs>
          <w:tab w:val="left" w:pos="4229"/>
        </w:tabs>
        <w:ind w:left="4229" w:hanging="420"/>
      </w:pPr>
    </w:lvl>
  </w:abstractNum>
  <w:abstractNum w:abstractNumId="4" w15:restartNumberingAfterBreak="0">
    <w:nsid w:val="4A89336F"/>
    <w:multiLevelType w:val="singleLevel"/>
    <w:tmpl w:val="4A89336F"/>
    <w:lvl w:ilvl="0">
      <w:start w:val="1"/>
      <w:numFmt w:val="decimal"/>
      <w:suff w:val="nothing"/>
      <w:lvlText w:val="%1、"/>
      <w:lvlJc w:val="left"/>
    </w:lvl>
  </w:abstractNum>
  <w:abstractNum w:abstractNumId="5" w15:restartNumberingAfterBreak="0">
    <w:nsid w:val="61862777"/>
    <w:multiLevelType w:val="multilevel"/>
    <w:tmpl w:val="61862777"/>
    <w:lvl w:ilvl="0">
      <w:start w:val="1"/>
      <w:numFmt w:val="decimal"/>
      <w:lvlText w:val="%1)"/>
      <w:lvlJc w:val="left"/>
      <w:pPr>
        <w:tabs>
          <w:tab w:val="left" w:pos="840"/>
        </w:tabs>
        <w:ind w:left="840" w:hanging="420"/>
      </w:pPr>
    </w:lvl>
    <w:lvl w:ilvl="1">
      <w:start w:val="1"/>
      <w:numFmt w:val="lowerLetter"/>
      <w:lvlText w:val="%2)"/>
      <w:lvlJc w:val="left"/>
      <w:pPr>
        <w:tabs>
          <w:tab w:val="left" w:pos="780"/>
        </w:tabs>
        <w:ind w:left="780" w:hanging="420"/>
      </w:pPr>
    </w:lvl>
    <w:lvl w:ilvl="2">
      <w:start w:val="1"/>
      <w:numFmt w:val="lowerRoman"/>
      <w:lvlText w:val="%3."/>
      <w:lvlJc w:val="right"/>
      <w:pPr>
        <w:tabs>
          <w:tab w:val="left" w:pos="1200"/>
        </w:tabs>
        <w:ind w:left="1200" w:hanging="420"/>
      </w:pPr>
    </w:lvl>
    <w:lvl w:ilvl="3">
      <w:start w:val="1"/>
      <w:numFmt w:val="decimal"/>
      <w:lvlText w:val="%4."/>
      <w:lvlJc w:val="left"/>
      <w:pPr>
        <w:tabs>
          <w:tab w:val="left" w:pos="1620"/>
        </w:tabs>
        <w:ind w:left="1620" w:hanging="420"/>
      </w:pPr>
    </w:lvl>
    <w:lvl w:ilvl="4">
      <w:start w:val="1"/>
      <w:numFmt w:val="lowerLetter"/>
      <w:lvlText w:val="%5)"/>
      <w:lvlJc w:val="left"/>
      <w:pPr>
        <w:tabs>
          <w:tab w:val="left" w:pos="2040"/>
        </w:tabs>
        <w:ind w:left="2040" w:hanging="420"/>
      </w:pPr>
    </w:lvl>
    <w:lvl w:ilvl="5">
      <w:start w:val="1"/>
      <w:numFmt w:val="lowerRoman"/>
      <w:lvlText w:val="%6."/>
      <w:lvlJc w:val="right"/>
      <w:pPr>
        <w:tabs>
          <w:tab w:val="left" w:pos="2460"/>
        </w:tabs>
        <w:ind w:left="2460" w:hanging="420"/>
      </w:pPr>
    </w:lvl>
    <w:lvl w:ilvl="6">
      <w:start w:val="1"/>
      <w:numFmt w:val="decimal"/>
      <w:lvlText w:val="%7."/>
      <w:lvlJc w:val="left"/>
      <w:pPr>
        <w:tabs>
          <w:tab w:val="left" w:pos="2880"/>
        </w:tabs>
        <w:ind w:left="2880" w:hanging="420"/>
      </w:pPr>
    </w:lvl>
    <w:lvl w:ilvl="7">
      <w:start w:val="1"/>
      <w:numFmt w:val="lowerLetter"/>
      <w:lvlText w:val="%8)"/>
      <w:lvlJc w:val="left"/>
      <w:pPr>
        <w:tabs>
          <w:tab w:val="left" w:pos="3300"/>
        </w:tabs>
        <w:ind w:left="3300" w:hanging="420"/>
      </w:pPr>
    </w:lvl>
    <w:lvl w:ilvl="8">
      <w:start w:val="1"/>
      <w:numFmt w:val="lowerRoman"/>
      <w:lvlText w:val="%9."/>
      <w:lvlJc w:val="right"/>
      <w:pPr>
        <w:tabs>
          <w:tab w:val="left" w:pos="3720"/>
        </w:tabs>
        <w:ind w:left="3720" w:hanging="420"/>
      </w:pPr>
    </w:lvl>
  </w:abstractNum>
  <w:abstractNum w:abstractNumId="6" w15:restartNumberingAfterBreak="0">
    <w:nsid w:val="697A5CB5"/>
    <w:multiLevelType w:val="singleLevel"/>
    <w:tmpl w:val="697A5CB5"/>
    <w:lvl w:ilvl="0">
      <w:start w:val="1"/>
      <w:numFmt w:val="decimal"/>
      <w:suff w:val="nothing"/>
      <w:lvlText w:val="%1）"/>
      <w:lvlJc w:val="left"/>
    </w:lvl>
  </w:abstractNum>
  <w:num w:numId="1" w16cid:durableId="249779618">
    <w:abstractNumId w:val="0"/>
  </w:num>
  <w:num w:numId="2" w16cid:durableId="10462922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73675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4465153">
    <w:abstractNumId w:val="4"/>
  </w:num>
  <w:num w:numId="5" w16cid:durableId="1952936771">
    <w:abstractNumId w:val="6"/>
  </w:num>
  <w:num w:numId="6" w16cid:durableId="479621095">
    <w:abstractNumId w:val="1"/>
  </w:num>
  <w:num w:numId="7" w16cid:durableId="1247351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74C"/>
    <w:rsid w:val="000F01F7"/>
    <w:rsid w:val="00190166"/>
    <w:rsid w:val="00192128"/>
    <w:rsid w:val="0026774C"/>
    <w:rsid w:val="003043AB"/>
    <w:rsid w:val="00306D4C"/>
    <w:rsid w:val="003A489D"/>
    <w:rsid w:val="003B0AC3"/>
    <w:rsid w:val="00531A1D"/>
    <w:rsid w:val="00584CE8"/>
    <w:rsid w:val="00586E83"/>
    <w:rsid w:val="005B4B71"/>
    <w:rsid w:val="006056F4"/>
    <w:rsid w:val="00683825"/>
    <w:rsid w:val="008A08BB"/>
    <w:rsid w:val="00920CE6"/>
    <w:rsid w:val="00A90290"/>
    <w:rsid w:val="00AE12A8"/>
    <w:rsid w:val="00B31167"/>
    <w:rsid w:val="00B31750"/>
    <w:rsid w:val="00BB6245"/>
    <w:rsid w:val="00C37FF8"/>
    <w:rsid w:val="00E67461"/>
    <w:rsid w:val="00FA732A"/>
    <w:rsid w:val="084F5307"/>
    <w:rsid w:val="57E502DB"/>
    <w:rsid w:val="6AE341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D3C6DD"/>
  <w15:docId w15:val="{7F2A5FBA-64EF-46FD-A43D-26D303CEF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paragraph" w:styleId="a7">
    <w:name w:val="Subtitle"/>
    <w:basedOn w:val="a"/>
    <w:next w:val="a"/>
    <w:link w:val="a8"/>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contextualSpacing/>
      <w:jc w:val="center"/>
    </w:pPr>
    <w:rPr>
      <w:rFonts w:asciiTheme="majorHAnsi" w:eastAsiaTheme="majorEastAsia" w:hAnsiTheme="majorHAnsi" w:cstheme="majorBidi"/>
      <w:spacing w:val="-10"/>
      <w:kern w:val="28"/>
      <w:sz w:val="56"/>
      <w:szCs w:val="56"/>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szCs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a">
    <w:name w:val="标题 字符"/>
    <w:basedOn w:val="a0"/>
    <w:link w:val="a9"/>
    <w:uiPriority w:val="10"/>
    <w:qFormat/>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pPr>
      <w:spacing w:before="160" w:after="160"/>
      <w:jc w:val="center"/>
    </w:pPr>
    <w:rPr>
      <w:i/>
      <w:iCs/>
      <w:color w:val="404040" w:themeColor="text1" w:themeTint="BF"/>
    </w:rPr>
  </w:style>
  <w:style w:type="character" w:customStyle="1" w:styleId="ad">
    <w:name w:val="引用 字符"/>
    <w:basedOn w:val="a0"/>
    <w:link w:val="ac"/>
    <w:uiPriority w:val="29"/>
    <w:qFormat/>
    <w:rPr>
      <w:i/>
      <w:iCs/>
      <w:color w:val="404040" w:themeColor="text1" w:themeTint="BF"/>
    </w:rPr>
  </w:style>
  <w:style w:type="paragraph" w:styleId="ae">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
    <w:name w:val="Intense Quote"/>
    <w:basedOn w:val="a"/>
    <w:next w:val="a"/>
    <w:link w:val="af0"/>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0">
    <w:name w:val="明显引用 字符"/>
    <w:basedOn w:val="a0"/>
    <w:link w:val="af"/>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11</Pages>
  <Words>624</Words>
  <Characters>3557</Characters>
  <Application>Microsoft Office Word</Application>
  <DocSecurity>0</DocSecurity>
  <Lines>29</Lines>
  <Paragraphs>8</Paragraphs>
  <ScaleCrop>false</ScaleCrop>
  <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佳靓 钱</dc:creator>
  <cp:lastModifiedBy>Administrator</cp:lastModifiedBy>
  <cp:revision>6</cp:revision>
  <dcterms:created xsi:type="dcterms:W3CDTF">2025-09-18T06:19:00Z</dcterms:created>
  <dcterms:modified xsi:type="dcterms:W3CDTF">2026-05-21T02:18:00Z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eyJoZGlkIjoiNjZlZmY2OGFkMjAzMmU5NjUyMDliMWVkODA2MzFmMzUiLCJ1c2VySWQiOiI0MzEzMjA2OTYifQ==</vt:lpwstr>
  </property>
  <property fmtid="{D5CDD505-2E9C-101B-9397-08002B2CF9AE}" pid="3" name="KSOProductBuildVer">
    <vt:lpwstr>2052-12.1.0.25865</vt:lpwstr>
  </property>
  <property fmtid="{D5CDD505-2E9C-101B-9397-08002B2CF9AE}" pid="4" name="ICV">
    <vt:lpwstr>AC00C9984804461D9E94C06E80D6D37D_12</vt:lpwstr>
  </property>
</Properties>
</file>