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BF4EF" w14:textId="77777777" w:rsidR="00620B04" w:rsidRDefault="00000000">
      <w:pPr>
        <w:jc w:val="center"/>
        <w:rPr>
          <w:rFonts w:hint="eastAsia"/>
        </w:rPr>
      </w:pPr>
      <w:r>
        <w:rPr>
          <w:rFonts w:hint="eastAsia"/>
          <w:b/>
          <w:sz w:val="28"/>
          <w:szCs w:val="28"/>
        </w:rPr>
        <w:t>电话设备及线路更新</w:t>
      </w:r>
      <w:r>
        <w:rPr>
          <w:rFonts w:ascii="黑体" w:eastAsia="黑体" w:hAnsi="黑体" w:hint="eastAsia"/>
          <w:b/>
          <w:bCs/>
          <w:sz w:val="28"/>
          <w:szCs w:val="32"/>
        </w:rPr>
        <w:t>项目采购需求</w:t>
      </w:r>
    </w:p>
    <w:p w14:paraId="65B03A48" w14:textId="77777777" w:rsidR="00620B04" w:rsidRDefault="00000000">
      <w:pPr>
        <w:jc w:val="center"/>
        <w:rPr>
          <w:rFonts w:hint="eastAsia"/>
          <w:b/>
          <w:bCs/>
          <w:sz w:val="24"/>
          <w:szCs w:val="28"/>
        </w:rPr>
      </w:pPr>
      <w:r>
        <w:rPr>
          <w:rFonts w:ascii="黑体" w:eastAsia="黑体" w:hAnsi="黑体" w:hint="eastAsia"/>
          <w:b/>
          <w:bCs/>
          <w:sz w:val="28"/>
          <w:szCs w:val="32"/>
        </w:rPr>
        <w:t>(服务类)</w:t>
      </w:r>
    </w:p>
    <w:p w14:paraId="5CE038DF" w14:textId="77777777" w:rsidR="00620B04" w:rsidRDefault="00000000">
      <w:pPr>
        <w:spacing w:line="360" w:lineRule="auto"/>
        <w:rPr>
          <w:rFonts w:ascii="仿宋" w:eastAsia="仿宋" w:hAnsi="仿宋" w:hint="eastAsia"/>
          <w:b/>
          <w:bCs/>
          <w:sz w:val="24"/>
          <w:szCs w:val="28"/>
        </w:rPr>
      </w:pPr>
      <w:r>
        <w:rPr>
          <w:rFonts w:ascii="仿宋" w:eastAsia="仿宋" w:hAnsi="仿宋" w:hint="eastAsia"/>
          <w:b/>
          <w:bCs/>
          <w:sz w:val="24"/>
          <w:szCs w:val="28"/>
        </w:rPr>
        <w:t>一、项目名称</w:t>
      </w:r>
    </w:p>
    <w:p w14:paraId="14032552" w14:textId="0A2C6A46" w:rsidR="00620B04" w:rsidRDefault="00000000">
      <w:pPr>
        <w:spacing w:line="360" w:lineRule="auto"/>
        <w:rPr>
          <w:rFonts w:ascii="仿宋" w:eastAsia="仿宋" w:hAnsi="仿宋" w:hint="eastAsia"/>
          <w:sz w:val="24"/>
          <w:szCs w:val="28"/>
        </w:rPr>
      </w:pPr>
      <w:r>
        <w:rPr>
          <w:rFonts w:ascii="仿宋" w:eastAsia="仿宋" w:hAnsi="仿宋" w:hint="eastAsia"/>
          <w:sz w:val="24"/>
          <w:szCs w:val="28"/>
        </w:rPr>
        <w:t>电话设备及线路更新</w:t>
      </w:r>
      <w:r w:rsidR="00937F5A">
        <w:rPr>
          <w:rFonts w:ascii="仿宋" w:eastAsia="仿宋" w:hAnsi="仿宋" w:hint="eastAsia"/>
          <w:sz w:val="24"/>
          <w:szCs w:val="28"/>
        </w:rPr>
        <w:t>项目</w:t>
      </w:r>
    </w:p>
    <w:p w14:paraId="5D1C5DC4" w14:textId="77777777" w:rsidR="00620B04" w:rsidRDefault="00000000">
      <w:pPr>
        <w:spacing w:line="360" w:lineRule="auto"/>
        <w:rPr>
          <w:rFonts w:ascii="仿宋" w:eastAsia="仿宋" w:hAnsi="仿宋" w:hint="eastAsia"/>
          <w:b/>
          <w:bCs/>
          <w:sz w:val="24"/>
          <w:szCs w:val="28"/>
        </w:rPr>
      </w:pPr>
      <w:r>
        <w:rPr>
          <w:rFonts w:ascii="仿宋" w:eastAsia="仿宋" w:hAnsi="仿宋" w:hint="eastAsia"/>
          <w:b/>
          <w:bCs/>
          <w:sz w:val="24"/>
          <w:szCs w:val="28"/>
        </w:rPr>
        <w:t>二、项目预算</w:t>
      </w:r>
    </w:p>
    <w:p w14:paraId="2446191F" w14:textId="77777777" w:rsidR="00620B04" w:rsidRDefault="00000000">
      <w:pPr>
        <w:spacing w:line="360" w:lineRule="auto"/>
        <w:rPr>
          <w:rFonts w:ascii="仿宋" w:eastAsia="仿宋" w:hAnsi="仿宋" w:hint="eastAsia"/>
          <w:sz w:val="24"/>
          <w:szCs w:val="28"/>
        </w:rPr>
      </w:pPr>
      <w:r>
        <w:rPr>
          <w:rFonts w:ascii="仿宋" w:eastAsia="仿宋" w:hAnsi="仿宋"/>
          <w:sz w:val="24"/>
          <w:szCs w:val="28"/>
        </w:rPr>
        <w:t>85000元（大写：人民币捌万伍仟元整</w:t>
      </w:r>
      <w:r>
        <w:rPr>
          <w:rFonts w:ascii="仿宋" w:eastAsia="仿宋" w:hAnsi="仿宋" w:hint="eastAsia"/>
          <w:sz w:val="24"/>
          <w:szCs w:val="28"/>
        </w:rPr>
        <w:t>）</w:t>
      </w:r>
    </w:p>
    <w:p w14:paraId="303E89D6" w14:textId="77777777" w:rsidR="00620B04" w:rsidRDefault="00000000">
      <w:pPr>
        <w:spacing w:line="360" w:lineRule="auto"/>
        <w:rPr>
          <w:rFonts w:ascii="仿宋" w:eastAsia="仿宋" w:hAnsi="仿宋" w:hint="eastAsia"/>
          <w:b/>
          <w:bCs/>
          <w:sz w:val="24"/>
          <w:szCs w:val="28"/>
        </w:rPr>
      </w:pPr>
      <w:r>
        <w:rPr>
          <w:rFonts w:ascii="仿宋" w:eastAsia="仿宋" w:hAnsi="仿宋" w:hint="eastAsia"/>
          <w:b/>
          <w:bCs/>
          <w:sz w:val="24"/>
          <w:szCs w:val="28"/>
        </w:rPr>
        <w:t>三、供应商资格要求:</w:t>
      </w:r>
    </w:p>
    <w:p w14:paraId="094F718C" w14:textId="77777777" w:rsidR="00620B04" w:rsidRDefault="00000000">
      <w:pPr>
        <w:spacing w:line="360" w:lineRule="auto"/>
        <w:rPr>
          <w:rFonts w:ascii="仿宋" w:eastAsia="仿宋" w:hAnsi="仿宋" w:hint="eastAsia"/>
          <w:sz w:val="24"/>
          <w:szCs w:val="28"/>
        </w:rPr>
      </w:pPr>
      <w:r>
        <w:rPr>
          <w:rFonts w:ascii="仿宋" w:eastAsia="仿宋" w:hAnsi="仿宋" w:hint="eastAsia"/>
          <w:sz w:val="24"/>
          <w:szCs w:val="28"/>
        </w:rPr>
        <w:t>1、具有独立法人资格及相应经营范围；</w:t>
      </w:r>
    </w:p>
    <w:p w14:paraId="47C3B9E9" w14:textId="77777777" w:rsidR="00620B04" w:rsidRDefault="00000000">
      <w:pPr>
        <w:spacing w:line="360" w:lineRule="auto"/>
        <w:rPr>
          <w:rFonts w:ascii="仿宋" w:eastAsia="仿宋" w:hAnsi="仿宋" w:hint="eastAsia"/>
          <w:sz w:val="24"/>
          <w:szCs w:val="28"/>
        </w:rPr>
      </w:pPr>
      <w:r>
        <w:rPr>
          <w:rFonts w:ascii="仿宋" w:eastAsia="仿宋" w:hAnsi="仿宋" w:hint="eastAsia"/>
          <w:sz w:val="24"/>
          <w:szCs w:val="28"/>
        </w:rPr>
        <w:t>2、具有国家或有关政府部门颁发的资质证明文件；</w:t>
      </w:r>
      <w:r>
        <w:rPr>
          <w:rFonts w:ascii="仿宋" w:eastAsia="仿宋" w:hAnsi="仿宋"/>
          <w:sz w:val="24"/>
          <w:szCs w:val="28"/>
        </w:rPr>
        <w:t xml:space="preserve"> </w:t>
      </w:r>
    </w:p>
    <w:p w14:paraId="3AC0065F" w14:textId="77777777" w:rsidR="00620B04" w:rsidRDefault="00000000">
      <w:pPr>
        <w:spacing w:line="360" w:lineRule="auto"/>
        <w:rPr>
          <w:rFonts w:ascii="仿宋" w:eastAsia="仿宋" w:hAnsi="仿宋" w:hint="eastAsia"/>
          <w:sz w:val="24"/>
          <w:szCs w:val="28"/>
        </w:rPr>
      </w:pPr>
      <w:r>
        <w:rPr>
          <w:rFonts w:ascii="仿宋" w:eastAsia="仿宋" w:hAnsi="仿宋" w:hint="eastAsia"/>
          <w:sz w:val="24"/>
          <w:szCs w:val="28"/>
        </w:rPr>
        <w:t>3、具有履行合同所必需的设备和专业技术能力的证明材料；</w:t>
      </w:r>
    </w:p>
    <w:p w14:paraId="73C14579" w14:textId="77777777" w:rsidR="00620B04" w:rsidRDefault="00000000">
      <w:pPr>
        <w:spacing w:line="360" w:lineRule="auto"/>
        <w:rPr>
          <w:rFonts w:ascii="仿宋" w:eastAsia="仿宋" w:hAnsi="仿宋" w:hint="eastAsia"/>
          <w:sz w:val="24"/>
          <w:szCs w:val="28"/>
        </w:rPr>
      </w:pPr>
      <w:r>
        <w:rPr>
          <w:rFonts w:ascii="仿宋" w:eastAsia="仿宋" w:hAnsi="仿宋" w:hint="eastAsia"/>
          <w:sz w:val="24"/>
          <w:szCs w:val="28"/>
        </w:rPr>
        <w:t>4、具有良好的信誉和相应产品的销售业绩;</w:t>
      </w:r>
    </w:p>
    <w:p w14:paraId="5893206D" w14:textId="77777777" w:rsidR="00620B04" w:rsidRDefault="00000000">
      <w:pPr>
        <w:spacing w:line="360" w:lineRule="auto"/>
        <w:rPr>
          <w:rFonts w:ascii="仿宋" w:eastAsia="仿宋" w:hAnsi="仿宋" w:hint="eastAsia"/>
          <w:sz w:val="24"/>
          <w:szCs w:val="28"/>
        </w:rPr>
      </w:pPr>
      <w:r>
        <w:rPr>
          <w:rFonts w:ascii="仿宋" w:eastAsia="仿宋" w:hAnsi="仿宋" w:hint="eastAsia"/>
          <w:sz w:val="24"/>
          <w:szCs w:val="28"/>
        </w:rPr>
        <w:t>5、近三年内，在经营活动中没有重大违法记录；</w:t>
      </w:r>
    </w:p>
    <w:p w14:paraId="1F4FDDFA" w14:textId="77777777" w:rsidR="00620B04" w:rsidRDefault="00000000">
      <w:pPr>
        <w:spacing w:line="360" w:lineRule="auto"/>
        <w:rPr>
          <w:rFonts w:ascii="仿宋" w:eastAsia="仿宋" w:hAnsi="仿宋" w:hint="eastAsia"/>
          <w:sz w:val="24"/>
          <w:szCs w:val="28"/>
        </w:rPr>
      </w:pPr>
      <w:r>
        <w:rPr>
          <w:rFonts w:ascii="仿宋" w:eastAsia="仿宋" w:hAnsi="仿宋" w:hint="eastAsia"/>
          <w:sz w:val="24"/>
          <w:szCs w:val="28"/>
        </w:rPr>
        <w:t>6、单位负责人为同一人或者存在直接控股、管理关系的不同供应商，不得同时参加本采购项目投标；</w:t>
      </w:r>
    </w:p>
    <w:p w14:paraId="56037445" w14:textId="77777777" w:rsidR="00620B04" w:rsidRDefault="00000000">
      <w:pPr>
        <w:spacing w:line="360" w:lineRule="auto"/>
        <w:rPr>
          <w:rFonts w:ascii="仿宋" w:eastAsia="仿宋" w:hAnsi="仿宋" w:hint="eastAsia"/>
          <w:sz w:val="24"/>
          <w:szCs w:val="28"/>
        </w:rPr>
      </w:pPr>
      <w:r>
        <w:rPr>
          <w:rFonts w:ascii="仿宋" w:eastAsia="仿宋" w:hAnsi="仿宋" w:hint="eastAsia"/>
          <w:sz w:val="24"/>
          <w:szCs w:val="28"/>
        </w:rPr>
        <w:t>7、未被国家财政部指定的信用记录查询渠道列入失信被执行主体、重大税收违法案件当事主体、政府采购严重违法失信行为当事主体等严重失信记录名单。以在“信用中国”网站(wwwcreditchina.gov.cn)和中国政府采购网(www.ccgp.gov.cn)查询的提交报价文件截止之日当天前三年内的信用记录为准。</w:t>
      </w:r>
    </w:p>
    <w:p w14:paraId="252E6C60" w14:textId="77777777" w:rsidR="00620B04" w:rsidRDefault="00000000">
      <w:pPr>
        <w:spacing w:line="360" w:lineRule="auto"/>
        <w:rPr>
          <w:rFonts w:ascii="仿宋" w:eastAsia="仿宋" w:hAnsi="仿宋" w:hint="eastAsia"/>
          <w:sz w:val="24"/>
          <w:szCs w:val="28"/>
        </w:rPr>
      </w:pPr>
      <w:r>
        <w:rPr>
          <w:rFonts w:ascii="仿宋" w:eastAsia="仿宋" w:hAnsi="仿宋" w:hint="eastAsia"/>
          <w:sz w:val="24"/>
          <w:szCs w:val="28"/>
        </w:rPr>
        <w:t>本项目不接受联合体投标。</w:t>
      </w:r>
    </w:p>
    <w:p w14:paraId="05ABC9A1" w14:textId="77777777" w:rsidR="00620B04" w:rsidRDefault="00000000">
      <w:pPr>
        <w:spacing w:line="360" w:lineRule="auto"/>
        <w:rPr>
          <w:rFonts w:ascii="仿宋" w:eastAsia="仿宋" w:hAnsi="仿宋" w:hint="eastAsia"/>
          <w:b/>
          <w:bCs/>
          <w:sz w:val="24"/>
          <w:szCs w:val="28"/>
        </w:rPr>
      </w:pPr>
      <w:r>
        <w:rPr>
          <w:rFonts w:ascii="仿宋" w:eastAsia="仿宋" w:hAnsi="仿宋" w:hint="eastAsia"/>
          <w:b/>
          <w:bCs/>
          <w:sz w:val="24"/>
          <w:szCs w:val="28"/>
        </w:rPr>
        <w:t>四、服务要求</w:t>
      </w:r>
    </w:p>
    <w:p w14:paraId="296123C5" w14:textId="77777777" w:rsidR="00620B04" w:rsidRDefault="00000000">
      <w:pPr>
        <w:spacing w:line="360" w:lineRule="auto"/>
        <w:rPr>
          <w:rFonts w:ascii="仿宋" w:eastAsia="仿宋" w:hAnsi="仿宋" w:hint="eastAsia"/>
          <w:sz w:val="24"/>
          <w:szCs w:val="28"/>
        </w:rPr>
      </w:pPr>
      <w:r>
        <w:rPr>
          <w:rFonts w:ascii="仿宋" w:eastAsia="仿宋" w:hAnsi="仿宋"/>
          <w:sz w:val="24"/>
          <w:szCs w:val="28"/>
        </w:rPr>
        <w:t>1.服务内容、要求、质量</w:t>
      </w:r>
      <w:r>
        <w:rPr>
          <w:rFonts w:ascii="仿宋" w:eastAsia="仿宋" w:hAnsi="仿宋"/>
          <w:sz w:val="24"/>
          <w:szCs w:val="28"/>
        </w:rPr>
        <w:cr/>
        <w:t>（一）耀华楼电话线路整改</w:t>
      </w:r>
    </w:p>
    <w:p w14:paraId="52F4D878" w14:textId="77777777" w:rsidR="00620B04" w:rsidRDefault="00000000">
      <w:pPr>
        <w:spacing w:line="360" w:lineRule="auto"/>
        <w:rPr>
          <w:rFonts w:ascii="仿宋" w:eastAsia="仿宋" w:hAnsi="仿宋" w:hint="eastAsia"/>
          <w:b/>
          <w:sz w:val="24"/>
          <w:szCs w:val="28"/>
        </w:rPr>
      </w:pPr>
      <w:r>
        <w:rPr>
          <w:rFonts w:ascii="仿宋" w:eastAsia="仿宋" w:hAnsi="仿宋" w:hint="eastAsia"/>
          <w:sz w:val="24"/>
          <w:szCs w:val="28"/>
        </w:rPr>
        <w:t>（1）</w:t>
      </w:r>
      <w:r>
        <w:rPr>
          <w:rFonts w:ascii="仿宋" w:eastAsia="仿宋" w:hAnsi="仿宋"/>
          <w:sz w:val="24"/>
          <w:szCs w:val="28"/>
        </w:rPr>
        <w:t>对3楼配线箱科隆接线模块、电话电缆、入户线路全面清查、对通、标识、建档。</w:t>
      </w:r>
      <w:r>
        <w:rPr>
          <w:rFonts w:ascii="仿宋" w:eastAsia="仿宋" w:hAnsi="仿宋"/>
          <w:sz w:val="24"/>
          <w:szCs w:val="28"/>
        </w:rPr>
        <w:cr/>
      </w:r>
      <w:r>
        <w:rPr>
          <w:rFonts w:ascii="仿宋" w:eastAsia="仿宋" w:hAnsi="仿宋" w:hint="eastAsia"/>
          <w:sz w:val="24"/>
          <w:szCs w:val="28"/>
        </w:rPr>
        <w:t>（2）</w:t>
      </w:r>
      <w:r>
        <w:rPr>
          <w:rFonts w:ascii="仿宋" w:eastAsia="仿宋" w:hAnsi="仿宋"/>
          <w:sz w:val="24"/>
          <w:szCs w:val="28"/>
        </w:rPr>
        <w:t>更换旧科隆配线模块、背架及附件，更换不合格面板/模块</w:t>
      </w:r>
      <w:r>
        <w:rPr>
          <w:rFonts w:ascii="仿宋" w:eastAsia="仿宋" w:hAnsi="仿宋" w:hint="eastAsia"/>
          <w:sz w:val="24"/>
          <w:szCs w:val="28"/>
        </w:rPr>
        <w:t>，</w:t>
      </w:r>
      <w:r>
        <w:rPr>
          <w:rFonts w:ascii="仿宋" w:eastAsia="仿宋" w:hAnsi="仿宋"/>
          <w:sz w:val="24"/>
          <w:szCs w:val="28"/>
        </w:rPr>
        <w:t>更换不合格水平线路为8芯网线，补敷缺失线路。</w:t>
      </w:r>
      <w:r>
        <w:rPr>
          <w:rFonts w:ascii="仿宋" w:eastAsia="仿宋" w:hAnsi="仿宋"/>
          <w:sz w:val="24"/>
          <w:szCs w:val="28"/>
        </w:rPr>
        <w:cr/>
      </w:r>
      <w:r>
        <w:rPr>
          <w:rFonts w:ascii="仿宋" w:eastAsia="仿宋" w:hAnsi="仿宋" w:hint="eastAsia"/>
          <w:sz w:val="24"/>
          <w:szCs w:val="28"/>
        </w:rPr>
        <w:t>（3）</w:t>
      </w:r>
      <w:r>
        <w:rPr>
          <w:rFonts w:ascii="仿宋" w:eastAsia="仿宋" w:hAnsi="仿宋"/>
          <w:sz w:val="24"/>
          <w:szCs w:val="28"/>
        </w:rPr>
        <w:t>机房输入与办公室输出号码跳线成对、按表接通、标识清晰。</w:t>
      </w:r>
      <w:r>
        <w:rPr>
          <w:rFonts w:ascii="仿宋" w:eastAsia="仿宋" w:hAnsi="仿宋"/>
          <w:sz w:val="24"/>
          <w:szCs w:val="28"/>
        </w:rPr>
        <w:cr/>
      </w:r>
      <w:r>
        <w:rPr>
          <w:rFonts w:ascii="仿宋" w:eastAsia="仿宋" w:hAnsi="仿宋" w:hint="eastAsia"/>
          <w:sz w:val="24"/>
          <w:szCs w:val="28"/>
        </w:rPr>
        <w:t>（4）</w:t>
      </w:r>
      <w:r>
        <w:rPr>
          <w:rFonts w:ascii="仿宋" w:eastAsia="仿宋" w:hAnsi="仿宋"/>
          <w:sz w:val="24"/>
          <w:szCs w:val="28"/>
        </w:rPr>
        <w:t>提供完整纸质与电子文档记录。</w:t>
      </w:r>
      <w:r>
        <w:rPr>
          <w:rFonts w:ascii="仿宋" w:eastAsia="仿宋" w:hAnsi="仿宋"/>
          <w:sz w:val="24"/>
          <w:szCs w:val="28"/>
        </w:rPr>
        <w:cr/>
        <w:t>（二）光华楼电话线路整改</w:t>
      </w:r>
      <w:r>
        <w:rPr>
          <w:rFonts w:ascii="仿宋" w:eastAsia="仿宋" w:hAnsi="仿宋"/>
          <w:sz w:val="24"/>
          <w:szCs w:val="28"/>
        </w:rPr>
        <w:cr/>
      </w:r>
      <w:r>
        <w:rPr>
          <w:rFonts w:ascii="仿宋" w:eastAsia="仿宋" w:hAnsi="仿宋" w:hint="eastAsia"/>
          <w:sz w:val="24"/>
          <w:szCs w:val="28"/>
        </w:rPr>
        <w:lastRenderedPageBreak/>
        <w:t>（1）</w:t>
      </w:r>
      <w:r>
        <w:rPr>
          <w:rFonts w:ascii="仿宋" w:eastAsia="仿宋" w:hAnsi="仿宋"/>
          <w:sz w:val="24"/>
          <w:szCs w:val="28"/>
        </w:rPr>
        <w:t>对1楼弱电井机柜及1–10楼弱电间110配线模块、电话电缆全面清查、对通、标识、建档。</w:t>
      </w:r>
      <w:r>
        <w:rPr>
          <w:rFonts w:ascii="仿宋" w:eastAsia="仿宋" w:hAnsi="仿宋"/>
          <w:sz w:val="24"/>
          <w:szCs w:val="28"/>
        </w:rPr>
        <w:cr/>
      </w:r>
      <w:r>
        <w:rPr>
          <w:rFonts w:ascii="仿宋" w:eastAsia="仿宋" w:hAnsi="仿宋" w:hint="eastAsia"/>
          <w:sz w:val="24"/>
          <w:szCs w:val="28"/>
        </w:rPr>
        <w:t>（2）</w:t>
      </w:r>
      <w:r>
        <w:rPr>
          <w:rFonts w:ascii="仿宋" w:eastAsia="仿宋" w:hAnsi="仿宋"/>
          <w:sz w:val="24"/>
          <w:szCs w:val="28"/>
        </w:rPr>
        <w:t>拆除并更换底层旧110配线模块。</w:t>
      </w:r>
      <w:r>
        <w:rPr>
          <w:rFonts w:ascii="仿宋" w:eastAsia="仿宋" w:hAnsi="仿宋"/>
          <w:sz w:val="24"/>
          <w:szCs w:val="28"/>
        </w:rPr>
        <w:cr/>
      </w:r>
      <w:r>
        <w:rPr>
          <w:rFonts w:ascii="仿宋" w:eastAsia="仿宋" w:hAnsi="仿宋" w:hint="eastAsia"/>
          <w:sz w:val="24"/>
          <w:szCs w:val="28"/>
        </w:rPr>
        <w:t>（3）</w:t>
      </w:r>
      <w:r>
        <w:rPr>
          <w:rFonts w:ascii="仿宋" w:eastAsia="仿宋" w:hAnsi="仿宋"/>
          <w:sz w:val="24"/>
          <w:szCs w:val="28"/>
        </w:rPr>
        <w:t>重新卡接机房进</w:t>
      </w:r>
      <w:r>
        <w:rPr>
          <w:rFonts w:ascii="仿宋" w:eastAsia="仿宋" w:hAnsi="仿宋" w:hint="eastAsia"/>
          <w:sz w:val="24"/>
          <w:szCs w:val="28"/>
        </w:rPr>
        <w:t>线与楼层水平出线，按原号码复原。</w:t>
      </w:r>
      <w:r>
        <w:rPr>
          <w:rFonts w:ascii="仿宋" w:eastAsia="仿宋" w:hAnsi="仿宋"/>
          <w:sz w:val="24"/>
          <w:szCs w:val="28"/>
        </w:rPr>
        <w:cr/>
      </w:r>
      <w:r>
        <w:rPr>
          <w:rFonts w:ascii="仿宋" w:eastAsia="仿宋" w:hAnsi="仿宋" w:hint="eastAsia"/>
          <w:sz w:val="24"/>
          <w:szCs w:val="28"/>
        </w:rPr>
        <w:t>（4）</w:t>
      </w:r>
      <w:r>
        <w:rPr>
          <w:rFonts w:ascii="仿宋" w:eastAsia="仿宋" w:hAnsi="仿宋"/>
          <w:sz w:val="24"/>
          <w:szCs w:val="28"/>
        </w:rPr>
        <w:t>专用跳线配对，线路整理、编号、归档，提供电子文档。</w:t>
      </w:r>
      <w:r>
        <w:rPr>
          <w:rFonts w:ascii="仿宋" w:eastAsia="仿宋" w:hAnsi="仿宋"/>
          <w:sz w:val="24"/>
          <w:szCs w:val="28"/>
        </w:rPr>
        <w:cr/>
        <w:t>通用质量要求</w:t>
      </w:r>
      <w:r>
        <w:rPr>
          <w:rFonts w:ascii="仿宋" w:eastAsia="仿宋" w:hAnsi="仿宋" w:hint="eastAsia"/>
          <w:sz w:val="24"/>
          <w:szCs w:val="28"/>
        </w:rPr>
        <w:t>：</w:t>
      </w:r>
      <w:r>
        <w:rPr>
          <w:rFonts w:ascii="仿宋" w:eastAsia="仿宋" w:hAnsi="仿宋"/>
          <w:sz w:val="24"/>
          <w:szCs w:val="28"/>
        </w:rPr>
        <w:cr/>
        <w:t>施工期间不影响正常办公，优先安排假期/非工作时间施工。</w:t>
      </w:r>
      <w:r>
        <w:rPr>
          <w:rFonts w:ascii="仿宋" w:eastAsia="仿宋" w:hAnsi="仿宋"/>
          <w:sz w:val="24"/>
          <w:szCs w:val="28"/>
        </w:rPr>
        <w:cr/>
        <w:t>所有材料符合国家规范，线路接通率100%，无接触不良、不通、错号。</w:t>
      </w:r>
      <w:r>
        <w:rPr>
          <w:rFonts w:ascii="仿宋" w:eastAsia="仿宋" w:hAnsi="仿宋"/>
          <w:sz w:val="24"/>
          <w:szCs w:val="28"/>
        </w:rPr>
        <w:cr/>
        <w:t>标识清晰、走向明确、资料完整，通过校方验收。</w:t>
      </w:r>
      <w:r>
        <w:rPr>
          <w:rFonts w:ascii="仿宋" w:eastAsia="仿宋" w:hAnsi="仿宋"/>
          <w:sz w:val="24"/>
          <w:szCs w:val="28"/>
        </w:rPr>
        <w:cr/>
        <w:t>施工安全规范，现场清理干净，无遗留隐患。</w:t>
      </w:r>
      <w:r>
        <w:rPr>
          <w:rFonts w:ascii="仿宋" w:eastAsia="仿宋" w:hAnsi="仿宋"/>
          <w:sz w:val="24"/>
          <w:szCs w:val="28"/>
        </w:rPr>
        <w:cr/>
        <w:t>2.交付成果</w:t>
      </w:r>
      <w:r>
        <w:rPr>
          <w:rFonts w:ascii="仿宋" w:eastAsia="仿宋" w:hAnsi="仿宋"/>
          <w:sz w:val="24"/>
          <w:szCs w:val="28"/>
        </w:rPr>
        <w:cr/>
        <w:t>耀华楼、光华楼电话线路整改完整竣工资料（含接线表、点位图、编号清单）。</w:t>
      </w:r>
      <w:r>
        <w:rPr>
          <w:rFonts w:ascii="仿宋" w:eastAsia="仿宋" w:hAnsi="仿宋"/>
          <w:sz w:val="24"/>
          <w:szCs w:val="28"/>
        </w:rPr>
        <w:cr/>
        <w:t>全套电子文档（Excel、PDF）</w:t>
      </w:r>
      <w:r>
        <w:rPr>
          <w:rFonts w:ascii="仿宋" w:eastAsia="仿宋" w:hAnsi="仿宋" w:hint="eastAsia"/>
          <w:sz w:val="24"/>
          <w:szCs w:val="28"/>
        </w:rPr>
        <w:t>，</w:t>
      </w:r>
      <w:r>
        <w:rPr>
          <w:rFonts w:ascii="仿宋" w:eastAsia="仿宋" w:hAnsi="仿宋"/>
          <w:sz w:val="24"/>
          <w:szCs w:val="28"/>
        </w:rPr>
        <w:t>整改后合格的电话线路、配线模块、面板、跳线系统</w:t>
      </w:r>
      <w:r>
        <w:rPr>
          <w:rFonts w:ascii="仿宋" w:eastAsia="仿宋" w:hAnsi="仿宋" w:hint="eastAsia"/>
          <w:sz w:val="24"/>
          <w:szCs w:val="28"/>
        </w:rPr>
        <w:t>，同时将整理后电话与学校电话总机房对接并进行通话测试，确保分机号正确、通话清晰。</w:t>
      </w:r>
      <w:r>
        <w:rPr>
          <w:rFonts w:ascii="仿宋" w:eastAsia="仿宋" w:hAnsi="仿宋"/>
          <w:sz w:val="24"/>
          <w:szCs w:val="28"/>
        </w:rPr>
        <w:cr/>
      </w:r>
      <w:r>
        <w:rPr>
          <w:rFonts w:ascii="仿宋" w:eastAsia="仿宋" w:hAnsi="仿宋"/>
          <w:b/>
          <w:sz w:val="24"/>
          <w:szCs w:val="28"/>
        </w:rPr>
        <w:t>五、其它要求</w:t>
      </w:r>
      <w:r>
        <w:rPr>
          <w:rFonts w:ascii="仿宋" w:eastAsia="仿宋" w:hAnsi="仿宋"/>
          <w:b/>
          <w:sz w:val="24"/>
          <w:szCs w:val="28"/>
        </w:rPr>
        <w:cr/>
      </w:r>
      <w:r>
        <w:rPr>
          <w:rFonts w:ascii="仿宋" w:eastAsia="仿宋" w:hAnsi="仿宋" w:hint="eastAsia"/>
          <w:b/>
          <w:sz w:val="24"/>
          <w:szCs w:val="28"/>
        </w:rPr>
        <w:t>1、</w:t>
      </w:r>
      <w:r>
        <w:rPr>
          <w:rFonts w:ascii="仿宋" w:eastAsia="仿宋" w:hAnsi="仿宋"/>
          <w:b/>
          <w:sz w:val="24"/>
          <w:szCs w:val="28"/>
        </w:rPr>
        <w:t>服务期限及地点</w:t>
      </w:r>
      <w:r>
        <w:rPr>
          <w:rFonts w:ascii="仿宋" w:eastAsia="仿宋" w:hAnsi="仿宋"/>
          <w:sz w:val="24"/>
          <w:szCs w:val="28"/>
        </w:rPr>
        <w:cr/>
        <w:t>服务地点：上海市工商外国语学校（耀华楼、光华楼）</w:t>
      </w:r>
      <w:r>
        <w:rPr>
          <w:rFonts w:ascii="仿宋" w:eastAsia="仿宋" w:hAnsi="仿宋"/>
          <w:sz w:val="24"/>
          <w:szCs w:val="28"/>
        </w:rPr>
        <w:cr/>
        <w:t>服务期限：</w:t>
      </w:r>
      <w:r>
        <w:rPr>
          <w:rFonts w:ascii="仿宋" w:eastAsia="仿宋" w:hAnsi="仿宋" w:hint="eastAsia"/>
          <w:sz w:val="24"/>
          <w:szCs w:val="28"/>
        </w:rPr>
        <w:t>2026年7月5日-8月20日完成</w:t>
      </w:r>
      <w:r>
        <w:rPr>
          <w:rFonts w:ascii="仿宋" w:eastAsia="仿宋" w:hAnsi="仿宋"/>
          <w:sz w:val="24"/>
          <w:szCs w:val="28"/>
        </w:rPr>
        <w:t>。</w:t>
      </w:r>
      <w:r>
        <w:rPr>
          <w:rFonts w:ascii="仿宋" w:eastAsia="仿宋" w:hAnsi="仿宋"/>
          <w:sz w:val="24"/>
          <w:szCs w:val="28"/>
        </w:rPr>
        <w:cr/>
      </w:r>
      <w:r>
        <w:rPr>
          <w:rFonts w:ascii="仿宋" w:eastAsia="仿宋" w:hAnsi="仿宋" w:hint="eastAsia"/>
          <w:b/>
          <w:sz w:val="24"/>
          <w:szCs w:val="28"/>
        </w:rPr>
        <w:t>2、付款方式</w:t>
      </w:r>
      <w:r>
        <w:rPr>
          <w:rFonts w:ascii="仿宋" w:eastAsia="仿宋" w:hAnsi="仿宋" w:hint="eastAsia"/>
          <w:b/>
          <w:sz w:val="24"/>
          <w:szCs w:val="28"/>
        </w:rPr>
        <w:cr/>
      </w:r>
      <w:r>
        <w:rPr>
          <w:rFonts w:ascii="仿宋" w:eastAsia="仿宋" w:hAnsi="仿宋"/>
          <w:sz w:val="24"/>
          <w:szCs w:val="28"/>
        </w:rPr>
        <w:t>合同生效后10个工作日内支付合同总价30%；项目验收合格后10个工作日内支付合同总价70%。</w:t>
      </w:r>
      <w:r>
        <w:rPr>
          <w:rFonts w:ascii="仿宋" w:eastAsia="仿宋" w:hAnsi="仿宋"/>
          <w:sz w:val="24"/>
          <w:szCs w:val="28"/>
        </w:rPr>
        <w:cr/>
      </w:r>
      <w:r>
        <w:rPr>
          <w:rFonts w:ascii="仿宋" w:eastAsia="仿宋" w:hAnsi="仿宋" w:hint="eastAsia"/>
          <w:b/>
          <w:sz w:val="24"/>
          <w:szCs w:val="28"/>
        </w:rPr>
        <w:t>3、验收要求</w:t>
      </w:r>
      <w:r>
        <w:rPr>
          <w:rFonts w:ascii="仿宋" w:eastAsia="仿宋" w:hAnsi="仿宋" w:hint="eastAsia"/>
          <w:b/>
          <w:sz w:val="24"/>
          <w:szCs w:val="28"/>
        </w:rPr>
        <w:cr/>
      </w:r>
      <w:r>
        <w:rPr>
          <w:rFonts w:ascii="仿宋" w:eastAsia="仿宋" w:hAnsi="仿宋"/>
          <w:sz w:val="24"/>
          <w:szCs w:val="28"/>
        </w:rPr>
        <w:t>所有电话通话正常、无杂音、无错号、无不通。</w:t>
      </w:r>
      <w:r>
        <w:rPr>
          <w:rFonts w:ascii="仿宋" w:eastAsia="仿宋" w:hAnsi="仿宋"/>
          <w:sz w:val="24"/>
          <w:szCs w:val="28"/>
        </w:rPr>
        <w:cr/>
        <w:t>配线模块、面板、线路安装规范、标识清晰。</w:t>
      </w:r>
      <w:r>
        <w:rPr>
          <w:rFonts w:ascii="仿宋" w:eastAsia="仿宋" w:hAnsi="仿宋"/>
          <w:sz w:val="24"/>
          <w:szCs w:val="28"/>
        </w:rPr>
        <w:cr/>
        <w:t>竣工资料齐全、可追溯。</w:t>
      </w:r>
      <w:r>
        <w:rPr>
          <w:rFonts w:ascii="仿宋" w:eastAsia="仿宋" w:hAnsi="仿宋"/>
          <w:sz w:val="24"/>
          <w:szCs w:val="28"/>
        </w:rPr>
        <w:cr/>
        <w:t>校方现场抽测合格，签署验收单。</w:t>
      </w:r>
      <w:r>
        <w:rPr>
          <w:rFonts w:ascii="仿宋" w:eastAsia="仿宋" w:hAnsi="仿宋"/>
          <w:sz w:val="24"/>
          <w:szCs w:val="28"/>
        </w:rPr>
        <w:cr/>
      </w:r>
      <w:r>
        <w:rPr>
          <w:rFonts w:ascii="仿宋" w:eastAsia="仿宋" w:hAnsi="仿宋" w:hint="eastAsia"/>
          <w:b/>
          <w:sz w:val="24"/>
          <w:szCs w:val="28"/>
        </w:rPr>
        <w:t>4、其他</w:t>
      </w:r>
    </w:p>
    <w:p w14:paraId="16214412" w14:textId="77777777" w:rsidR="00620B04" w:rsidRDefault="00000000">
      <w:pPr>
        <w:spacing w:line="360" w:lineRule="auto"/>
        <w:rPr>
          <w:rFonts w:ascii="仿宋" w:eastAsia="仿宋" w:hAnsi="仿宋" w:hint="eastAsia"/>
          <w:sz w:val="24"/>
          <w:szCs w:val="28"/>
        </w:rPr>
      </w:pPr>
      <w:r>
        <w:rPr>
          <w:rFonts w:ascii="仿宋" w:eastAsia="仿宋" w:hAnsi="仿宋" w:hint="eastAsia"/>
          <w:sz w:val="24"/>
          <w:szCs w:val="28"/>
        </w:rPr>
        <w:t>建议有意向的供应</w:t>
      </w:r>
      <w:proofErr w:type="gramStart"/>
      <w:r>
        <w:rPr>
          <w:rFonts w:ascii="仿宋" w:eastAsia="仿宋" w:hAnsi="仿宋" w:hint="eastAsia"/>
          <w:sz w:val="24"/>
          <w:szCs w:val="28"/>
        </w:rPr>
        <w:t>商现场</w:t>
      </w:r>
      <w:proofErr w:type="gramEnd"/>
      <w:r>
        <w:rPr>
          <w:rFonts w:ascii="仿宋" w:eastAsia="仿宋" w:hAnsi="仿宋" w:hint="eastAsia"/>
          <w:sz w:val="24"/>
          <w:szCs w:val="28"/>
        </w:rPr>
        <w:t>勘察，以便更精准的</w:t>
      </w:r>
      <w:proofErr w:type="gramStart"/>
      <w:r>
        <w:rPr>
          <w:rFonts w:ascii="仿宋" w:eastAsia="仿宋" w:hAnsi="仿宋" w:hint="eastAsia"/>
          <w:sz w:val="24"/>
          <w:szCs w:val="28"/>
        </w:rPr>
        <w:t>做施工</w:t>
      </w:r>
      <w:proofErr w:type="gramEnd"/>
      <w:r>
        <w:rPr>
          <w:rFonts w:ascii="仿宋" w:eastAsia="仿宋" w:hAnsi="仿宋" w:hint="eastAsia"/>
          <w:sz w:val="24"/>
          <w:szCs w:val="28"/>
        </w:rPr>
        <w:t>方案。勘察时间：5月13日</w:t>
      </w:r>
      <w:r>
        <w:rPr>
          <w:rFonts w:ascii="仿宋" w:eastAsia="仿宋" w:hAnsi="仿宋" w:hint="eastAsia"/>
          <w:sz w:val="24"/>
          <w:szCs w:val="28"/>
        </w:rPr>
        <w:lastRenderedPageBreak/>
        <w:t>-5月15日9：00-15：00，联系人：周老师。联系电话：64763038-6212。</w:t>
      </w:r>
    </w:p>
    <w:p w14:paraId="6E8E91DC" w14:textId="77777777" w:rsidR="00620B04" w:rsidRDefault="00000000">
      <w:pPr>
        <w:spacing w:line="360" w:lineRule="auto"/>
        <w:rPr>
          <w:rFonts w:ascii="仿宋" w:eastAsia="仿宋" w:hAnsi="仿宋" w:hint="eastAsia"/>
          <w:sz w:val="24"/>
          <w:szCs w:val="28"/>
        </w:rPr>
      </w:pPr>
      <w:r>
        <w:rPr>
          <w:rFonts w:ascii="仿宋" w:eastAsia="仿宋" w:hAnsi="仿宋"/>
          <w:sz w:val="24"/>
          <w:szCs w:val="28"/>
        </w:rPr>
        <w:t>施工前提交安全施工方案、进度计划</w:t>
      </w:r>
      <w:r>
        <w:rPr>
          <w:rFonts w:ascii="仿宋" w:eastAsia="仿宋" w:hAnsi="仿宋" w:hint="eastAsia"/>
          <w:sz w:val="24"/>
          <w:szCs w:val="28"/>
        </w:rPr>
        <w:t>，服从</w:t>
      </w:r>
      <w:r>
        <w:rPr>
          <w:rFonts w:ascii="仿宋" w:eastAsia="仿宋" w:hAnsi="仿宋"/>
          <w:sz w:val="24"/>
          <w:szCs w:val="28"/>
        </w:rPr>
        <w:t>学校管理</w:t>
      </w:r>
      <w:r>
        <w:rPr>
          <w:rFonts w:ascii="仿宋" w:eastAsia="仿宋" w:hAnsi="仿宋" w:hint="eastAsia"/>
          <w:sz w:val="24"/>
          <w:szCs w:val="28"/>
        </w:rPr>
        <w:t>要求</w:t>
      </w:r>
      <w:r>
        <w:rPr>
          <w:rFonts w:ascii="仿宋" w:eastAsia="仿宋" w:hAnsi="仿宋"/>
          <w:sz w:val="24"/>
          <w:szCs w:val="28"/>
        </w:rPr>
        <w:t>，做好安全防护与围挡。</w:t>
      </w:r>
      <w:r>
        <w:rPr>
          <w:rFonts w:ascii="仿宋" w:eastAsia="仿宋" w:hAnsi="仿宋"/>
          <w:sz w:val="24"/>
          <w:szCs w:val="28"/>
        </w:rPr>
        <w:cr/>
      </w:r>
      <w:r>
        <w:rPr>
          <w:rFonts w:ascii="仿宋" w:eastAsia="仿宋" w:hAnsi="仿宋" w:hint="eastAsia"/>
          <w:b/>
          <w:bCs/>
          <w:sz w:val="24"/>
          <w:szCs w:val="28"/>
        </w:rPr>
        <w:t>六、报价文件要求</w:t>
      </w:r>
    </w:p>
    <w:p w14:paraId="6E7E8FB1" w14:textId="77777777" w:rsidR="00620B04" w:rsidRDefault="00000000">
      <w:pPr>
        <w:widowControl/>
        <w:spacing w:line="360" w:lineRule="auto"/>
        <w:jc w:val="left"/>
        <w:rPr>
          <w:rFonts w:ascii="仿宋" w:eastAsia="仿宋" w:hAnsi="仿宋" w:hint="eastAsia"/>
          <w:sz w:val="24"/>
          <w:szCs w:val="28"/>
        </w:rPr>
      </w:pPr>
      <w:r>
        <w:rPr>
          <w:rFonts w:ascii="仿宋" w:eastAsia="仿宋" w:hAnsi="仿宋" w:hint="eastAsia"/>
          <w:sz w:val="24"/>
          <w:szCs w:val="28"/>
        </w:rPr>
        <w:t>1、响应文件须装订成册，并需提供所有响应文件加盖公章的电子文档PDF格式保存于U盘，与响应文件共同密封包装在一个密封袋中。（不接受闪送，顺丰同城需在快递袋标注快递号）</w:t>
      </w:r>
    </w:p>
    <w:p w14:paraId="085B735D" w14:textId="77777777" w:rsidR="00620B04" w:rsidRDefault="00000000">
      <w:pPr>
        <w:widowControl/>
        <w:spacing w:line="360" w:lineRule="auto"/>
        <w:jc w:val="left"/>
        <w:rPr>
          <w:rFonts w:ascii="仿宋" w:eastAsia="仿宋" w:hAnsi="仿宋" w:hint="eastAsia"/>
          <w:sz w:val="24"/>
          <w:szCs w:val="28"/>
        </w:rPr>
      </w:pPr>
      <w:r>
        <w:rPr>
          <w:rFonts w:ascii="仿宋" w:eastAsia="仿宋" w:hAnsi="仿宋" w:hint="eastAsia"/>
          <w:sz w:val="24"/>
          <w:szCs w:val="28"/>
        </w:rPr>
        <w:t>2、响应文件中不得有任何擦涂、更改痕迹。若需改正错漏，须由响应文件签发人在更正处加签。</w:t>
      </w:r>
    </w:p>
    <w:p w14:paraId="37656637" w14:textId="77777777" w:rsidR="00620B04" w:rsidRDefault="00000000">
      <w:pPr>
        <w:widowControl/>
        <w:spacing w:line="360" w:lineRule="auto"/>
        <w:jc w:val="left"/>
        <w:rPr>
          <w:rFonts w:ascii="仿宋" w:eastAsia="仿宋" w:hAnsi="仿宋" w:hint="eastAsia"/>
          <w:sz w:val="24"/>
          <w:szCs w:val="28"/>
        </w:rPr>
      </w:pPr>
      <w:r>
        <w:rPr>
          <w:rFonts w:ascii="仿宋" w:eastAsia="仿宋" w:hAnsi="仿宋" w:hint="eastAsia"/>
          <w:sz w:val="24"/>
          <w:szCs w:val="28"/>
        </w:rPr>
        <w:t>3、报价单位提交的所有资质证明资料不得出现伪造痕迹，一经发现，报价无效。</w:t>
      </w:r>
    </w:p>
    <w:p w14:paraId="480F24FF" w14:textId="77777777" w:rsidR="00620B04" w:rsidRDefault="00000000">
      <w:pPr>
        <w:widowControl/>
        <w:spacing w:line="360" w:lineRule="auto"/>
        <w:jc w:val="left"/>
        <w:rPr>
          <w:rFonts w:ascii="仿宋" w:eastAsia="仿宋" w:hAnsi="仿宋" w:hint="eastAsia"/>
          <w:sz w:val="24"/>
          <w:szCs w:val="28"/>
        </w:rPr>
      </w:pPr>
      <w:r>
        <w:rPr>
          <w:rFonts w:ascii="仿宋" w:eastAsia="仿宋" w:hAnsi="仿宋" w:hint="eastAsia"/>
          <w:sz w:val="24"/>
          <w:szCs w:val="28"/>
        </w:rPr>
        <w:t>4、报价文件需打印纸</w:t>
      </w:r>
      <w:proofErr w:type="gramStart"/>
      <w:r>
        <w:rPr>
          <w:rFonts w:ascii="仿宋" w:eastAsia="仿宋" w:hAnsi="仿宋" w:hint="eastAsia"/>
          <w:sz w:val="24"/>
          <w:szCs w:val="28"/>
        </w:rPr>
        <w:t>质文件</w:t>
      </w:r>
      <w:proofErr w:type="gramEnd"/>
      <w:r>
        <w:rPr>
          <w:rFonts w:ascii="仿宋" w:eastAsia="仿宋" w:hAnsi="仿宋" w:hint="eastAsia"/>
          <w:sz w:val="24"/>
          <w:szCs w:val="28"/>
        </w:rPr>
        <w:t>提供，并由报价单位或经报价单位正式授权的代表签字。授权代表须将以书面形式出具的“委托授权书”附在响应文件中。每份报价文件均应由投标单位或其授权代表签字。</w:t>
      </w:r>
    </w:p>
    <w:p w14:paraId="080B1C63" w14:textId="77777777" w:rsidR="00620B04" w:rsidRDefault="00000000">
      <w:pPr>
        <w:widowControl/>
        <w:spacing w:line="360" w:lineRule="auto"/>
        <w:jc w:val="left"/>
        <w:rPr>
          <w:rFonts w:ascii="仿宋" w:eastAsia="仿宋" w:hAnsi="仿宋" w:hint="eastAsia"/>
          <w:sz w:val="24"/>
          <w:szCs w:val="28"/>
        </w:rPr>
      </w:pPr>
      <w:r>
        <w:rPr>
          <w:rFonts w:ascii="仿宋" w:eastAsia="仿宋" w:hAnsi="仿宋" w:hint="eastAsia"/>
          <w:sz w:val="24"/>
          <w:szCs w:val="28"/>
        </w:rPr>
        <w:t>5、响应文件递交地址：上海市徐汇区百色支路35号。响应文件须在响应截止时间之前递交到采购人处，逾期送达或者不按照采购文件要求密封或者未送达指定地点的响应文件，采购人拒绝接收。</w:t>
      </w:r>
    </w:p>
    <w:p w14:paraId="2785AF2D" w14:textId="77777777" w:rsidR="00620B04" w:rsidRDefault="00000000">
      <w:pPr>
        <w:widowControl/>
        <w:spacing w:line="360" w:lineRule="auto"/>
        <w:jc w:val="left"/>
        <w:rPr>
          <w:rFonts w:ascii="仿宋" w:eastAsia="仿宋" w:hAnsi="仿宋" w:hint="eastAsia"/>
          <w:sz w:val="24"/>
          <w:szCs w:val="28"/>
        </w:rPr>
      </w:pPr>
      <w:r>
        <w:rPr>
          <w:rFonts w:ascii="仿宋" w:eastAsia="仿宋" w:hAnsi="仿宋" w:hint="eastAsia"/>
          <w:sz w:val="24"/>
          <w:szCs w:val="28"/>
        </w:rPr>
        <w:t>6、报价货币，均应以人民币元报价。</w:t>
      </w:r>
      <w:r>
        <w:rPr>
          <w:rFonts w:ascii="仿宋" w:eastAsia="仿宋" w:hAnsi="仿宋" w:hint="eastAsia"/>
          <w:sz w:val="24"/>
          <w:szCs w:val="28"/>
        </w:rPr>
        <w:br w:type="page"/>
      </w:r>
    </w:p>
    <w:p w14:paraId="6C70E7C0" w14:textId="77777777" w:rsidR="00620B04" w:rsidRDefault="00000000">
      <w:pPr>
        <w:spacing w:line="440" w:lineRule="exact"/>
        <w:rPr>
          <w:rFonts w:hint="eastAsia"/>
          <w:sz w:val="24"/>
          <w:szCs w:val="28"/>
        </w:rPr>
      </w:pPr>
      <w:bookmarkStart w:id="0" w:name="OLE_LINK7"/>
      <w:r>
        <w:rPr>
          <w:rFonts w:hint="eastAsia"/>
          <w:sz w:val="24"/>
          <w:szCs w:val="28"/>
        </w:rPr>
        <w:lastRenderedPageBreak/>
        <w:t>附件</w:t>
      </w:r>
      <w:r>
        <w:rPr>
          <w:sz w:val="24"/>
          <w:szCs w:val="28"/>
        </w:rPr>
        <w:t>1</w:t>
      </w:r>
    </w:p>
    <w:p w14:paraId="4277A63D" w14:textId="77777777" w:rsidR="00620B04" w:rsidRDefault="00000000">
      <w:pPr>
        <w:spacing w:line="440" w:lineRule="exact"/>
        <w:jc w:val="center"/>
        <w:rPr>
          <w:rFonts w:ascii="黑体" w:eastAsia="黑体" w:hAnsi="黑体" w:hint="eastAsia"/>
          <w:bCs/>
          <w:sz w:val="24"/>
          <w:szCs w:val="28"/>
        </w:rPr>
      </w:pPr>
      <w:r>
        <w:rPr>
          <w:rFonts w:ascii="黑体" w:eastAsia="黑体" w:hAnsi="黑体" w:hint="eastAsia"/>
          <w:b/>
          <w:sz w:val="24"/>
          <w:szCs w:val="28"/>
        </w:rPr>
        <w:t>响应承诺书</w:t>
      </w:r>
    </w:p>
    <w:p w14:paraId="033144CF" w14:textId="77777777" w:rsidR="00620B04" w:rsidRDefault="00000000">
      <w:pPr>
        <w:spacing w:line="440" w:lineRule="exact"/>
        <w:rPr>
          <w:rFonts w:ascii="仿宋" w:eastAsia="仿宋" w:hAnsi="仿宋" w:hint="eastAsia"/>
          <w:sz w:val="24"/>
          <w:szCs w:val="28"/>
        </w:rPr>
      </w:pPr>
      <w:r>
        <w:rPr>
          <w:rFonts w:ascii="仿宋" w:eastAsia="仿宋" w:hAnsi="仿宋" w:hint="eastAsia"/>
          <w:sz w:val="24"/>
          <w:szCs w:val="28"/>
          <w:u w:val="single"/>
        </w:rPr>
        <w:t xml:space="preserve">上海市工商外国语学校  </w:t>
      </w:r>
      <w:r>
        <w:rPr>
          <w:rFonts w:ascii="仿宋" w:eastAsia="仿宋" w:hAnsi="仿宋" w:hint="eastAsia"/>
          <w:sz w:val="24"/>
          <w:szCs w:val="28"/>
        </w:rPr>
        <w:t xml:space="preserve"> ：     </w:t>
      </w:r>
    </w:p>
    <w:p w14:paraId="14297A17" w14:textId="77777777" w:rsidR="00620B04" w:rsidRDefault="00000000">
      <w:pPr>
        <w:spacing w:line="440" w:lineRule="exact"/>
        <w:rPr>
          <w:rFonts w:ascii="仿宋" w:eastAsia="仿宋" w:hAnsi="仿宋" w:hint="eastAsia"/>
          <w:sz w:val="24"/>
          <w:szCs w:val="28"/>
        </w:rPr>
      </w:pPr>
      <w:r>
        <w:rPr>
          <w:rFonts w:ascii="仿宋" w:eastAsia="仿宋" w:hAnsi="仿宋" w:hint="eastAsia"/>
          <w:sz w:val="24"/>
          <w:szCs w:val="28"/>
          <w:u w:val="single"/>
        </w:rPr>
        <w:t>（响应单位全称）</w:t>
      </w:r>
      <w:r>
        <w:rPr>
          <w:rFonts w:ascii="仿宋" w:eastAsia="仿宋" w:hAnsi="仿宋" w:hint="eastAsia"/>
          <w:sz w:val="24"/>
          <w:szCs w:val="28"/>
        </w:rPr>
        <w:t xml:space="preserve">授权 </w:t>
      </w:r>
      <w:r>
        <w:rPr>
          <w:rFonts w:ascii="仿宋" w:eastAsia="仿宋" w:hAnsi="仿宋" w:hint="eastAsia"/>
          <w:sz w:val="24"/>
          <w:szCs w:val="28"/>
          <w:u w:val="single"/>
        </w:rPr>
        <w:t>（响应单位代表姓名）（职务、职称）</w:t>
      </w:r>
      <w:r>
        <w:rPr>
          <w:rFonts w:ascii="仿宋" w:eastAsia="仿宋" w:hAnsi="仿宋" w:hint="eastAsia"/>
          <w:sz w:val="24"/>
          <w:szCs w:val="28"/>
        </w:rPr>
        <w:t>为全权代表，参加贵方组织的</w:t>
      </w:r>
      <w:r>
        <w:rPr>
          <w:rFonts w:ascii="仿宋" w:eastAsia="仿宋" w:hAnsi="仿宋" w:hint="eastAsia"/>
          <w:sz w:val="24"/>
          <w:szCs w:val="28"/>
          <w:u w:val="single"/>
        </w:rPr>
        <w:t>（项目编号、项目名称）</w:t>
      </w:r>
      <w:r>
        <w:rPr>
          <w:rFonts w:ascii="仿宋" w:eastAsia="仿宋" w:hAnsi="仿宋" w:hint="eastAsia"/>
          <w:sz w:val="24"/>
          <w:szCs w:val="28"/>
        </w:rPr>
        <w:t>采购的有关活动，并对服务进行响应。为此：</w:t>
      </w:r>
    </w:p>
    <w:p w14:paraId="163D8360" w14:textId="77777777" w:rsidR="00620B04" w:rsidRDefault="00000000">
      <w:pPr>
        <w:numPr>
          <w:ilvl w:val="0"/>
          <w:numId w:val="1"/>
        </w:numPr>
        <w:spacing w:line="440" w:lineRule="exact"/>
        <w:rPr>
          <w:rFonts w:ascii="仿宋" w:eastAsia="仿宋" w:hAnsi="仿宋" w:hint="eastAsia"/>
          <w:sz w:val="24"/>
          <w:szCs w:val="28"/>
        </w:rPr>
      </w:pPr>
      <w:r>
        <w:rPr>
          <w:rFonts w:ascii="仿宋" w:eastAsia="仿宋" w:hAnsi="仿宋" w:hint="eastAsia"/>
          <w:sz w:val="24"/>
          <w:szCs w:val="28"/>
        </w:rPr>
        <w:t>我方提供报价须知规定的全部响应文件：响应文件一份正本、叁份副本；</w:t>
      </w:r>
    </w:p>
    <w:p w14:paraId="50E5BB23" w14:textId="77777777" w:rsidR="00620B04" w:rsidRDefault="00000000">
      <w:pPr>
        <w:numPr>
          <w:ilvl w:val="0"/>
          <w:numId w:val="1"/>
        </w:numPr>
        <w:spacing w:line="440" w:lineRule="exact"/>
        <w:rPr>
          <w:rFonts w:ascii="仿宋" w:eastAsia="仿宋" w:hAnsi="仿宋" w:hint="eastAsia"/>
          <w:sz w:val="24"/>
          <w:szCs w:val="28"/>
        </w:rPr>
      </w:pPr>
      <w:r>
        <w:rPr>
          <w:rFonts w:ascii="仿宋" w:eastAsia="仿宋" w:hAnsi="仿宋" w:hint="eastAsia"/>
          <w:sz w:val="24"/>
          <w:szCs w:val="28"/>
        </w:rPr>
        <w:t>我方的报价为（大写）：</w:t>
      </w:r>
      <w:r>
        <w:rPr>
          <w:rFonts w:ascii="仿宋" w:eastAsia="仿宋" w:hAnsi="仿宋" w:hint="eastAsia"/>
          <w:sz w:val="24"/>
          <w:szCs w:val="28"/>
          <w:u w:val="single"/>
        </w:rPr>
        <w:t xml:space="preserve">         （元）</w:t>
      </w:r>
      <w:r>
        <w:rPr>
          <w:rFonts w:ascii="仿宋" w:eastAsia="仿宋" w:hAnsi="仿宋" w:hint="eastAsia"/>
          <w:sz w:val="24"/>
          <w:szCs w:val="28"/>
        </w:rPr>
        <w:t xml:space="preserve"> </w:t>
      </w:r>
    </w:p>
    <w:p w14:paraId="18490F93" w14:textId="77777777" w:rsidR="00620B04" w:rsidRDefault="00000000">
      <w:pPr>
        <w:numPr>
          <w:ilvl w:val="0"/>
          <w:numId w:val="1"/>
        </w:numPr>
        <w:spacing w:line="440" w:lineRule="exact"/>
        <w:rPr>
          <w:rFonts w:ascii="仿宋" w:eastAsia="仿宋" w:hAnsi="仿宋" w:hint="eastAsia"/>
          <w:sz w:val="24"/>
          <w:szCs w:val="28"/>
        </w:rPr>
      </w:pPr>
      <w:r>
        <w:rPr>
          <w:rFonts w:ascii="仿宋" w:eastAsia="仿宋" w:hAnsi="仿宋" w:hint="eastAsia"/>
          <w:sz w:val="24"/>
          <w:szCs w:val="28"/>
        </w:rPr>
        <w:t>我方保证遵守报价须知中的有关规定。</w:t>
      </w:r>
    </w:p>
    <w:p w14:paraId="45E7366B" w14:textId="77777777" w:rsidR="00620B04" w:rsidRDefault="00000000">
      <w:pPr>
        <w:numPr>
          <w:ilvl w:val="0"/>
          <w:numId w:val="1"/>
        </w:numPr>
        <w:spacing w:line="440" w:lineRule="exact"/>
        <w:rPr>
          <w:rFonts w:ascii="仿宋" w:eastAsia="仿宋" w:hAnsi="仿宋" w:hint="eastAsia"/>
          <w:sz w:val="24"/>
          <w:szCs w:val="28"/>
        </w:rPr>
      </w:pPr>
      <w:r>
        <w:rPr>
          <w:rFonts w:ascii="仿宋" w:eastAsia="仿宋" w:hAnsi="仿宋" w:hint="eastAsia"/>
          <w:sz w:val="24"/>
          <w:szCs w:val="28"/>
        </w:rPr>
        <w:t>我方保证忠实地执行买卖双方所签署的经济合同，并承担合同规定的责任义务。</w:t>
      </w:r>
    </w:p>
    <w:p w14:paraId="521F93AB" w14:textId="77777777" w:rsidR="00620B04" w:rsidRDefault="00000000">
      <w:pPr>
        <w:numPr>
          <w:ilvl w:val="0"/>
          <w:numId w:val="1"/>
        </w:numPr>
        <w:spacing w:line="440" w:lineRule="exact"/>
        <w:rPr>
          <w:rFonts w:ascii="仿宋" w:eastAsia="仿宋" w:hAnsi="仿宋" w:hint="eastAsia"/>
          <w:sz w:val="24"/>
          <w:szCs w:val="28"/>
        </w:rPr>
      </w:pPr>
      <w:r>
        <w:rPr>
          <w:rFonts w:ascii="仿宋" w:eastAsia="仿宋" w:hAnsi="仿宋" w:hint="eastAsia"/>
          <w:sz w:val="24"/>
          <w:szCs w:val="28"/>
        </w:rPr>
        <w:t>我方愿意向贵方提供任何与该项目投标有关的数据、情况和技术资料。</w:t>
      </w:r>
    </w:p>
    <w:p w14:paraId="2070D712" w14:textId="77777777" w:rsidR="00620B04" w:rsidRDefault="00000000">
      <w:pPr>
        <w:numPr>
          <w:ilvl w:val="0"/>
          <w:numId w:val="1"/>
        </w:numPr>
        <w:spacing w:line="440" w:lineRule="exact"/>
        <w:rPr>
          <w:rFonts w:ascii="仿宋" w:eastAsia="仿宋" w:hAnsi="仿宋" w:hint="eastAsia"/>
          <w:sz w:val="24"/>
          <w:szCs w:val="28"/>
        </w:rPr>
      </w:pPr>
      <w:r>
        <w:rPr>
          <w:rFonts w:ascii="仿宋" w:eastAsia="仿宋" w:hAnsi="仿宋" w:hint="eastAsia"/>
          <w:sz w:val="24"/>
          <w:szCs w:val="28"/>
        </w:rPr>
        <w:t>我方愿意履行自己在响应文件中的全部承诺和责任。</w:t>
      </w:r>
    </w:p>
    <w:p w14:paraId="23F7A01D" w14:textId="77777777" w:rsidR="00620B04" w:rsidRDefault="00000000">
      <w:pPr>
        <w:numPr>
          <w:ilvl w:val="0"/>
          <w:numId w:val="1"/>
        </w:numPr>
        <w:spacing w:line="440" w:lineRule="exact"/>
        <w:rPr>
          <w:rFonts w:ascii="仿宋" w:eastAsia="仿宋" w:hAnsi="仿宋" w:hint="eastAsia"/>
          <w:sz w:val="24"/>
          <w:szCs w:val="28"/>
        </w:rPr>
      </w:pPr>
      <w:r>
        <w:rPr>
          <w:rFonts w:ascii="仿宋" w:eastAsia="仿宋" w:hAnsi="仿宋" w:hint="eastAsia"/>
          <w:sz w:val="24"/>
          <w:szCs w:val="28"/>
        </w:rPr>
        <w:t>本响应文件自响应截止时间之日起90个日历日内有效。</w:t>
      </w:r>
    </w:p>
    <w:p w14:paraId="6DC63274" w14:textId="77777777" w:rsidR="00620B04" w:rsidRDefault="00000000">
      <w:pPr>
        <w:numPr>
          <w:ilvl w:val="0"/>
          <w:numId w:val="1"/>
        </w:numPr>
        <w:spacing w:line="440" w:lineRule="exact"/>
        <w:rPr>
          <w:rFonts w:ascii="仿宋" w:eastAsia="仿宋" w:hAnsi="仿宋" w:hint="eastAsia"/>
          <w:sz w:val="24"/>
          <w:szCs w:val="28"/>
        </w:rPr>
      </w:pPr>
      <w:r>
        <w:rPr>
          <w:rFonts w:ascii="仿宋" w:eastAsia="仿宋" w:hAnsi="仿宋" w:hint="eastAsia"/>
          <w:sz w:val="24"/>
          <w:szCs w:val="28"/>
        </w:rPr>
        <w:t>与本项目有关的一切往来通讯请寄：</w:t>
      </w:r>
    </w:p>
    <w:p w14:paraId="678A75A3" w14:textId="77777777" w:rsidR="00620B04" w:rsidRDefault="00000000">
      <w:pPr>
        <w:spacing w:line="440" w:lineRule="exact"/>
        <w:rPr>
          <w:rFonts w:ascii="仿宋" w:eastAsia="仿宋" w:hAnsi="仿宋" w:hint="eastAsia"/>
          <w:sz w:val="24"/>
          <w:szCs w:val="28"/>
          <w:u w:val="single"/>
        </w:rPr>
      </w:pPr>
      <w:r>
        <w:rPr>
          <w:rFonts w:ascii="仿宋" w:eastAsia="仿宋" w:hAnsi="仿宋" w:hint="eastAsia"/>
          <w:sz w:val="24"/>
          <w:szCs w:val="28"/>
        </w:rPr>
        <w:t>地址：</w:t>
      </w:r>
    </w:p>
    <w:p w14:paraId="45CFE4D4" w14:textId="77777777" w:rsidR="00620B04" w:rsidRDefault="00000000">
      <w:pPr>
        <w:spacing w:line="440" w:lineRule="exact"/>
        <w:rPr>
          <w:rFonts w:ascii="仿宋" w:eastAsia="仿宋" w:hAnsi="仿宋" w:hint="eastAsia"/>
          <w:sz w:val="24"/>
          <w:szCs w:val="28"/>
        </w:rPr>
      </w:pPr>
      <w:r>
        <w:rPr>
          <w:rFonts w:ascii="仿宋" w:eastAsia="仿宋" w:hAnsi="仿宋" w:hint="eastAsia"/>
          <w:sz w:val="24"/>
          <w:szCs w:val="28"/>
        </w:rPr>
        <w:t xml:space="preserve">邮编： </w:t>
      </w:r>
    </w:p>
    <w:p w14:paraId="538A6119" w14:textId="77777777" w:rsidR="00620B04" w:rsidRDefault="00000000">
      <w:pPr>
        <w:spacing w:line="440" w:lineRule="exact"/>
        <w:rPr>
          <w:rFonts w:ascii="仿宋" w:eastAsia="仿宋" w:hAnsi="仿宋" w:hint="eastAsia"/>
          <w:sz w:val="24"/>
          <w:szCs w:val="28"/>
        </w:rPr>
      </w:pPr>
      <w:r>
        <w:rPr>
          <w:rFonts w:ascii="仿宋" w:eastAsia="仿宋" w:hAnsi="仿宋" w:hint="eastAsia"/>
          <w:sz w:val="24"/>
          <w:szCs w:val="28"/>
        </w:rPr>
        <w:t xml:space="preserve">电话： </w:t>
      </w:r>
    </w:p>
    <w:p w14:paraId="7EBBCBE1" w14:textId="77777777" w:rsidR="00620B04" w:rsidRDefault="00000000">
      <w:pPr>
        <w:spacing w:line="440" w:lineRule="exact"/>
        <w:rPr>
          <w:rFonts w:ascii="仿宋" w:eastAsia="仿宋" w:hAnsi="仿宋" w:hint="eastAsia"/>
          <w:sz w:val="24"/>
          <w:szCs w:val="28"/>
        </w:rPr>
      </w:pPr>
      <w:r>
        <w:rPr>
          <w:rFonts w:ascii="仿宋" w:eastAsia="仿宋" w:hAnsi="仿宋" w:hint="eastAsia"/>
          <w:sz w:val="24"/>
          <w:szCs w:val="28"/>
        </w:rPr>
        <w:t>传真：</w:t>
      </w:r>
    </w:p>
    <w:p w14:paraId="058961BD" w14:textId="77777777" w:rsidR="00620B04" w:rsidRDefault="00000000">
      <w:pPr>
        <w:spacing w:line="440" w:lineRule="exact"/>
        <w:rPr>
          <w:rFonts w:ascii="仿宋" w:eastAsia="仿宋" w:hAnsi="仿宋" w:hint="eastAsia"/>
          <w:sz w:val="24"/>
          <w:szCs w:val="28"/>
        </w:rPr>
      </w:pPr>
      <w:r>
        <w:rPr>
          <w:rFonts w:ascii="仿宋" w:eastAsia="仿宋" w:hAnsi="仿宋" w:hint="eastAsia"/>
          <w:sz w:val="24"/>
          <w:szCs w:val="28"/>
        </w:rPr>
        <w:t>响应单位代表签字：</w:t>
      </w:r>
    </w:p>
    <w:p w14:paraId="027751D3" w14:textId="77777777" w:rsidR="00620B04" w:rsidRDefault="00000000">
      <w:pPr>
        <w:spacing w:line="440" w:lineRule="exact"/>
        <w:rPr>
          <w:rFonts w:ascii="仿宋" w:eastAsia="仿宋" w:hAnsi="仿宋" w:hint="eastAsia"/>
          <w:sz w:val="24"/>
          <w:szCs w:val="28"/>
        </w:rPr>
      </w:pPr>
      <w:r>
        <w:rPr>
          <w:rFonts w:ascii="仿宋" w:eastAsia="仿宋" w:hAnsi="仿宋" w:hint="eastAsia"/>
          <w:sz w:val="24"/>
          <w:szCs w:val="28"/>
        </w:rPr>
        <w:t>响应单位名称（盖公章）：</w:t>
      </w:r>
    </w:p>
    <w:p w14:paraId="368ACE0A" w14:textId="77777777" w:rsidR="00620B04" w:rsidRDefault="00000000">
      <w:pPr>
        <w:spacing w:line="440" w:lineRule="exact"/>
        <w:rPr>
          <w:rFonts w:ascii="仿宋" w:eastAsia="仿宋" w:hAnsi="仿宋" w:hint="eastAsia"/>
          <w:sz w:val="24"/>
          <w:szCs w:val="28"/>
        </w:rPr>
      </w:pPr>
      <w:r>
        <w:rPr>
          <w:rFonts w:ascii="仿宋" w:eastAsia="仿宋" w:hAnsi="仿宋" w:hint="eastAsia"/>
          <w:sz w:val="24"/>
          <w:szCs w:val="28"/>
        </w:rPr>
        <w:t>日     期：</w:t>
      </w:r>
    </w:p>
    <w:p w14:paraId="060F2CEE" w14:textId="77777777" w:rsidR="00620B04" w:rsidRDefault="00620B04">
      <w:pPr>
        <w:spacing w:line="440" w:lineRule="exact"/>
        <w:rPr>
          <w:rFonts w:ascii="仿宋" w:eastAsia="仿宋" w:hAnsi="仿宋" w:hint="eastAsia"/>
          <w:sz w:val="24"/>
          <w:szCs w:val="28"/>
        </w:rPr>
      </w:pPr>
    </w:p>
    <w:p w14:paraId="0F3B6208" w14:textId="77777777" w:rsidR="00620B04" w:rsidRDefault="00000000">
      <w:pPr>
        <w:widowControl/>
        <w:jc w:val="left"/>
        <w:rPr>
          <w:rFonts w:ascii="仿宋" w:eastAsia="仿宋" w:hAnsi="仿宋" w:hint="eastAsia"/>
          <w:sz w:val="24"/>
          <w:szCs w:val="28"/>
        </w:rPr>
      </w:pPr>
      <w:r>
        <w:rPr>
          <w:rFonts w:ascii="仿宋" w:eastAsia="仿宋" w:hAnsi="仿宋" w:hint="eastAsia"/>
          <w:sz w:val="24"/>
          <w:szCs w:val="28"/>
        </w:rPr>
        <w:br w:type="page"/>
      </w:r>
    </w:p>
    <w:p w14:paraId="742C8FE4" w14:textId="77777777" w:rsidR="00620B04" w:rsidRDefault="00000000">
      <w:pPr>
        <w:spacing w:line="440" w:lineRule="exact"/>
        <w:rPr>
          <w:rFonts w:hint="eastAsia"/>
          <w:sz w:val="24"/>
          <w:szCs w:val="28"/>
        </w:rPr>
      </w:pPr>
      <w:r>
        <w:rPr>
          <w:rFonts w:hint="eastAsia"/>
          <w:sz w:val="24"/>
          <w:szCs w:val="28"/>
        </w:rPr>
        <w:lastRenderedPageBreak/>
        <w:t>附件</w:t>
      </w:r>
      <w:r>
        <w:rPr>
          <w:sz w:val="24"/>
          <w:szCs w:val="28"/>
        </w:rPr>
        <w:t>2</w:t>
      </w:r>
    </w:p>
    <w:p w14:paraId="6C990680" w14:textId="77777777" w:rsidR="00620B04" w:rsidRDefault="00620B04">
      <w:pPr>
        <w:spacing w:line="440" w:lineRule="exact"/>
        <w:rPr>
          <w:rFonts w:hint="eastAsia"/>
          <w:b/>
          <w:sz w:val="24"/>
          <w:szCs w:val="28"/>
        </w:rPr>
      </w:pPr>
    </w:p>
    <w:p w14:paraId="459B5343" w14:textId="77777777" w:rsidR="00620B04" w:rsidRDefault="00000000">
      <w:pPr>
        <w:spacing w:line="440" w:lineRule="exact"/>
        <w:jc w:val="center"/>
        <w:rPr>
          <w:rFonts w:hint="eastAsia"/>
          <w:b/>
          <w:sz w:val="24"/>
          <w:szCs w:val="28"/>
        </w:rPr>
      </w:pPr>
      <w:r>
        <w:rPr>
          <w:rFonts w:hint="eastAsia"/>
          <w:b/>
          <w:sz w:val="24"/>
          <w:szCs w:val="28"/>
        </w:rPr>
        <w:t>报价单</w:t>
      </w:r>
    </w:p>
    <w:p w14:paraId="72D6076E" w14:textId="77777777" w:rsidR="00620B04" w:rsidRDefault="00000000">
      <w:pPr>
        <w:spacing w:line="440" w:lineRule="exact"/>
        <w:rPr>
          <w:rFonts w:ascii="仿宋" w:eastAsia="仿宋" w:hAnsi="仿宋" w:hint="eastAsia"/>
          <w:sz w:val="24"/>
          <w:szCs w:val="28"/>
        </w:rPr>
      </w:pPr>
      <w:r>
        <w:rPr>
          <w:rFonts w:ascii="仿宋" w:eastAsia="仿宋" w:hAnsi="仿宋" w:hint="eastAsia"/>
          <w:sz w:val="24"/>
          <w:szCs w:val="28"/>
        </w:rPr>
        <w:t>致：上海市工商外国语学校：</w:t>
      </w:r>
    </w:p>
    <w:p w14:paraId="17E7FBDA" w14:textId="77777777" w:rsidR="00620B04" w:rsidRDefault="00000000">
      <w:pPr>
        <w:spacing w:line="440" w:lineRule="exact"/>
        <w:ind w:firstLineChars="200" w:firstLine="480"/>
        <w:rPr>
          <w:rFonts w:ascii="仿宋" w:eastAsia="仿宋" w:hAnsi="仿宋" w:hint="eastAsia"/>
          <w:sz w:val="24"/>
          <w:szCs w:val="28"/>
        </w:rPr>
      </w:pPr>
      <w:r>
        <w:rPr>
          <w:rFonts w:ascii="仿宋" w:eastAsia="仿宋" w:hAnsi="仿宋" w:hint="eastAsia"/>
          <w:sz w:val="24"/>
          <w:szCs w:val="28"/>
        </w:rPr>
        <w:t>兹就贵单位的比选函提交书面报价文件，承诺严格遵守国家的相关法律法规及上海市工商外国语学校的相关规定，诚信参加贵校的比选采购活动。</w:t>
      </w:r>
    </w:p>
    <w:p w14:paraId="39B59B75" w14:textId="77777777" w:rsidR="00620B04" w:rsidRDefault="00000000">
      <w:pPr>
        <w:spacing w:line="440" w:lineRule="exact"/>
        <w:ind w:firstLineChars="200" w:firstLine="480"/>
        <w:rPr>
          <w:rFonts w:ascii="仿宋" w:eastAsia="仿宋" w:hAnsi="仿宋" w:hint="eastAsia"/>
          <w:sz w:val="24"/>
          <w:szCs w:val="28"/>
        </w:rPr>
      </w:pPr>
      <w:r>
        <w:rPr>
          <w:rFonts w:ascii="仿宋" w:eastAsia="仿宋" w:hAnsi="仿宋" w:hint="eastAsia"/>
          <w:sz w:val="24"/>
          <w:szCs w:val="28"/>
        </w:rPr>
        <w:t>如成交，将按要求签订合同并履行相应的责任和义务。现根据服务需求内容编制本报价单，报价有效期</w:t>
      </w:r>
      <w:r>
        <w:rPr>
          <w:rFonts w:ascii="仿宋" w:eastAsia="仿宋" w:hAnsi="仿宋" w:hint="eastAsia"/>
          <w:sz w:val="24"/>
          <w:szCs w:val="28"/>
          <w:u w:val="single"/>
        </w:rPr>
        <w:t xml:space="preserve">               </w:t>
      </w:r>
      <w:r>
        <w:rPr>
          <w:rFonts w:ascii="仿宋" w:eastAsia="仿宋" w:hAnsi="仿宋" w:hint="eastAsia"/>
          <w:sz w:val="24"/>
          <w:szCs w:val="28"/>
        </w:rPr>
        <w:t>，并授权本单位职工</w:t>
      </w:r>
      <w:r>
        <w:rPr>
          <w:rFonts w:ascii="仿宋" w:eastAsia="仿宋" w:hAnsi="仿宋" w:hint="eastAsia"/>
          <w:sz w:val="24"/>
          <w:szCs w:val="28"/>
          <w:u w:val="single"/>
        </w:rPr>
        <w:t xml:space="preserve">                   </w:t>
      </w:r>
      <w:r>
        <w:rPr>
          <w:rFonts w:ascii="仿宋" w:eastAsia="仿宋" w:hAnsi="仿宋" w:hint="eastAsia"/>
          <w:sz w:val="24"/>
          <w:szCs w:val="28"/>
        </w:rPr>
        <w:t>（姓名、身份证号）作为该货物报价及履约代表，负责该项目的一切相关事宜，并提供相关的资质证明材料（如有见附件）。</w:t>
      </w:r>
    </w:p>
    <w:p w14:paraId="0719B95D" w14:textId="77777777" w:rsidR="00620B04" w:rsidRDefault="00620B04">
      <w:pPr>
        <w:spacing w:line="440" w:lineRule="exact"/>
        <w:rPr>
          <w:rFonts w:ascii="仿宋" w:eastAsia="仿宋" w:hAnsi="仿宋" w:hint="eastAsia"/>
          <w:sz w:val="24"/>
          <w:szCs w:val="28"/>
        </w:rPr>
      </w:pPr>
    </w:p>
    <w:p w14:paraId="00E8E0CF" w14:textId="77777777" w:rsidR="00620B04" w:rsidRDefault="00000000">
      <w:pPr>
        <w:spacing w:line="440" w:lineRule="exact"/>
        <w:rPr>
          <w:rFonts w:ascii="仿宋" w:eastAsia="仿宋" w:hAnsi="仿宋" w:hint="eastAsia"/>
          <w:sz w:val="24"/>
          <w:szCs w:val="28"/>
        </w:rPr>
      </w:pPr>
      <w:r>
        <w:rPr>
          <w:rFonts w:ascii="仿宋" w:eastAsia="仿宋" w:hAnsi="仿宋" w:hint="eastAsia"/>
          <w:sz w:val="24"/>
          <w:szCs w:val="28"/>
        </w:rPr>
        <w:t>服务报价内容</w:t>
      </w:r>
    </w:p>
    <w:p w14:paraId="01050546" w14:textId="77777777" w:rsidR="00620B04" w:rsidRDefault="00000000">
      <w:pPr>
        <w:spacing w:line="440" w:lineRule="exact"/>
        <w:rPr>
          <w:rFonts w:ascii="仿宋" w:eastAsia="仿宋" w:hAnsi="仿宋" w:hint="eastAsia"/>
          <w:sz w:val="24"/>
          <w:szCs w:val="28"/>
        </w:rPr>
      </w:pPr>
      <w:r>
        <w:rPr>
          <w:rFonts w:ascii="仿宋" w:eastAsia="仿宋" w:hAnsi="仿宋" w:hint="eastAsia"/>
          <w:sz w:val="24"/>
          <w:szCs w:val="28"/>
        </w:rPr>
        <w:t>（服务内容自拟）</w:t>
      </w:r>
    </w:p>
    <w:p w14:paraId="38A7F804" w14:textId="77777777" w:rsidR="00620B04" w:rsidRDefault="00620B04">
      <w:pPr>
        <w:spacing w:line="440" w:lineRule="exact"/>
        <w:rPr>
          <w:rFonts w:ascii="仿宋" w:eastAsia="仿宋" w:hAnsi="仿宋" w:hint="eastAsia"/>
          <w:sz w:val="24"/>
          <w:szCs w:val="28"/>
        </w:rPr>
      </w:pPr>
    </w:p>
    <w:p w14:paraId="1EE28F87" w14:textId="77777777" w:rsidR="00620B04" w:rsidRDefault="00620B04">
      <w:pPr>
        <w:spacing w:line="440" w:lineRule="exact"/>
        <w:rPr>
          <w:rFonts w:ascii="仿宋" w:eastAsia="仿宋" w:hAnsi="仿宋" w:hint="eastAsia"/>
          <w:sz w:val="24"/>
          <w:szCs w:val="28"/>
        </w:rPr>
      </w:pPr>
    </w:p>
    <w:p w14:paraId="74A8DFA5" w14:textId="77777777" w:rsidR="00620B04" w:rsidRDefault="00620B04">
      <w:pPr>
        <w:spacing w:line="440" w:lineRule="exact"/>
        <w:rPr>
          <w:rFonts w:ascii="仿宋" w:eastAsia="仿宋" w:hAnsi="仿宋" w:hint="eastAsia"/>
          <w:sz w:val="24"/>
          <w:szCs w:val="28"/>
        </w:rPr>
      </w:pPr>
    </w:p>
    <w:p w14:paraId="0D98A03A" w14:textId="77777777" w:rsidR="00620B04" w:rsidRDefault="00620B04">
      <w:pPr>
        <w:spacing w:line="440" w:lineRule="exact"/>
        <w:rPr>
          <w:rFonts w:ascii="仿宋" w:eastAsia="仿宋" w:hAnsi="仿宋" w:hint="eastAsia"/>
          <w:sz w:val="24"/>
          <w:szCs w:val="28"/>
        </w:rPr>
      </w:pPr>
    </w:p>
    <w:p w14:paraId="3347781C" w14:textId="77777777" w:rsidR="00620B04" w:rsidRDefault="00000000">
      <w:pPr>
        <w:spacing w:line="440" w:lineRule="exact"/>
        <w:rPr>
          <w:rFonts w:ascii="仿宋" w:eastAsia="仿宋" w:hAnsi="仿宋" w:hint="eastAsia"/>
          <w:sz w:val="24"/>
          <w:szCs w:val="28"/>
        </w:rPr>
      </w:pPr>
      <w:r>
        <w:rPr>
          <w:rFonts w:ascii="仿宋" w:eastAsia="仿宋" w:hAnsi="仿宋" w:hint="eastAsia"/>
          <w:sz w:val="24"/>
          <w:szCs w:val="28"/>
        </w:rPr>
        <w:t>报价单位（公章）：</w:t>
      </w:r>
      <w:r>
        <w:rPr>
          <w:rFonts w:ascii="仿宋" w:eastAsia="仿宋" w:hAnsi="仿宋" w:hint="eastAsia"/>
          <w:sz w:val="24"/>
          <w:szCs w:val="28"/>
          <w:u w:val="single"/>
        </w:rPr>
        <w:t xml:space="preserve">                                                </w:t>
      </w:r>
      <w:r>
        <w:rPr>
          <w:rFonts w:ascii="仿宋" w:eastAsia="仿宋" w:hAnsi="仿宋" w:hint="eastAsia"/>
          <w:sz w:val="24"/>
          <w:szCs w:val="28"/>
        </w:rPr>
        <w:t xml:space="preserve">   </w:t>
      </w:r>
    </w:p>
    <w:p w14:paraId="57D79600" w14:textId="77777777" w:rsidR="00620B04" w:rsidRDefault="00000000">
      <w:pPr>
        <w:spacing w:line="440" w:lineRule="exact"/>
        <w:rPr>
          <w:rFonts w:ascii="仿宋" w:eastAsia="仿宋" w:hAnsi="仿宋" w:hint="eastAsia"/>
          <w:sz w:val="24"/>
          <w:szCs w:val="28"/>
          <w:u w:val="single"/>
        </w:rPr>
      </w:pPr>
      <w:r>
        <w:rPr>
          <w:rFonts w:ascii="仿宋" w:eastAsia="仿宋" w:hAnsi="仿宋" w:hint="eastAsia"/>
          <w:sz w:val="24"/>
          <w:szCs w:val="28"/>
        </w:rPr>
        <w:t>授权代表（签字、电话/邮箱）：</w:t>
      </w:r>
      <w:r>
        <w:rPr>
          <w:rFonts w:ascii="仿宋" w:eastAsia="仿宋" w:hAnsi="仿宋" w:hint="eastAsia"/>
          <w:sz w:val="24"/>
          <w:szCs w:val="28"/>
          <w:u w:val="single"/>
        </w:rPr>
        <w:t xml:space="preserve">                             </w:t>
      </w:r>
    </w:p>
    <w:p w14:paraId="04A250F3" w14:textId="77777777" w:rsidR="00620B04" w:rsidRDefault="00000000">
      <w:pPr>
        <w:spacing w:line="440" w:lineRule="exact"/>
        <w:rPr>
          <w:rFonts w:ascii="仿宋" w:eastAsia="仿宋" w:hAnsi="仿宋" w:hint="eastAsia"/>
          <w:sz w:val="24"/>
          <w:szCs w:val="28"/>
        </w:rPr>
      </w:pPr>
      <w:r>
        <w:rPr>
          <w:rFonts w:ascii="仿宋" w:eastAsia="仿宋" w:hAnsi="仿宋" w:hint="eastAsia"/>
          <w:sz w:val="24"/>
          <w:szCs w:val="28"/>
        </w:rPr>
        <w:t>法定地址：</w:t>
      </w:r>
      <w:r>
        <w:rPr>
          <w:rFonts w:ascii="仿宋" w:eastAsia="仿宋" w:hAnsi="仿宋" w:hint="eastAsia"/>
          <w:sz w:val="24"/>
          <w:szCs w:val="28"/>
          <w:u w:val="single"/>
        </w:rPr>
        <w:t xml:space="preserve">                       （邮编：      ）</w:t>
      </w:r>
    </w:p>
    <w:p w14:paraId="620830AC" w14:textId="77777777" w:rsidR="00620B04" w:rsidRDefault="00000000">
      <w:pPr>
        <w:spacing w:line="440" w:lineRule="exact"/>
        <w:rPr>
          <w:rFonts w:ascii="仿宋" w:eastAsia="仿宋" w:hAnsi="仿宋" w:hint="eastAsia"/>
          <w:sz w:val="24"/>
          <w:szCs w:val="28"/>
        </w:rPr>
      </w:pPr>
      <w:r>
        <w:rPr>
          <w:rFonts w:ascii="仿宋" w:eastAsia="仿宋" w:hAnsi="仿宋" w:hint="eastAsia"/>
          <w:sz w:val="24"/>
          <w:szCs w:val="28"/>
        </w:rPr>
        <w:t>日    期：</w:t>
      </w:r>
      <w:r>
        <w:rPr>
          <w:rFonts w:ascii="仿宋" w:eastAsia="仿宋" w:hAnsi="仿宋" w:hint="eastAsia"/>
          <w:sz w:val="24"/>
          <w:szCs w:val="28"/>
          <w:u w:val="single"/>
        </w:rPr>
        <w:t xml:space="preserve">      </w:t>
      </w:r>
      <w:r>
        <w:rPr>
          <w:rFonts w:ascii="仿宋" w:eastAsia="仿宋" w:hAnsi="仿宋" w:hint="eastAsia"/>
          <w:sz w:val="24"/>
          <w:szCs w:val="28"/>
        </w:rPr>
        <w:t>年</w:t>
      </w:r>
      <w:r>
        <w:rPr>
          <w:rFonts w:ascii="仿宋" w:eastAsia="仿宋" w:hAnsi="仿宋" w:hint="eastAsia"/>
          <w:sz w:val="24"/>
          <w:szCs w:val="28"/>
          <w:u w:val="single"/>
        </w:rPr>
        <w:t xml:space="preserve">      </w:t>
      </w:r>
      <w:r>
        <w:rPr>
          <w:rFonts w:ascii="仿宋" w:eastAsia="仿宋" w:hAnsi="仿宋" w:hint="eastAsia"/>
          <w:sz w:val="24"/>
          <w:szCs w:val="28"/>
        </w:rPr>
        <w:t>月</w:t>
      </w:r>
      <w:r>
        <w:rPr>
          <w:rFonts w:ascii="仿宋" w:eastAsia="仿宋" w:hAnsi="仿宋" w:hint="eastAsia"/>
          <w:sz w:val="24"/>
          <w:szCs w:val="28"/>
          <w:u w:val="single"/>
        </w:rPr>
        <w:t xml:space="preserve">      </w:t>
      </w:r>
      <w:r>
        <w:rPr>
          <w:rFonts w:ascii="仿宋" w:eastAsia="仿宋" w:hAnsi="仿宋" w:hint="eastAsia"/>
          <w:sz w:val="24"/>
          <w:szCs w:val="28"/>
        </w:rPr>
        <w:t>日</w:t>
      </w:r>
    </w:p>
    <w:p w14:paraId="6F4031BD" w14:textId="77777777" w:rsidR="00620B04" w:rsidRDefault="00620B04">
      <w:pPr>
        <w:spacing w:line="440" w:lineRule="exact"/>
        <w:rPr>
          <w:rFonts w:ascii="仿宋" w:eastAsia="仿宋" w:hAnsi="仿宋" w:hint="eastAsia"/>
          <w:sz w:val="24"/>
          <w:szCs w:val="28"/>
        </w:rPr>
      </w:pPr>
    </w:p>
    <w:p w14:paraId="0CC11826" w14:textId="77777777" w:rsidR="00620B04" w:rsidRDefault="00000000">
      <w:pPr>
        <w:widowControl/>
        <w:jc w:val="left"/>
        <w:rPr>
          <w:rFonts w:ascii="仿宋" w:eastAsia="仿宋" w:hAnsi="仿宋" w:hint="eastAsia"/>
          <w:sz w:val="24"/>
          <w:szCs w:val="28"/>
        </w:rPr>
      </w:pPr>
      <w:r>
        <w:rPr>
          <w:rFonts w:ascii="仿宋" w:eastAsia="仿宋" w:hAnsi="仿宋" w:hint="eastAsia"/>
          <w:sz w:val="24"/>
          <w:szCs w:val="28"/>
        </w:rPr>
        <w:br w:type="page"/>
      </w:r>
    </w:p>
    <w:p w14:paraId="66C82047" w14:textId="77777777" w:rsidR="00620B04" w:rsidRDefault="00000000">
      <w:pPr>
        <w:spacing w:line="440" w:lineRule="exact"/>
        <w:rPr>
          <w:rFonts w:hint="eastAsia"/>
          <w:sz w:val="24"/>
          <w:szCs w:val="28"/>
        </w:rPr>
      </w:pPr>
      <w:r>
        <w:rPr>
          <w:rFonts w:hint="eastAsia"/>
          <w:sz w:val="24"/>
          <w:szCs w:val="28"/>
        </w:rPr>
        <w:lastRenderedPageBreak/>
        <w:t>附件</w:t>
      </w:r>
      <w:r>
        <w:rPr>
          <w:sz w:val="24"/>
          <w:szCs w:val="28"/>
        </w:rPr>
        <w:t>3</w:t>
      </w:r>
    </w:p>
    <w:p w14:paraId="268B1FA8" w14:textId="77777777" w:rsidR="00620B04" w:rsidRDefault="00620B04">
      <w:pPr>
        <w:spacing w:line="440" w:lineRule="exact"/>
        <w:rPr>
          <w:rFonts w:hint="eastAsia"/>
          <w:b/>
          <w:bCs/>
          <w:sz w:val="24"/>
          <w:szCs w:val="28"/>
        </w:rPr>
      </w:pPr>
    </w:p>
    <w:p w14:paraId="424A3E08" w14:textId="77777777" w:rsidR="00620B04" w:rsidRDefault="00000000">
      <w:pPr>
        <w:spacing w:line="440" w:lineRule="exact"/>
        <w:jc w:val="center"/>
        <w:rPr>
          <w:rFonts w:hint="eastAsia"/>
          <w:sz w:val="24"/>
          <w:szCs w:val="28"/>
        </w:rPr>
      </w:pPr>
      <w:r>
        <w:rPr>
          <w:rFonts w:hint="eastAsia"/>
          <w:b/>
          <w:bCs/>
          <w:sz w:val="24"/>
          <w:szCs w:val="28"/>
        </w:rPr>
        <w:t>服务方案及承诺（格式可自拟）</w:t>
      </w:r>
    </w:p>
    <w:p w14:paraId="353A961E" w14:textId="77777777" w:rsidR="00620B04" w:rsidRDefault="00620B04">
      <w:pPr>
        <w:spacing w:line="440" w:lineRule="exact"/>
        <w:rPr>
          <w:rFonts w:hint="eastAsia"/>
          <w:b/>
          <w:bCs/>
          <w:sz w:val="24"/>
          <w:szCs w:val="28"/>
        </w:rPr>
      </w:pPr>
    </w:p>
    <w:p w14:paraId="239DD53E" w14:textId="77777777" w:rsidR="00620B04" w:rsidRDefault="00000000">
      <w:pPr>
        <w:spacing w:line="440" w:lineRule="exact"/>
        <w:ind w:firstLineChars="200" w:firstLine="480"/>
        <w:rPr>
          <w:rFonts w:ascii="仿宋" w:eastAsia="仿宋" w:hAnsi="仿宋" w:hint="eastAsia"/>
          <w:sz w:val="24"/>
          <w:szCs w:val="28"/>
        </w:rPr>
      </w:pPr>
      <w:r>
        <w:rPr>
          <w:rFonts w:ascii="仿宋" w:eastAsia="仿宋" w:hAnsi="仿宋" w:hint="eastAsia"/>
          <w:sz w:val="24"/>
          <w:szCs w:val="28"/>
        </w:rPr>
        <w:t>请供应商提供完整的项目方案及相应实施计划等，并提供完整的实施过程中的配合服务方案。</w:t>
      </w:r>
    </w:p>
    <w:p w14:paraId="790A64EA" w14:textId="77777777" w:rsidR="00620B04" w:rsidRDefault="00620B04">
      <w:pPr>
        <w:spacing w:line="440" w:lineRule="exact"/>
        <w:rPr>
          <w:rFonts w:ascii="仿宋" w:eastAsia="仿宋" w:hAnsi="仿宋" w:hint="eastAsia"/>
          <w:sz w:val="24"/>
          <w:szCs w:val="28"/>
        </w:rPr>
      </w:pPr>
    </w:p>
    <w:p w14:paraId="1ECE6A75" w14:textId="77777777" w:rsidR="00620B04" w:rsidRDefault="00620B04">
      <w:pPr>
        <w:spacing w:line="440" w:lineRule="exact"/>
        <w:rPr>
          <w:rFonts w:ascii="仿宋" w:eastAsia="仿宋" w:hAnsi="仿宋" w:hint="eastAsia"/>
          <w:sz w:val="24"/>
          <w:szCs w:val="28"/>
        </w:rPr>
      </w:pPr>
    </w:p>
    <w:p w14:paraId="6FD6D14F" w14:textId="77777777" w:rsidR="00620B04" w:rsidRDefault="00620B04">
      <w:pPr>
        <w:spacing w:line="440" w:lineRule="exact"/>
        <w:rPr>
          <w:rFonts w:ascii="仿宋" w:eastAsia="仿宋" w:hAnsi="仿宋" w:hint="eastAsia"/>
          <w:sz w:val="24"/>
          <w:szCs w:val="28"/>
        </w:rPr>
      </w:pPr>
    </w:p>
    <w:p w14:paraId="1F28B67E" w14:textId="77777777" w:rsidR="00620B04" w:rsidRDefault="00620B04">
      <w:pPr>
        <w:spacing w:line="440" w:lineRule="exact"/>
        <w:rPr>
          <w:rFonts w:ascii="仿宋" w:eastAsia="仿宋" w:hAnsi="仿宋" w:hint="eastAsia"/>
          <w:sz w:val="24"/>
          <w:szCs w:val="28"/>
        </w:rPr>
      </w:pPr>
    </w:p>
    <w:p w14:paraId="77EDBDBC" w14:textId="77777777" w:rsidR="00620B04" w:rsidRDefault="00000000">
      <w:pPr>
        <w:spacing w:line="440" w:lineRule="exact"/>
        <w:rPr>
          <w:rFonts w:ascii="仿宋" w:eastAsia="仿宋" w:hAnsi="仿宋" w:hint="eastAsia"/>
          <w:sz w:val="24"/>
          <w:szCs w:val="28"/>
        </w:rPr>
      </w:pPr>
      <w:r>
        <w:rPr>
          <w:rFonts w:ascii="仿宋" w:eastAsia="仿宋" w:hAnsi="仿宋" w:hint="eastAsia"/>
          <w:sz w:val="24"/>
          <w:szCs w:val="28"/>
        </w:rPr>
        <w:t>承诺内容应包括：</w:t>
      </w:r>
    </w:p>
    <w:p w14:paraId="7694DDD0" w14:textId="77777777" w:rsidR="00620B04" w:rsidRDefault="00000000">
      <w:pPr>
        <w:spacing w:line="440" w:lineRule="exact"/>
        <w:rPr>
          <w:rFonts w:ascii="仿宋" w:eastAsia="仿宋" w:hAnsi="仿宋" w:hint="eastAsia"/>
          <w:sz w:val="24"/>
          <w:szCs w:val="28"/>
        </w:rPr>
      </w:pPr>
      <w:r>
        <w:rPr>
          <w:rFonts w:ascii="仿宋" w:eastAsia="仿宋" w:hAnsi="仿宋"/>
          <w:sz w:val="24"/>
          <w:szCs w:val="28"/>
        </w:rPr>
        <w:t>1</w:t>
      </w:r>
      <w:r>
        <w:rPr>
          <w:rFonts w:ascii="仿宋" w:eastAsia="仿宋" w:hAnsi="仿宋" w:hint="eastAsia"/>
          <w:sz w:val="24"/>
          <w:szCs w:val="28"/>
        </w:rPr>
        <w:t>、服务时间、质量承诺</w:t>
      </w:r>
    </w:p>
    <w:p w14:paraId="480E72F7" w14:textId="77777777" w:rsidR="00620B04" w:rsidRDefault="00000000">
      <w:pPr>
        <w:spacing w:line="440" w:lineRule="exact"/>
        <w:rPr>
          <w:rFonts w:ascii="仿宋" w:eastAsia="仿宋" w:hAnsi="仿宋" w:hint="eastAsia"/>
          <w:sz w:val="24"/>
          <w:szCs w:val="28"/>
        </w:rPr>
      </w:pPr>
      <w:r>
        <w:rPr>
          <w:rFonts w:ascii="仿宋" w:eastAsia="仿宋" w:hAnsi="仿宋"/>
          <w:sz w:val="24"/>
          <w:szCs w:val="28"/>
        </w:rPr>
        <w:t>2</w:t>
      </w:r>
      <w:r>
        <w:rPr>
          <w:rFonts w:ascii="仿宋" w:eastAsia="仿宋" w:hAnsi="仿宋" w:hint="eastAsia"/>
          <w:sz w:val="24"/>
          <w:szCs w:val="28"/>
        </w:rPr>
        <w:t>、本项目验收时应达到的效果和指标；</w:t>
      </w:r>
    </w:p>
    <w:p w14:paraId="6D5D580D" w14:textId="77777777" w:rsidR="00620B04" w:rsidRDefault="00000000">
      <w:pPr>
        <w:spacing w:line="440" w:lineRule="exact"/>
        <w:rPr>
          <w:rFonts w:ascii="仿宋" w:eastAsia="仿宋" w:hAnsi="仿宋" w:hint="eastAsia"/>
          <w:sz w:val="24"/>
          <w:szCs w:val="28"/>
        </w:rPr>
      </w:pPr>
      <w:r>
        <w:rPr>
          <w:rFonts w:ascii="仿宋" w:eastAsia="仿宋" w:hAnsi="仿宋"/>
          <w:sz w:val="24"/>
          <w:szCs w:val="28"/>
        </w:rPr>
        <w:t>3</w:t>
      </w:r>
      <w:r>
        <w:rPr>
          <w:rFonts w:ascii="仿宋" w:eastAsia="仿宋" w:hAnsi="仿宋" w:hint="eastAsia"/>
          <w:sz w:val="24"/>
          <w:szCs w:val="28"/>
        </w:rPr>
        <w:t>、其他。</w:t>
      </w:r>
    </w:p>
    <w:p w14:paraId="3107E143" w14:textId="77777777" w:rsidR="00620B04" w:rsidRDefault="00620B04">
      <w:pPr>
        <w:spacing w:line="440" w:lineRule="exact"/>
        <w:rPr>
          <w:rFonts w:hint="eastAsia"/>
          <w:sz w:val="24"/>
          <w:szCs w:val="28"/>
        </w:rPr>
        <w:sectPr w:rsidR="00620B04">
          <w:pgSz w:w="11906" w:h="16838"/>
          <w:pgMar w:top="1440" w:right="1800" w:bottom="1440" w:left="1800" w:header="851" w:footer="992" w:gutter="0"/>
          <w:cols w:space="720"/>
          <w:docGrid w:type="lines" w:linePitch="312"/>
        </w:sectPr>
      </w:pPr>
    </w:p>
    <w:p w14:paraId="1659889B" w14:textId="77777777" w:rsidR="00620B04" w:rsidRDefault="00000000">
      <w:pPr>
        <w:spacing w:line="440" w:lineRule="exact"/>
        <w:rPr>
          <w:rFonts w:hint="eastAsia"/>
          <w:sz w:val="24"/>
          <w:szCs w:val="28"/>
        </w:rPr>
      </w:pPr>
      <w:r>
        <w:rPr>
          <w:rFonts w:hint="eastAsia"/>
          <w:sz w:val="24"/>
          <w:szCs w:val="28"/>
        </w:rPr>
        <w:lastRenderedPageBreak/>
        <w:t>附件</w:t>
      </w:r>
      <w:r>
        <w:rPr>
          <w:sz w:val="24"/>
          <w:szCs w:val="28"/>
        </w:rPr>
        <w:t>4</w:t>
      </w:r>
    </w:p>
    <w:p w14:paraId="03DA5DCE" w14:textId="77777777" w:rsidR="00620B04" w:rsidRDefault="00620B04">
      <w:pPr>
        <w:spacing w:line="440" w:lineRule="exact"/>
        <w:rPr>
          <w:rFonts w:hint="eastAsia"/>
          <w:sz w:val="24"/>
          <w:szCs w:val="28"/>
        </w:rPr>
      </w:pPr>
    </w:p>
    <w:p w14:paraId="6B4D63DA" w14:textId="77777777" w:rsidR="00620B04" w:rsidRDefault="00000000">
      <w:pPr>
        <w:spacing w:line="440" w:lineRule="exact"/>
        <w:jc w:val="center"/>
        <w:rPr>
          <w:rFonts w:hint="eastAsia"/>
          <w:b/>
          <w:bCs/>
          <w:sz w:val="24"/>
          <w:szCs w:val="28"/>
        </w:rPr>
      </w:pPr>
      <w:r>
        <w:rPr>
          <w:rFonts w:hint="eastAsia"/>
          <w:b/>
          <w:bCs/>
          <w:sz w:val="24"/>
          <w:szCs w:val="28"/>
        </w:rPr>
        <w:t>报价企业概况（格式可自拟）</w:t>
      </w:r>
    </w:p>
    <w:p w14:paraId="12FC8EFF" w14:textId="77777777" w:rsidR="00620B04" w:rsidRDefault="00620B04">
      <w:pPr>
        <w:spacing w:line="440" w:lineRule="exact"/>
        <w:rPr>
          <w:rFonts w:hint="eastAsia"/>
          <w:b/>
          <w:bCs/>
          <w:sz w:val="24"/>
          <w:szCs w:val="28"/>
        </w:rPr>
      </w:pPr>
    </w:p>
    <w:p w14:paraId="7E067638" w14:textId="77777777" w:rsidR="00620B04" w:rsidRDefault="00620B04">
      <w:pPr>
        <w:spacing w:line="440" w:lineRule="exact"/>
        <w:rPr>
          <w:rFonts w:hint="eastAsia"/>
          <w:b/>
          <w:bCs/>
          <w:sz w:val="24"/>
          <w:szCs w:val="28"/>
        </w:rPr>
      </w:pPr>
    </w:p>
    <w:p w14:paraId="58F23B47" w14:textId="77777777" w:rsidR="00620B04" w:rsidRDefault="00620B04">
      <w:pPr>
        <w:spacing w:line="440" w:lineRule="exact"/>
        <w:rPr>
          <w:rFonts w:hint="eastAsia"/>
          <w:b/>
          <w:bCs/>
          <w:sz w:val="24"/>
          <w:szCs w:val="28"/>
        </w:rPr>
      </w:pPr>
    </w:p>
    <w:p w14:paraId="5FD8F339" w14:textId="77777777" w:rsidR="00620B04" w:rsidRDefault="00620B04">
      <w:pPr>
        <w:spacing w:line="440" w:lineRule="exact"/>
        <w:rPr>
          <w:rFonts w:hint="eastAsia"/>
          <w:sz w:val="24"/>
          <w:szCs w:val="28"/>
        </w:rPr>
        <w:sectPr w:rsidR="00620B04">
          <w:pgSz w:w="11906" w:h="16838"/>
          <w:pgMar w:top="1440" w:right="1800" w:bottom="1440" w:left="1800" w:header="851" w:footer="992" w:gutter="0"/>
          <w:cols w:space="720"/>
          <w:docGrid w:type="lines" w:linePitch="312"/>
        </w:sectPr>
      </w:pPr>
    </w:p>
    <w:p w14:paraId="20F7C925" w14:textId="77777777" w:rsidR="00620B04" w:rsidRDefault="00000000">
      <w:pPr>
        <w:spacing w:line="440" w:lineRule="exact"/>
        <w:rPr>
          <w:rFonts w:hint="eastAsia"/>
          <w:sz w:val="24"/>
          <w:szCs w:val="28"/>
        </w:rPr>
      </w:pPr>
      <w:r>
        <w:rPr>
          <w:rFonts w:hint="eastAsia"/>
          <w:sz w:val="24"/>
          <w:szCs w:val="28"/>
        </w:rPr>
        <w:lastRenderedPageBreak/>
        <w:t>附件</w:t>
      </w:r>
      <w:r>
        <w:rPr>
          <w:sz w:val="24"/>
          <w:szCs w:val="28"/>
        </w:rPr>
        <w:t>5</w:t>
      </w:r>
    </w:p>
    <w:p w14:paraId="5CEC5872" w14:textId="77777777" w:rsidR="00620B04" w:rsidRDefault="00000000">
      <w:pPr>
        <w:spacing w:line="440" w:lineRule="exact"/>
        <w:jc w:val="center"/>
        <w:rPr>
          <w:rFonts w:hint="eastAsia"/>
          <w:b/>
          <w:bCs/>
          <w:sz w:val="24"/>
          <w:szCs w:val="28"/>
        </w:rPr>
      </w:pPr>
      <w:r>
        <w:rPr>
          <w:rFonts w:hint="eastAsia"/>
          <w:b/>
          <w:bCs/>
          <w:sz w:val="24"/>
          <w:szCs w:val="28"/>
        </w:rPr>
        <w:t>资格证明文件</w:t>
      </w:r>
    </w:p>
    <w:p w14:paraId="7209FC9B" w14:textId="77777777" w:rsidR="00620B04" w:rsidRDefault="00000000">
      <w:pPr>
        <w:numPr>
          <w:ilvl w:val="0"/>
          <w:numId w:val="2"/>
        </w:numPr>
        <w:spacing w:line="440" w:lineRule="exact"/>
        <w:rPr>
          <w:rFonts w:ascii="仿宋" w:eastAsia="仿宋" w:hAnsi="仿宋" w:hint="eastAsia"/>
          <w:sz w:val="24"/>
          <w:szCs w:val="28"/>
        </w:rPr>
      </w:pPr>
      <w:r>
        <w:rPr>
          <w:rFonts w:ascii="仿宋" w:eastAsia="仿宋" w:hAnsi="仿宋" w:hint="eastAsia"/>
          <w:sz w:val="24"/>
          <w:szCs w:val="28"/>
        </w:rPr>
        <w:t>企业营业执照（复印件）</w:t>
      </w:r>
    </w:p>
    <w:p w14:paraId="042CB56E" w14:textId="77777777" w:rsidR="00620B04" w:rsidRDefault="00000000">
      <w:pPr>
        <w:numPr>
          <w:ilvl w:val="0"/>
          <w:numId w:val="2"/>
        </w:numPr>
        <w:spacing w:line="440" w:lineRule="exact"/>
        <w:rPr>
          <w:rFonts w:ascii="仿宋" w:eastAsia="仿宋" w:hAnsi="仿宋" w:hint="eastAsia"/>
          <w:sz w:val="24"/>
          <w:szCs w:val="28"/>
        </w:rPr>
      </w:pPr>
      <w:r>
        <w:rPr>
          <w:rFonts w:ascii="仿宋" w:eastAsia="仿宋" w:hAnsi="仿宋" w:hint="eastAsia"/>
          <w:sz w:val="24"/>
          <w:szCs w:val="28"/>
        </w:rPr>
        <w:t>其他资格证明文件</w:t>
      </w:r>
    </w:p>
    <w:p w14:paraId="4238FED3" w14:textId="77777777" w:rsidR="00620B04" w:rsidRDefault="00000000">
      <w:pPr>
        <w:spacing w:line="440" w:lineRule="exact"/>
        <w:rPr>
          <w:rFonts w:ascii="仿宋" w:eastAsia="仿宋" w:hAnsi="仿宋" w:hint="eastAsia"/>
          <w:sz w:val="24"/>
          <w:szCs w:val="28"/>
        </w:rPr>
      </w:pPr>
      <w:r>
        <w:rPr>
          <w:rFonts w:ascii="仿宋" w:eastAsia="仿宋" w:hAnsi="仿宋"/>
          <w:sz w:val="24"/>
          <w:szCs w:val="28"/>
        </w:rPr>
        <w:tab/>
      </w:r>
      <w:r>
        <w:rPr>
          <w:rFonts w:ascii="仿宋" w:eastAsia="仿宋" w:hAnsi="仿宋" w:hint="eastAsia"/>
          <w:sz w:val="24"/>
          <w:szCs w:val="28"/>
        </w:rPr>
        <w:t>……</w:t>
      </w:r>
    </w:p>
    <w:p w14:paraId="1F94B188" w14:textId="77777777" w:rsidR="00620B04" w:rsidRDefault="00620B04">
      <w:pPr>
        <w:spacing w:line="440" w:lineRule="exact"/>
        <w:rPr>
          <w:rFonts w:ascii="仿宋" w:eastAsia="仿宋" w:hAnsi="仿宋" w:hint="eastAsia"/>
          <w:sz w:val="24"/>
          <w:szCs w:val="28"/>
        </w:rPr>
      </w:pPr>
    </w:p>
    <w:p w14:paraId="266B6FD2" w14:textId="77777777" w:rsidR="00620B04" w:rsidRDefault="00000000">
      <w:pPr>
        <w:spacing w:line="440" w:lineRule="exact"/>
        <w:rPr>
          <w:rFonts w:ascii="仿宋" w:eastAsia="仿宋" w:hAnsi="仿宋" w:hint="eastAsia"/>
          <w:b/>
          <w:bCs/>
          <w:sz w:val="24"/>
          <w:szCs w:val="28"/>
        </w:rPr>
      </w:pPr>
      <w:r>
        <w:rPr>
          <w:rFonts w:ascii="仿宋" w:eastAsia="仿宋" w:hAnsi="仿宋" w:hint="eastAsia"/>
          <w:b/>
          <w:bCs/>
          <w:sz w:val="24"/>
          <w:szCs w:val="28"/>
        </w:rPr>
        <w:t>注意：</w:t>
      </w:r>
    </w:p>
    <w:p w14:paraId="02AD94B9" w14:textId="77777777" w:rsidR="00620B04" w:rsidRDefault="00000000">
      <w:pPr>
        <w:spacing w:line="440" w:lineRule="exact"/>
        <w:rPr>
          <w:rFonts w:ascii="仿宋" w:eastAsia="仿宋" w:hAnsi="仿宋" w:hint="eastAsia"/>
          <w:sz w:val="24"/>
          <w:szCs w:val="28"/>
        </w:rPr>
      </w:pPr>
      <w:r>
        <w:rPr>
          <w:rFonts w:ascii="仿宋" w:eastAsia="仿宋" w:hAnsi="仿宋"/>
          <w:sz w:val="24"/>
          <w:szCs w:val="28"/>
        </w:rPr>
        <w:t>1.</w:t>
      </w:r>
      <w:r>
        <w:rPr>
          <w:rFonts w:ascii="仿宋" w:eastAsia="仿宋" w:hAnsi="仿宋" w:hint="eastAsia"/>
          <w:sz w:val="24"/>
          <w:szCs w:val="28"/>
        </w:rPr>
        <w:t>报价供应商应提交相关证明文件，以及提供其他有关资料。</w:t>
      </w:r>
    </w:p>
    <w:p w14:paraId="582F30FB" w14:textId="77777777" w:rsidR="00620B04" w:rsidRDefault="00000000">
      <w:pPr>
        <w:spacing w:line="440" w:lineRule="exact"/>
        <w:rPr>
          <w:rFonts w:ascii="仿宋" w:eastAsia="仿宋" w:hAnsi="仿宋" w:hint="eastAsia"/>
          <w:sz w:val="24"/>
          <w:szCs w:val="28"/>
        </w:rPr>
      </w:pPr>
      <w:r>
        <w:rPr>
          <w:rFonts w:ascii="仿宋" w:eastAsia="仿宋" w:hAnsi="仿宋"/>
          <w:sz w:val="24"/>
          <w:szCs w:val="28"/>
        </w:rPr>
        <w:t>2.</w:t>
      </w:r>
      <w:r>
        <w:rPr>
          <w:rFonts w:ascii="仿宋" w:eastAsia="仿宋" w:hAnsi="仿宋" w:hint="eastAsia"/>
          <w:sz w:val="24"/>
          <w:szCs w:val="28"/>
        </w:rPr>
        <w:t>报价供应商提供的资格文件将由采购人及买方使用，并据此进行评价和判断，确定比价供应商的资格和履约能力。</w:t>
      </w:r>
    </w:p>
    <w:p w14:paraId="2576FABC" w14:textId="77777777" w:rsidR="00620B04" w:rsidRDefault="00000000">
      <w:pPr>
        <w:spacing w:line="440" w:lineRule="exact"/>
        <w:rPr>
          <w:rFonts w:ascii="仿宋" w:eastAsia="仿宋" w:hAnsi="仿宋" w:hint="eastAsia"/>
          <w:sz w:val="24"/>
          <w:szCs w:val="28"/>
        </w:rPr>
      </w:pPr>
      <w:r>
        <w:rPr>
          <w:rFonts w:ascii="仿宋" w:eastAsia="仿宋" w:hAnsi="仿宋"/>
          <w:sz w:val="24"/>
          <w:szCs w:val="28"/>
        </w:rPr>
        <w:t>3.</w:t>
      </w:r>
      <w:r>
        <w:rPr>
          <w:rFonts w:ascii="仿宋" w:eastAsia="仿宋" w:hAnsi="仿宋" w:hint="eastAsia"/>
          <w:sz w:val="24"/>
          <w:szCs w:val="28"/>
        </w:rPr>
        <w:t>报价供应商提交的文件将给予保密，但不退还。</w:t>
      </w:r>
    </w:p>
    <w:p w14:paraId="607DB7D7" w14:textId="77777777" w:rsidR="00620B04" w:rsidRDefault="00620B04">
      <w:pPr>
        <w:spacing w:line="440" w:lineRule="exact"/>
        <w:rPr>
          <w:rFonts w:hint="eastAsia"/>
          <w:sz w:val="24"/>
          <w:szCs w:val="28"/>
        </w:rPr>
        <w:sectPr w:rsidR="00620B04">
          <w:pgSz w:w="11906" w:h="16838"/>
          <w:pgMar w:top="1440" w:right="1800" w:bottom="1440" w:left="1800" w:header="851" w:footer="992" w:gutter="0"/>
          <w:cols w:space="720"/>
          <w:docGrid w:type="lines" w:linePitch="312"/>
        </w:sectPr>
      </w:pPr>
    </w:p>
    <w:p w14:paraId="5202A020" w14:textId="77777777" w:rsidR="00620B04" w:rsidRDefault="00000000">
      <w:pPr>
        <w:spacing w:line="440" w:lineRule="exact"/>
        <w:rPr>
          <w:rFonts w:hint="eastAsia"/>
          <w:sz w:val="24"/>
          <w:szCs w:val="28"/>
        </w:rPr>
      </w:pPr>
      <w:r>
        <w:rPr>
          <w:rFonts w:hint="eastAsia"/>
          <w:sz w:val="24"/>
          <w:szCs w:val="28"/>
        </w:rPr>
        <w:lastRenderedPageBreak/>
        <w:t>附件</w:t>
      </w:r>
      <w:r>
        <w:rPr>
          <w:sz w:val="24"/>
          <w:szCs w:val="28"/>
        </w:rPr>
        <w:t>6</w:t>
      </w:r>
    </w:p>
    <w:p w14:paraId="49C5D07A" w14:textId="77777777" w:rsidR="00620B04" w:rsidRDefault="00620B04">
      <w:pPr>
        <w:spacing w:line="440" w:lineRule="exact"/>
        <w:rPr>
          <w:rFonts w:hint="eastAsia"/>
          <w:b/>
          <w:sz w:val="24"/>
          <w:szCs w:val="28"/>
        </w:rPr>
      </w:pPr>
    </w:p>
    <w:p w14:paraId="44DBC4E4" w14:textId="77777777" w:rsidR="00620B04" w:rsidRDefault="00000000">
      <w:pPr>
        <w:spacing w:line="440" w:lineRule="exact"/>
        <w:jc w:val="center"/>
        <w:rPr>
          <w:rFonts w:hint="eastAsia"/>
          <w:b/>
          <w:bCs/>
          <w:sz w:val="24"/>
          <w:szCs w:val="28"/>
        </w:rPr>
      </w:pPr>
      <w:bookmarkStart w:id="1" w:name="OLE_LINK3"/>
      <w:r>
        <w:rPr>
          <w:rFonts w:hint="eastAsia"/>
          <w:b/>
          <w:sz w:val="24"/>
          <w:szCs w:val="28"/>
        </w:rPr>
        <w:t>近三年项目业绩表</w:t>
      </w:r>
      <w:r>
        <w:rPr>
          <w:rFonts w:hint="eastAsia"/>
          <w:b/>
          <w:bCs/>
          <w:sz w:val="24"/>
          <w:szCs w:val="28"/>
        </w:rPr>
        <w:t>（格式可拟定，业绩表内的项目须提供配套合同复印件）</w:t>
      </w:r>
      <w:bookmarkEnd w:id="1"/>
    </w:p>
    <w:p w14:paraId="4BA04AD8" w14:textId="77777777" w:rsidR="00620B04" w:rsidRDefault="00620B04">
      <w:pPr>
        <w:spacing w:line="440" w:lineRule="exact"/>
        <w:jc w:val="center"/>
        <w:rPr>
          <w:rFonts w:hint="eastAsia"/>
          <w:sz w:val="24"/>
          <w:szCs w:val="28"/>
        </w:rPr>
      </w:pPr>
    </w:p>
    <w:p w14:paraId="3E1D403C" w14:textId="77777777" w:rsidR="00620B04" w:rsidRDefault="00620B04">
      <w:pPr>
        <w:spacing w:line="440" w:lineRule="exact"/>
        <w:rPr>
          <w:rFonts w:hint="eastAsia"/>
          <w:bCs/>
          <w:sz w:val="24"/>
          <w:szCs w:val="28"/>
        </w:rPr>
      </w:pPr>
    </w:p>
    <w:tbl>
      <w:tblPr>
        <w:tblW w:w="5000" w:type="pct"/>
        <w:tblCellMar>
          <w:left w:w="30" w:type="dxa"/>
          <w:right w:w="30" w:type="dxa"/>
        </w:tblCellMar>
        <w:tblLook w:val="04A0" w:firstRow="1" w:lastRow="0" w:firstColumn="1" w:lastColumn="0" w:noHBand="0" w:noVBand="1"/>
      </w:tblPr>
      <w:tblGrid>
        <w:gridCol w:w="781"/>
        <w:gridCol w:w="1989"/>
        <w:gridCol w:w="3318"/>
        <w:gridCol w:w="1420"/>
        <w:gridCol w:w="1420"/>
      </w:tblGrid>
      <w:tr w:rsidR="00620B04" w14:paraId="7D304CFA" w14:textId="77777777">
        <w:trPr>
          <w:trHeight w:hRule="exact" w:val="760"/>
        </w:trPr>
        <w:tc>
          <w:tcPr>
            <w:tcW w:w="437" w:type="pct"/>
            <w:tcBorders>
              <w:top w:val="single" w:sz="12" w:space="0" w:color="auto"/>
              <w:left w:val="single" w:sz="12" w:space="0" w:color="auto"/>
              <w:bottom w:val="single" w:sz="12" w:space="0" w:color="auto"/>
              <w:right w:val="single" w:sz="6" w:space="0" w:color="auto"/>
            </w:tcBorders>
            <w:vAlign w:val="center"/>
          </w:tcPr>
          <w:p w14:paraId="03361CBC" w14:textId="77777777" w:rsidR="00620B04" w:rsidRDefault="00000000">
            <w:pPr>
              <w:spacing w:line="440" w:lineRule="exact"/>
              <w:jc w:val="center"/>
              <w:rPr>
                <w:rFonts w:ascii="仿宋" w:eastAsia="仿宋" w:hAnsi="仿宋" w:hint="eastAsia"/>
                <w:bCs/>
                <w:sz w:val="24"/>
                <w:szCs w:val="28"/>
              </w:rPr>
            </w:pPr>
            <w:r>
              <w:rPr>
                <w:rFonts w:ascii="仿宋" w:eastAsia="仿宋" w:hAnsi="仿宋" w:hint="eastAsia"/>
                <w:bCs/>
                <w:sz w:val="24"/>
                <w:szCs w:val="28"/>
              </w:rPr>
              <w:t>序号</w:t>
            </w:r>
          </w:p>
        </w:tc>
        <w:tc>
          <w:tcPr>
            <w:tcW w:w="1114" w:type="pct"/>
            <w:tcBorders>
              <w:top w:val="single" w:sz="12" w:space="0" w:color="auto"/>
              <w:left w:val="single" w:sz="6" w:space="0" w:color="auto"/>
              <w:bottom w:val="single" w:sz="12" w:space="0" w:color="auto"/>
              <w:right w:val="single" w:sz="6" w:space="0" w:color="auto"/>
            </w:tcBorders>
            <w:vAlign w:val="center"/>
          </w:tcPr>
          <w:p w14:paraId="4DF91118" w14:textId="77777777" w:rsidR="00620B04" w:rsidRDefault="00000000">
            <w:pPr>
              <w:spacing w:line="440" w:lineRule="exact"/>
              <w:jc w:val="center"/>
              <w:rPr>
                <w:rFonts w:ascii="仿宋" w:eastAsia="仿宋" w:hAnsi="仿宋" w:hint="eastAsia"/>
                <w:bCs/>
                <w:sz w:val="24"/>
                <w:szCs w:val="28"/>
              </w:rPr>
            </w:pPr>
            <w:r>
              <w:rPr>
                <w:rFonts w:ascii="仿宋" w:eastAsia="仿宋" w:hAnsi="仿宋" w:hint="eastAsia"/>
                <w:bCs/>
                <w:sz w:val="24"/>
                <w:szCs w:val="28"/>
              </w:rPr>
              <w:t>业主名称</w:t>
            </w:r>
          </w:p>
        </w:tc>
        <w:tc>
          <w:tcPr>
            <w:tcW w:w="1858" w:type="pct"/>
            <w:tcBorders>
              <w:top w:val="single" w:sz="12" w:space="0" w:color="auto"/>
              <w:left w:val="single" w:sz="6" w:space="0" w:color="auto"/>
              <w:bottom w:val="single" w:sz="12" w:space="0" w:color="auto"/>
              <w:right w:val="single" w:sz="4" w:space="0" w:color="auto"/>
            </w:tcBorders>
            <w:vAlign w:val="center"/>
          </w:tcPr>
          <w:p w14:paraId="6711936B" w14:textId="77777777" w:rsidR="00620B04" w:rsidRDefault="00000000">
            <w:pPr>
              <w:spacing w:line="440" w:lineRule="exact"/>
              <w:jc w:val="center"/>
              <w:rPr>
                <w:rFonts w:ascii="仿宋" w:eastAsia="仿宋" w:hAnsi="仿宋" w:hint="eastAsia"/>
                <w:bCs/>
                <w:sz w:val="24"/>
                <w:szCs w:val="28"/>
              </w:rPr>
            </w:pPr>
            <w:r>
              <w:rPr>
                <w:rFonts w:ascii="仿宋" w:eastAsia="仿宋" w:hAnsi="仿宋" w:hint="eastAsia"/>
                <w:bCs/>
                <w:sz w:val="24"/>
                <w:szCs w:val="28"/>
              </w:rPr>
              <w:t>相关业绩</w:t>
            </w:r>
          </w:p>
        </w:tc>
        <w:tc>
          <w:tcPr>
            <w:tcW w:w="795" w:type="pct"/>
            <w:tcBorders>
              <w:top w:val="single" w:sz="12" w:space="0" w:color="auto"/>
              <w:left w:val="single" w:sz="4" w:space="0" w:color="auto"/>
              <w:bottom w:val="single" w:sz="12" w:space="0" w:color="auto"/>
              <w:right w:val="single" w:sz="4" w:space="0" w:color="auto"/>
            </w:tcBorders>
            <w:vAlign w:val="center"/>
          </w:tcPr>
          <w:p w14:paraId="28516E94" w14:textId="77777777" w:rsidR="00620B04" w:rsidRDefault="00000000">
            <w:pPr>
              <w:spacing w:line="440" w:lineRule="exact"/>
              <w:jc w:val="center"/>
              <w:rPr>
                <w:rFonts w:ascii="仿宋" w:eastAsia="仿宋" w:hAnsi="仿宋" w:hint="eastAsia"/>
                <w:bCs/>
                <w:sz w:val="24"/>
                <w:szCs w:val="28"/>
              </w:rPr>
            </w:pPr>
            <w:r>
              <w:rPr>
                <w:rFonts w:ascii="仿宋" w:eastAsia="仿宋" w:hAnsi="仿宋" w:hint="eastAsia"/>
                <w:bCs/>
                <w:sz w:val="24"/>
                <w:szCs w:val="28"/>
              </w:rPr>
              <w:t>业绩时间</w:t>
            </w:r>
          </w:p>
        </w:tc>
        <w:tc>
          <w:tcPr>
            <w:tcW w:w="795" w:type="pct"/>
            <w:tcBorders>
              <w:top w:val="single" w:sz="12" w:space="0" w:color="auto"/>
              <w:left w:val="single" w:sz="4" w:space="0" w:color="auto"/>
              <w:bottom w:val="single" w:sz="12" w:space="0" w:color="auto"/>
              <w:right w:val="single" w:sz="12" w:space="0" w:color="auto"/>
            </w:tcBorders>
            <w:vAlign w:val="center"/>
          </w:tcPr>
          <w:p w14:paraId="570BDD29" w14:textId="77777777" w:rsidR="00620B04" w:rsidRDefault="00000000">
            <w:pPr>
              <w:spacing w:line="440" w:lineRule="exact"/>
              <w:jc w:val="center"/>
              <w:rPr>
                <w:rFonts w:ascii="仿宋" w:eastAsia="仿宋" w:hAnsi="仿宋" w:hint="eastAsia"/>
                <w:bCs/>
                <w:sz w:val="24"/>
                <w:szCs w:val="28"/>
              </w:rPr>
            </w:pPr>
            <w:r>
              <w:rPr>
                <w:rFonts w:ascii="仿宋" w:eastAsia="仿宋" w:hAnsi="仿宋" w:hint="eastAsia"/>
                <w:bCs/>
                <w:sz w:val="24"/>
                <w:szCs w:val="28"/>
              </w:rPr>
              <w:t>备注</w:t>
            </w:r>
          </w:p>
        </w:tc>
      </w:tr>
      <w:tr w:rsidR="00620B04" w14:paraId="5C2B546A" w14:textId="77777777">
        <w:trPr>
          <w:trHeight w:hRule="exact" w:val="567"/>
        </w:trPr>
        <w:tc>
          <w:tcPr>
            <w:tcW w:w="437" w:type="pct"/>
            <w:tcBorders>
              <w:top w:val="single" w:sz="12" w:space="0" w:color="auto"/>
              <w:left w:val="single" w:sz="12" w:space="0" w:color="auto"/>
              <w:bottom w:val="single" w:sz="6" w:space="0" w:color="auto"/>
              <w:right w:val="single" w:sz="6" w:space="0" w:color="auto"/>
            </w:tcBorders>
            <w:vAlign w:val="center"/>
          </w:tcPr>
          <w:p w14:paraId="4105FFEB" w14:textId="77777777" w:rsidR="00620B04" w:rsidRDefault="00620B04">
            <w:pPr>
              <w:spacing w:line="440" w:lineRule="exact"/>
              <w:rPr>
                <w:rFonts w:ascii="仿宋" w:eastAsia="仿宋" w:hAnsi="仿宋" w:hint="eastAsia"/>
                <w:bCs/>
                <w:sz w:val="24"/>
                <w:szCs w:val="28"/>
              </w:rPr>
            </w:pPr>
          </w:p>
        </w:tc>
        <w:tc>
          <w:tcPr>
            <w:tcW w:w="1114" w:type="pct"/>
            <w:tcBorders>
              <w:top w:val="single" w:sz="12" w:space="0" w:color="auto"/>
              <w:left w:val="single" w:sz="6" w:space="0" w:color="auto"/>
              <w:bottom w:val="single" w:sz="6" w:space="0" w:color="auto"/>
              <w:right w:val="single" w:sz="6" w:space="0" w:color="auto"/>
            </w:tcBorders>
            <w:vAlign w:val="center"/>
          </w:tcPr>
          <w:p w14:paraId="1E379FD5" w14:textId="77777777" w:rsidR="00620B04" w:rsidRDefault="00620B04">
            <w:pPr>
              <w:spacing w:line="440" w:lineRule="exact"/>
              <w:rPr>
                <w:rFonts w:ascii="仿宋" w:eastAsia="仿宋" w:hAnsi="仿宋" w:hint="eastAsia"/>
                <w:bCs/>
                <w:sz w:val="24"/>
                <w:szCs w:val="28"/>
              </w:rPr>
            </w:pPr>
          </w:p>
        </w:tc>
        <w:tc>
          <w:tcPr>
            <w:tcW w:w="1858" w:type="pct"/>
            <w:tcBorders>
              <w:top w:val="single" w:sz="12" w:space="0" w:color="auto"/>
              <w:left w:val="single" w:sz="6" w:space="0" w:color="auto"/>
              <w:bottom w:val="single" w:sz="6" w:space="0" w:color="auto"/>
              <w:right w:val="single" w:sz="4" w:space="0" w:color="auto"/>
            </w:tcBorders>
            <w:vAlign w:val="center"/>
          </w:tcPr>
          <w:p w14:paraId="56FB7077" w14:textId="77777777" w:rsidR="00620B04" w:rsidRDefault="00620B04">
            <w:pPr>
              <w:spacing w:line="440" w:lineRule="exact"/>
              <w:rPr>
                <w:rFonts w:ascii="仿宋" w:eastAsia="仿宋" w:hAnsi="仿宋" w:hint="eastAsia"/>
                <w:bCs/>
                <w:sz w:val="24"/>
                <w:szCs w:val="28"/>
              </w:rPr>
            </w:pPr>
          </w:p>
        </w:tc>
        <w:tc>
          <w:tcPr>
            <w:tcW w:w="795" w:type="pct"/>
            <w:tcBorders>
              <w:top w:val="single" w:sz="12" w:space="0" w:color="auto"/>
              <w:left w:val="single" w:sz="4" w:space="0" w:color="auto"/>
              <w:bottom w:val="single" w:sz="6" w:space="0" w:color="auto"/>
              <w:right w:val="single" w:sz="4" w:space="0" w:color="auto"/>
            </w:tcBorders>
            <w:vAlign w:val="center"/>
          </w:tcPr>
          <w:p w14:paraId="07166704" w14:textId="77777777" w:rsidR="00620B04" w:rsidRDefault="00620B04">
            <w:pPr>
              <w:spacing w:line="440" w:lineRule="exact"/>
              <w:rPr>
                <w:rFonts w:ascii="仿宋" w:eastAsia="仿宋" w:hAnsi="仿宋" w:hint="eastAsia"/>
                <w:bCs/>
                <w:sz w:val="24"/>
                <w:szCs w:val="28"/>
              </w:rPr>
            </w:pPr>
          </w:p>
        </w:tc>
        <w:tc>
          <w:tcPr>
            <w:tcW w:w="795" w:type="pct"/>
            <w:tcBorders>
              <w:top w:val="single" w:sz="12" w:space="0" w:color="auto"/>
              <w:left w:val="single" w:sz="4" w:space="0" w:color="auto"/>
              <w:bottom w:val="single" w:sz="6" w:space="0" w:color="auto"/>
              <w:right w:val="single" w:sz="12" w:space="0" w:color="auto"/>
            </w:tcBorders>
            <w:vAlign w:val="center"/>
          </w:tcPr>
          <w:p w14:paraId="017AB982" w14:textId="77777777" w:rsidR="00620B04" w:rsidRDefault="00620B04">
            <w:pPr>
              <w:spacing w:line="440" w:lineRule="exact"/>
              <w:rPr>
                <w:rFonts w:ascii="仿宋" w:eastAsia="仿宋" w:hAnsi="仿宋" w:hint="eastAsia"/>
                <w:bCs/>
                <w:sz w:val="24"/>
                <w:szCs w:val="28"/>
              </w:rPr>
            </w:pPr>
          </w:p>
        </w:tc>
      </w:tr>
      <w:tr w:rsidR="00620B04" w14:paraId="0B2D9CC6" w14:textId="77777777">
        <w:trPr>
          <w:trHeight w:hRule="exact" w:val="567"/>
        </w:trPr>
        <w:tc>
          <w:tcPr>
            <w:tcW w:w="437" w:type="pct"/>
            <w:tcBorders>
              <w:top w:val="single" w:sz="6" w:space="0" w:color="auto"/>
              <w:left w:val="single" w:sz="12" w:space="0" w:color="auto"/>
              <w:bottom w:val="single" w:sz="6" w:space="0" w:color="auto"/>
              <w:right w:val="single" w:sz="6" w:space="0" w:color="auto"/>
            </w:tcBorders>
            <w:vAlign w:val="center"/>
          </w:tcPr>
          <w:p w14:paraId="05525C73" w14:textId="77777777" w:rsidR="00620B04" w:rsidRDefault="00620B04">
            <w:pPr>
              <w:spacing w:line="440" w:lineRule="exact"/>
              <w:rPr>
                <w:rFonts w:ascii="仿宋" w:eastAsia="仿宋" w:hAnsi="仿宋" w:hint="eastAsia"/>
                <w:bCs/>
                <w:sz w:val="24"/>
                <w:szCs w:val="28"/>
              </w:rPr>
            </w:pPr>
          </w:p>
        </w:tc>
        <w:tc>
          <w:tcPr>
            <w:tcW w:w="1114" w:type="pct"/>
            <w:tcBorders>
              <w:top w:val="single" w:sz="6" w:space="0" w:color="auto"/>
              <w:left w:val="single" w:sz="6" w:space="0" w:color="auto"/>
              <w:bottom w:val="single" w:sz="6" w:space="0" w:color="auto"/>
              <w:right w:val="single" w:sz="6" w:space="0" w:color="auto"/>
            </w:tcBorders>
            <w:vAlign w:val="center"/>
          </w:tcPr>
          <w:p w14:paraId="43B162F9" w14:textId="77777777" w:rsidR="00620B04" w:rsidRDefault="00620B04">
            <w:pPr>
              <w:spacing w:line="440" w:lineRule="exact"/>
              <w:rPr>
                <w:rFonts w:ascii="仿宋" w:eastAsia="仿宋" w:hAnsi="仿宋" w:hint="eastAsia"/>
                <w:bCs/>
                <w:sz w:val="24"/>
                <w:szCs w:val="28"/>
              </w:rPr>
            </w:pPr>
          </w:p>
        </w:tc>
        <w:tc>
          <w:tcPr>
            <w:tcW w:w="1858" w:type="pct"/>
            <w:tcBorders>
              <w:top w:val="single" w:sz="6" w:space="0" w:color="auto"/>
              <w:left w:val="single" w:sz="6" w:space="0" w:color="auto"/>
              <w:bottom w:val="single" w:sz="6" w:space="0" w:color="auto"/>
              <w:right w:val="single" w:sz="4" w:space="0" w:color="auto"/>
            </w:tcBorders>
            <w:vAlign w:val="center"/>
          </w:tcPr>
          <w:p w14:paraId="072EB0F8" w14:textId="77777777" w:rsidR="00620B04" w:rsidRDefault="00620B04">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4" w:space="0" w:color="auto"/>
            </w:tcBorders>
            <w:vAlign w:val="center"/>
          </w:tcPr>
          <w:p w14:paraId="2547CAA6" w14:textId="77777777" w:rsidR="00620B04" w:rsidRDefault="00620B04">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12" w:space="0" w:color="auto"/>
            </w:tcBorders>
            <w:vAlign w:val="center"/>
          </w:tcPr>
          <w:p w14:paraId="4E3610C1" w14:textId="77777777" w:rsidR="00620B04" w:rsidRDefault="00620B04">
            <w:pPr>
              <w:spacing w:line="440" w:lineRule="exact"/>
              <w:rPr>
                <w:rFonts w:ascii="仿宋" w:eastAsia="仿宋" w:hAnsi="仿宋" w:hint="eastAsia"/>
                <w:bCs/>
                <w:sz w:val="24"/>
                <w:szCs w:val="28"/>
              </w:rPr>
            </w:pPr>
          </w:p>
        </w:tc>
      </w:tr>
      <w:tr w:rsidR="00620B04" w14:paraId="65413B21" w14:textId="77777777">
        <w:trPr>
          <w:trHeight w:hRule="exact" w:val="567"/>
        </w:trPr>
        <w:tc>
          <w:tcPr>
            <w:tcW w:w="437" w:type="pct"/>
            <w:tcBorders>
              <w:top w:val="single" w:sz="6" w:space="0" w:color="auto"/>
              <w:left w:val="single" w:sz="12" w:space="0" w:color="auto"/>
              <w:bottom w:val="single" w:sz="6" w:space="0" w:color="auto"/>
              <w:right w:val="single" w:sz="6" w:space="0" w:color="auto"/>
            </w:tcBorders>
            <w:vAlign w:val="center"/>
          </w:tcPr>
          <w:p w14:paraId="6FE4178B" w14:textId="77777777" w:rsidR="00620B04" w:rsidRDefault="00620B04">
            <w:pPr>
              <w:spacing w:line="440" w:lineRule="exact"/>
              <w:rPr>
                <w:rFonts w:ascii="仿宋" w:eastAsia="仿宋" w:hAnsi="仿宋" w:hint="eastAsia"/>
                <w:bCs/>
                <w:sz w:val="24"/>
                <w:szCs w:val="28"/>
              </w:rPr>
            </w:pPr>
          </w:p>
        </w:tc>
        <w:tc>
          <w:tcPr>
            <w:tcW w:w="1114" w:type="pct"/>
            <w:tcBorders>
              <w:top w:val="single" w:sz="6" w:space="0" w:color="auto"/>
              <w:left w:val="single" w:sz="6" w:space="0" w:color="auto"/>
              <w:bottom w:val="single" w:sz="6" w:space="0" w:color="auto"/>
              <w:right w:val="single" w:sz="6" w:space="0" w:color="auto"/>
            </w:tcBorders>
            <w:vAlign w:val="center"/>
          </w:tcPr>
          <w:p w14:paraId="1C681181" w14:textId="77777777" w:rsidR="00620B04" w:rsidRDefault="00620B04">
            <w:pPr>
              <w:spacing w:line="440" w:lineRule="exact"/>
              <w:rPr>
                <w:rFonts w:ascii="仿宋" w:eastAsia="仿宋" w:hAnsi="仿宋" w:hint="eastAsia"/>
                <w:bCs/>
                <w:sz w:val="24"/>
                <w:szCs w:val="28"/>
              </w:rPr>
            </w:pPr>
          </w:p>
        </w:tc>
        <w:tc>
          <w:tcPr>
            <w:tcW w:w="1858" w:type="pct"/>
            <w:tcBorders>
              <w:top w:val="single" w:sz="6" w:space="0" w:color="auto"/>
              <w:left w:val="single" w:sz="6" w:space="0" w:color="auto"/>
              <w:bottom w:val="single" w:sz="6" w:space="0" w:color="auto"/>
              <w:right w:val="single" w:sz="4" w:space="0" w:color="auto"/>
            </w:tcBorders>
            <w:vAlign w:val="center"/>
          </w:tcPr>
          <w:p w14:paraId="5F744BD1" w14:textId="77777777" w:rsidR="00620B04" w:rsidRDefault="00620B04">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4" w:space="0" w:color="auto"/>
            </w:tcBorders>
            <w:vAlign w:val="center"/>
          </w:tcPr>
          <w:p w14:paraId="0B8D757C" w14:textId="77777777" w:rsidR="00620B04" w:rsidRDefault="00620B04">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12" w:space="0" w:color="auto"/>
            </w:tcBorders>
            <w:vAlign w:val="center"/>
          </w:tcPr>
          <w:p w14:paraId="4CE0C062" w14:textId="77777777" w:rsidR="00620B04" w:rsidRDefault="00620B04">
            <w:pPr>
              <w:spacing w:line="440" w:lineRule="exact"/>
              <w:rPr>
                <w:rFonts w:ascii="仿宋" w:eastAsia="仿宋" w:hAnsi="仿宋" w:hint="eastAsia"/>
                <w:bCs/>
                <w:sz w:val="24"/>
                <w:szCs w:val="28"/>
              </w:rPr>
            </w:pPr>
          </w:p>
        </w:tc>
      </w:tr>
      <w:tr w:rsidR="00620B04" w14:paraId="7A18A6C7" w14:textId="77777777">
        <w:trPr>
          <w:trHeight w:hRule="exact" w:val="567"/>
        </w:trPr>
        <w:tc>
          <w:tcPr>
            <w:tcW w:w="437" w:type="pct"/>
            <w:tcBorders>
              <w:top w:val="single" w:sz="6" w:space="0" w:color="auto"/>
              <w:left w:val="single" w:sz="12" w:space="0" w:color="auto"/>
              <w:bottom w:val="single" w:sz="6" w:space="0" w:color="auto"/>
              <w:right w:val="single" w:sz="6" w:space="0" w:color="auto"/>
            </w:tcBorders>
            <w:vAlign w:val="center"/>
          </w:tcPr>
          <w:p w14:paraId="12863E6D" w14:textId="77777777" w:rsidR="00620B04" w:rsidRDefault="00620B04">
            <w:pPr>
              <w:spacing w:line="440" w:lineRule="exact"/>
              <w:rPr>
                <w:rFonts w:ascii="仿宋" w:eastAsia="仿宋" w:hAnsi="仿宋" w:hint="eastAsia"/>
                <w:bCs/>
                <w:sz w:val="24"/>
                <w:szCs w:val="28"/>
              </w:rPr>
            </w:pPr>
          </w:p>
        </w:tc>
        <w:tc>
          <w:tcPr>
            <w:tcW w:w="1114" w:type="pct"/>
            <w:tcBorders>
              <w:top w:val="single" w:sz="6" w:space="0" w:color="auto"/>
              <w:left w:val="single" w:sz="6" w:space="0" w:color="auto"/>
              <w:bottom w:val="single" w:sz="6" w:space="0" w:color="auto"/>
              <w:right w:val="single" w:sz="6" w:space="0" w:color="auto"/>
            </w:tcBorders>
            <w:vAlign w:val="center"/>
          </w:tcPr>
          <w:p w14:paraId="4315A27B" w14:textId="77777777" w:rsidR="00620B04" w:rsidRDefault="00620B04">
            <w:pPr>
              <w:spacing w:line="440" w:lineRule="exact"/>
              <w:rPr>
                <w:rFonts w:ascii="仿宋" w:eastAsia="仿宋" w:hAnsi="仿宋" w:hint="eastAsia"/>
                <w:bCs/>
                <w:sz w:val="24"/>
                <w:szCs w:val="28"/>
              </w:rPr>
            </w:pPr>
          </w:p>
        </w:tc>
        <w:tc>
          <w:tcPr>
            <w:tcW w:w="1858" w:type="pct"/>
            <w:tcBorders>
              <w:top w:val="single" w:sz="6" w:space="0" w:color="auto"/>
              <w:left w:val="single" w:sz="6" w:space="0" w:color="auto"/>
              <w:bottom w:val="single" w:sz="6" w:space="0" w:color="auto"/>
              <w:right w:val="single" w:sz="4" w:space="0" w:color="auto"/>
            </w:tcBorders>
            <w:vAlign w:val="center"/>
          </w:tcPr>
          <w:p w14:paraId="30071C15" w14:textId="77777777" w:rsidR="00620B04" w:rsidRDefault="00620B04">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4" w:space="0" w:color="auto"/>
            </w:tcBorders>
            <w:vAlign w:val="center"/>
          </w:tcPr>
          <w:p w14:paraId="1BCD0B7A" w14:textId="77777777" w:rsidR="00620B04" w:rsidRDefault="00620B04">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12" w:space="0" w:color="auto"/>
            </w:tcBorders>
            <w:vAlign w:val="center"/>
          </w:tcPr>
          <w:p w14:paraId="243E037D" w14:textId="77777777" w:rsidR="00620B04" w:rsidRDefault="00620B04">
            <w:pPr>
              <w:spacing w:line="440" w:lineRule="exact"/>
              <w:rPr>
                <w:rFonts w:ascii="仿宋" w:eastAsia="仿宋" w:hAnsi="仿宋" w:hint="eastAsia"/>
                <w:bCs/>
                <w:sz w:val="24"/>
                <w:szCs w:val="28"/>
              </w:rPr>
            </w:pPr>
          </w:p>
        </w:tc>
      </w:tr>
      <w:tr w:rsidR="00620B04" w14:paraId="0F25E6BE" w14:textId="77777777">
        <w:trPr>
          <w:trHeight w:hRule="exact" w:val="567"/>
        </w:trPr>
        <w:tc>
          <w:tcPr>
            <w:tcW w:w="437" w:type="pct"/>
            <w:tcBorders>
              <w:top w:val="single" w:sz="6" w:space="0" w:color="auto"/>
              <w:left w:val="single" w:sz="12" w:space="0" w:color="auto"/>
              <w:bottom w:val="single" w:sz="6" w:space="0" w:color="auto"/>
              <w:right w:val="single" w:sz="6" w:space="0" w:color="auto"/>
            </w:tcBorders>
            <w:vAlign w:val="center"/>
          </w:tcPr>
          <w:p w14:paraId="1EC30E5D" w14:textId="77777777" w:rsidR="00620B04" w:rsidRDefault="00620B04">
            <w:pPr>
              <w:spacing w:line="440" w:lineRule="exact"/>
              <w:rPr>
                <w:rFonts w:ascii="仿宋" w:eastAsia="仿宋" w:hAnsi="仿宋" w:hint="eastAsia"/>
                <w:bCs/>
                <w:sz w:val="24"/>
                <w:szCs w:val="28"/>
              </w:rPr>
            </w:pPr>
          </w:p>
        </w:tc>
        <w:tc>
          <w:tcPr>
            <w:tcW w:w="1114" w:type="pct"/>
            <w:tcBorders>
              <w:top w:val="single" w:sz="6" w:space="0" w:color="auto"/>
              <w:left w:val="single" w:sz="6" w:space="0" w:color="auto"/>
              <w:bottom w:val="single" w:sz="6" w:space="0" w:color="auto"/>
              <w:right w:val="single" w:sz="6" w:space="0" w:color="auto"/>
            </w:tcBorders>
            <w:vAlign w:val="center"/>
          </w:tcPr>
          <w:p w14:paraId="3C0AD92E" w14:textId="77777777" w:rsidR="00620B04" w:rsidRDefault="00620B04">
            <w:pPr>
              <w:spacing w:line="440" w:lineRule="exact"/>
              <w:rPr>
                <w:rFonts w:ascii="仿宋" w:eastAsia="仿宋" w:hAnsi="仿宋" w:hint="eastAsia"/>
                <w:bCs/>
                <w:sz w:val="24"/>
                <w:szCs w:val="28"/>
              </w:rPr>
            </w:pPr>
          </w:p>
        </w:tc>
        <w:tc>
          <w:tcPr>
            <w:tcW w:w="1858" w:type="pct"/>
            <w:tcBorders>
              <w:top w:val="single" w:sz="6" w:space="0" w:color="auto"/>
              <w:left w:val="single" w:sz="6" w:space="0" w:color="auto"/>
              <w:bottom w:val="single" w:sz="6" w:space="0" w:color="auto"/>
              <w:right w:val="single" w:sz="4" w:space="0" w:color="auto"/>
            </w:tcBorders>
            <w:vAlign w:val="center"/>
          </w:tcPr>
          <w:p w14:paraId="073A99EC" w14:textId="77777777" w:rsidR="00620B04" w:rsidRDefault="00620B04">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4" w:space="0" w:color="auto"/>
            </w:tcBorders>
            <w:vAlign w:val="center"/>
          </w:tcPr>
          <w:p w14:paraId="6E2FAEE6" w14:textId="77777777" w:rsidR="00620B04" w:rsidRDefault="00620B04">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12" w:space="0" w:color="auto"/>
            </w:tcBorders>
            <w:vAlign w:val="center"/>
          </w:tcPr>
          <w:p w14:paraId="3655A84A" w14:textId="77777777" w:rsidR="00620B04" w:rsidRDefault="00620B04">
            <w:pPr>
              <w:spacing w:line="440" w:lineRule="exact"/>
              <w:rPr>
                <w:rFonts w:ascii="仿宋" w:eastAsia="仿宋" w:hAnsi="仿宋" w:hint="eastAsia"/>
                <w:bCs/>
                <w:sz w:val="24"/>
                <w:szCs w:val="28"/>
              </w:rPr>
            </w:pPr>
          </w:p>
        </w:tc>
      </w:tr>
      <w:tr w:rsidR="00620B04" w14:paraId="41477D3E" w14:textId="77777777">
        <w:trPr>
          <w:trHeight w:hRule="exact" w:val="567"/>
        </w:trPr>
        <w:tc>
          <w:tcPr>
            <w:tcW w:w="437" w:type="pct"/>
            <w:tcBorders>
              <w:top w:val="single" w:sz="6" w:space="0" w:color="auto"/>
              <w:left w:val="single" w:sz="12" w:space="0" w:color="auto"/>
              <w:bottom w:val="single" w:sz="6" w:space="0" w:color="auto"/>
              <w:right w:val="single" w:sz="6" w:space="0" w:color="auto"/>
            </w:tcBorders>
            <w:vAlign w:val="center"/>
          </w:tcPr>
          <w:p w14:paraId="3C11C1EB" w14:textId="77777777" w:rsidR="00620B04" w:rsidRDefault="00620B04">
            <w:pPr>
              <w:spacing w:line="440" w:lineRule="exact"/>
              <w:rPr>
                <w:rFonts w:ascii="仿宋" w:eastAsia="仿宋" w:hAnsi="仿宋" w:hint="eastAsia"/>
                <w:bCs/>
                <w:sz w:val="24"/>
                <w:szCs w:val="28"/>
              </w:rPr>
            </w:pPr>
          </w:p>
        </w:tc>
        <w:tc>
          <w:tcPr>
            <w:tcW w:w="1114" w:type="pct"/>
            <w:tcBorders>
              <w:top w:val="single" w:sz="6" w:space="0" w:color="auto"/>
              <w:left w:val="single" w:sz="6" w:space="0" w:color="auto"/>
              <w:bottom w:val="single" w:sz="6" w:space="0" w:color="auto"/>
              <w:right w:val="single" w:sz="6" w:space="0" w:color="auto"/>
            </w:tcBorders>
            <w:vAlign w:val="center"/>
          </w:tcPr>
          <w:p w14:paraId="1049255F" w14:textId="77777777" w:rsidR="00620B04" w:rsidRDefault="00620B04">
            <w:pPr>
              <w:spacing w:line="440" w:lineRule="exact"/>
              <w:rPr>
                <w:rFonts w:ascii="仿宋" w:eastAsia="仿宋" w:hAnsi="仿宋" w:hint="eastAsia"/>
                <w:bCs/>
                <w:sz w:val="24"/>
                <w:szCs w:val="28"/>
              </w:rPr>
            </w:pPr>
          </w:p>
        </w:tc>
        <w:tc>
          <w:tcPr>
            <w:tcW w:w="1858" w:type="pct"/>
            <w:tcBorders>
              <w:top w:val="single" w:sz="6" w:space="0" w:color="auto"/>
              <w:left w:val="single" w:sz="6" w:space="0" w:color="auto"/>
              <w:bottom w:val="single" w:sz="6" w:space="0" w:color="auto"/>
              <w:right w:val="single" w:sz="4" w:space="0" w:color="auto"/>
            </w:tcBorders>
            <w:vAlign w:val="center"/>
          </w:tcPr>
          <w:p w14:paraId="612B6E8C" w14:textId="77777777" w:rsidR="00620B04" w:rsidRDefault="00620B04">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4" w:space="0" w:color="auto"/>
            </w:tcBorders>
            <w:vAlign w:val="center"/>
          </w:tcPr>
          <w:p w14:paraId="5A3CE42C" w14:textId="77777777" w:rsidR="00620B04" w:rsidRDefault="00620B04">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12" w:space="0" w:color="auto"/>
            </w:tcBorders>
            <w:vAlign w:val="center"/>
          </w:tcPr>
          <w:p w14:paraId="6D0A5ABA" w14:textId="77777777" w:rsidR="00620B04" w:rsidRDefault="00620B04">
            <w:pPr>
              <w:spacing w:line="440" w:lineRule="exact"/>
              <w:rPr>
                <w:rFonts w:ascii="仿宋" w:eastAsia="仿宋" w:hAnsi="仿宋" w:hint="eastAsia"/>
                <w:bCs/>
                <w:sz w:val="24"/>
                <w:szCs w:val="28"/>
              </w:rPr>
            </w:pPr>
          </w:p>
        </w:tc>
      </w:tr>
    </w:tbl>
    <w:p w14:paraId="6E9C8E1C" w14:textId="77777777" w:rsidR="00620B04" w:rsidRDefault="00620B04">
      <w:pPr>
        <w:spacing w:line="440" w:lineRule="exact"/>
        <w:rPr>
          <w:rFonts w:ascii="仿宋" w:eastAsia="仿宋" w:hAnsi="仿宋" w:hint="eastAsia"/>
          <w:bCs/>
          <w:sz w:val="24"/>
          <w:szCs w:val="28"/>
        </w:rPr>
      </w:pPr>
    </w:p>
    <w:p w14:paraId="0704B92B" w14:textId="77777777" w:rsidR="00620B04" w:rsidRDefault="00620B04">
      <w:pPr>
        <w:spacing w:line="440" w:lineRule="exact"/>
        <w:rPr>
          <w:rFonts w:ascii="仿宋" w:eastAsia="仿宋" w:hAnsi="仿宋" w:hint="eastAsia"/>
          <w:bCs/>
          <w:sz w:val="24"/>
          <w:szCs w:val="28"/>
        </w:rPr>
      </w:pPr>
    </w:p>
    <w:p w14:paraId="5B4056CC" w14:textId="77777777" w:rsidR="00620B04" w:rsidRDefault="00620B04">
      <w:pPr>
        <w:spacing w:line="440" w:lineRule="exact"/>
        <w:rPr>
          <w:rFonts w:ascii="仿宋" w:eastAsia="仿宋" w:hAnsi="仿宋" w:hint="eastAsia"/>
          <w:bCs/>
          <w:sz w:val="24"/>
          <w:szCs w:val="28"/>
        </w:rPr>
      </w:pPr>
    </w:p>
    <w:p w14:paraId="4E4EC872" w14:textId="77777777" w:rsidR="00620B04" w:rsidRDefault="00000000">
      <w:pPr>
        <w:spacing w:line="440" w:lineRule="exact"/>
        <w:rPr>
          <w:rFonts w:ascii="仿宋" w:eastAsia="仿宋" w:hAnsi="仿宋" w:hint="eastAsia"/>
          <w:bCs/>
          <w:sz w:val="24"/>
          <w:szCs w:val="28"/>
        </w:rPr>
      </w:pPr>
      <w:r>
        <w:rPr>
          <w:rFonts w:ascii="仿宋" w:eastAsia="仿宋" w:hAnsi="仿宋" w:hint="eastAsia"/>
          <w:bCs/>
          <w:sz w:val="24"/>
          <w:szCs w:val="28"/>
        </w:rPr>
        <w:t>报价供应商名称（公章）：</w:t>
      </w:r>
    </w:p>
    <w:p w14:paraId="3F6C8C50" w14:textId="77777777" w:rsidR="00620B04" w:rsidRDefault="00000000">
      <w:pPr>
        <w:spacing w:line="440" w:lineRule="exact"/>
        <w:rPr>
          <w:rFonts w:ascii="仿宋" w:eastAsia="仿宋" w:hAnsi="仿宋" w:hint="eastAsia"/>
          <w:bCs/>
          <w:sz w:val="24"/>
          <w:szCs w:val="28"/>
        </w:rPr>
      </w:pPr>
      <w:r>
        <w:rPr>
          <w:rFonts w:ascii="仿宋" w:eastAsia="仿宋" w:hAnsi="仿宋" w:hint="eastAsia"/>
          <w:bCs/>
          <w:sz w:val="24"/>
          <w:szCs w:val="28"/>
        </w:rPr>
        <w:t>报价供应</w:t>
      </w:r>
      <w:proofErr w:type="gramStart"/>
      <w:r>
        <w:rPr>
          <w:rFonts w:ascii="仿宋" w:eastAsia="仿宋" w:hAnsi="仿宋" w:hint="eastAsia"/>
          <w:bCs/>
          <w:sz w:val="24"/>
          <w:szCs w:val="28"/>
        </w:rPr>
        <w:t>商法定</w:t>
      </w:r>
      <w:proofErr w:type="gramEnd"/>
      <w:r>
        <w:rPr>
          <w:rFonts w:ascii="仿宋" w:eastAsia="仿宋" w:hAnsi="仿宋" w:hint="eastAsia"/>
          <w:bCs/>
          <w:sz w:val="24"/>
          <w:szCs w:val="28"/>
        </w:rPr>
        <w:t>代表或其授权人：（签字或盖章）</w:t>
      </w:r>
    </w:p>
    <w:p w14:paraId="424FBD2B" w14:textId="77777777" w:rsidR="00620B04" w:rsidRDefault="00620B04">
      <w:pPr>
        <w:spacing w:line="440" w:lineRule="exact"/>
        <w:rPr>
          <w:rFonts w:ascii="仿宋" w:eastAsia="仿宋" w:hAnsi="仿宋" w:hint="eastAsia"/>
          <w:sz w:val="24"/>
          <w:szCs w:val="28"/>
        </w:rPr>
      </w:pPr>
    </w:p>
    <w:p w14:paraId="0818E7E0" w14:textId="77777777" w:rsidR="00620B04" w:rsidRDefault="00000000">
      <w:pPr>
        <w:spacing w:line="440" w:lineRule="exact"/>
        <w:rPr>
          <w:rFonts w:ascii="仿宋" w:eastAsia="仿宋" w:hAnsi="仿宋" w:hint="eastAsia"/>
          <w:sz w:val="24"/>
          <w:szCs w:val="28"/>
        </w:rPr>
      </w:pPr>
      <w:r>
        <w:rPr>
          <w:rFonts w:ascii="仿宋" w:eastAsia="仿宋" w:hAnsi="仿宋" w:hint="eastAsia"/>
          <w:sz w:val="24"/>
          <w:szCs w:val="28"/>
        </w:rPr>
        <w:t>日期：</w:t>
      </w:r>
      <w:r>
        <w:rPr>
          <w:rFonts w:ascii="仿宋" w:eastAsia="仿宋" w:hAnsi="仿宋"/>
          <w:sz w:val="24"/>
          <w:szCs w:val="28"/>
        </w:rPr>
        <w:t xml:space="preserve">   </w:t>
      </w:r>
      <w:r>
        <w:rPr>
          <w:rFonts w:ascii="仿宋" w:eastAsia="仿宋" w:hAnsi="仿宋" w:hint="eastAsia"/>
          <w:sz w:val="24"/>
          <w:szCs w:val="28"/>
        </w:rPr>
        <w:t>年</w:t>
      </w:r>
      <w:r>
        <w:rPr>
          <w:rFonts w:ascii="仿宋" w:eastAsia="仿宋" w:hAnsi="仿宋"/>
          <w:sz w:val="24"/>
          <w:szCs w:val="28"/>
        </w:rPr>
        <w:t xml:space="preserve">   </w:t>
      </w:r>
      <w:r>
        <w:rPr>
          <w:rFonts w:ascii="仿宋" w:eastAsia="仿宋" w:hAnsi="仿宋" w:hint="eastAsia"/>
          <w:sz w:val="24"/>
          <w:szCs w:val="28"/>
        </w:rPr>
        <w:t>月</w:t>
      </w:r>
      <w:r>
        <w:rPr>
          <w:rFonts w:ascii="仿宋" w:eastAsia="仿宋" w:hAnsi="仿宋"/>
          <w:sz w:val="24"/>
          <w:szCs w:val="28"/>
        </w:rPr>
        <w:t xml:space="preserve">   </w:t>
      </w:r>
      <w:r>
        <w:rPr>
          <w:rFonts w:ascii="仿宋" w:eastAsia="仿宋" w:hAnsi="仿宋" w:hint="eastAsia"/>
          <w:sz w:val="24"/>
          <w:szCs w:val="28"/>
        </w:rPr>
        <w:t>日</w:t>
      </w:r>
    </w:p>
    <w:p w14:paraId="3E843A44" w14:textId="77777777" w:rsidR="00620B04" w:rsidRDefault="00620B04">
      <w:pPr>
        <w:spacing w:line="440" w:lineRule="exact"/>
        <w:rPr>
          <w:rFonts w:ascii="仿宋" w:eastAsia="仿宋" w:hAnsi="仿宋" w:hint="eastAsia"/>
          <w:b/>
          <w:bCs/>
          <w:sz w:val="24"/>
          <w:szCs w:val="28"/>
        </w:rPr>
      </w:pPr>
    </w:p>
    <w:p w14:paraId="71BC1DE3" w14:textId="77777777" w:rsidR="00620B04" w:rsidRDefault="00620B04">
      <w:pPr>
        <w:spacing w:line="440" w:lineRule="exact"/>
        <w:rPr>
          <w:rFonts w:hint="eastAsia"/>
          <w:b/>
          <w:bCs/>
          <w:sz w:val="24"/>
          <w:szCs w:val="28"/>
        </w:rPr>
        <w:sectPr w:rsidR="00620B04">
          <w:pgSz w:w="11906" w:h="16838"/>
          <w:pgMar w:top="1247" w:right="1474" w:bottom="1247" w:left="1474" w:header="851" w:footer="992" w:gutter="0"/>
          <w:cols w:space="720"/>
        </w:sectPr>
      </w:pPr>
    </w:p>
    <w:p w14:paraId="58D38FD7" w14:textId="77777777" w:rsidR="00620B04" w:rsidRDefault="00000000">
      <w:pPr>
        <w:spacing w:line="440" w:lineRule="exact"/>
        <w:rPr>
          <w:rFonts w:hint="eastAsia"/>
          <w:sz w:val="24"/>
          <w:szCs w:val="28"/>
        </w:rPr>
      </w:pPr>
      <w:r>
        <w:rPr>
          <w:rFonts w:hint="eastAsia"/>
          <w:sz w:val="24"/>
          <w:szCs w:val="28"/>
        </w:rPr>
        <w:lastRenderedPageBreak/>
        <w:t>附件</w:t>
      </w:r>
      <w:r>
        <w:rPr>
          <w:sz w:val="24"/>
          <w:szCs w:val="28"/>
        </w:rPr>
        <w:t>7</w:t>
      </w:r>
    </w:p>
    <w:p w14:paraId="4742070B" w14:textId="77777777" w:rsidR="00620B04" w:rsidRDefault="00620B04">
      <w:pPr>
        <w:spacing w:line="440" w:lineRule="exact"/>
        <w:rPr>
          <w:rFonts w:hint="eastAsia"/>
          <w:sz w:val="24"/>
          <w:szCs w:val="28"/>
        </w:rPr>
      </w:pPr>
    </w:p>
    <w:p w14:paraId="4B1505F7" w14:textId="77777777" w:rsidR="00620B04" w:rsidRDefault="00000000">
      <w:pPr>
        <w:spacing w:line="440" w:lineRule="exact"/>
        <w:jc w:val="center"/>
        <w:rPr>
          <w:rFonts w:hint="eastAsia"/>
          <w:b/>
          <w:sz w:val="24"/>
          <w:szCs w:val="28"/>
        </w:rPr>
      </w:pPr>
      <w:r>
        <w:rPr>
          <w:rFonts w:hint="eastAsia"/>
          <w:b/>
          <w:sz w:val="24"/>
          <w:szCs w:val="28"/>
        </w:rPr>
        <w:t>参加政府采购活动前</w:t>
      </w:r>
      <w:r>
        <w:rPr>
          <w:b/>
          <w:sz w:val="24"/>
          <w:szCs w:val="28"/>
        </w:rPr>
        <w:t>3</w:t>
      </w:r>
      <w:r>
        <w:rPr>
          <w:rFonts w:hint="eastAsia"/>
          <w:b/>
          <w:sz w:val="24"/>
          <w:szCs w:val="28"/>
        </w:rPr>
        <w:t>年内在经营活动中没有重大违法记录的书面声明</w:t>
      </w:r>
    </w:p>
    <w:p w14:paraId="0092ADD3" w14:textId="77777777" w:rsidR="00620B04" w:rsidRDefault="00000000">
      <w:pPr>
        <w:spacing w:line="440" w:lineRule="exact"/>
        <w:ind w:firstLineChars="200" w:firstLine="480"/>
        <w:rPr>
          <w:rFonts w:ascii="仿宋" w:eastAsia="仿宋" w:hAnsi="仿宋" w:hint="eastAsia"/>
          <w:bCs/>
          <w:sz w:val="24"/>
          <w:szCs w:val="28"/>
        </w:rPr>
      </w:pPr>
      <w:r>
        <w:rPr>
          <w:rFonts w:ascii="仿宋" w:eastAsia="仿宋" w:hAnsi="仿宋" w:hint="eastAsia"/>
          <w:bCs/>
          <w:sz w:val="24"/>
          <w:szCs w:val="28"/>
        </w:rPr>
        <w:t>我单位（投标人名称）近三年内，在参加政府采购活动中没有重大违法记录，特此声明。</w:t>
      </w:r>
    </w:p>
    <w:p w14:paraId="16232A02" w14:textId="77777777" w:rsidR="00620B04" w:rsidRDefault="00000000">
      <w:pPr>
        <w:spacing w:line="440" w:lineRule="exact"/>
        <w:ind w:firstLineChars="200" w:firstLine="480"/>
        <w:rPr>
          <w:rFonts w:ascii="仿宋" w:eastAsia="仿宋" w:hAnsi="仿宋" w:hint="eastAsia"/>
          <w:bCs/>
          <w:sz w:val="24"/>
          <w:szCs w:val="28"/>
        </w:rPr>
      </w:pPr>
      <w:r>
        <w:rPr>
          <w:rFonts w:ascii="仿宋" w:eastAsia="仿宋" w:hAnsi="仿宋" w:hint="eastAsia"/>
          <w:bCs/>
          <w:sz w:val="24"/>
          <w:szCs w:val="28"/>
        </w:rPr>
        <w:t>若采购人在本项目采购过程中发现我单位近三年</w:t>
      </w:r>
      <w:proofErr w:type="gramStart"/>
      <w:r>
        <w:rPr>
          <w:rFonts w:ascii="仿宋" w:eastAsia="仿宋" w:hAnsi="仿宋" w:hint="eastAsia"/>
          <w:bCs/>
          <w:sz w:val="24"/>
          <w:szCs w:val="28"/>
        </w:rPr>
        <w:t>内在政府</w:t>
      </w:r>
      <w:proofErr w:type="gramEnd"/>
      <w:r>
        <w:rPr>
          <w:rFonts w:ascii="仿宋" w:eastAsia="仿宋" w:hAnsi="仿宋" w:hint="eastAsia"/>
          <w:bCs/>
          <w:sz w:val="24"/>
          <w:szCs w:val="28"/>
        </w:rPr>
        <w:t>采购活动中有重大违法记录，我单位将无条件地退出本项目的投标，并承担因此引起的一切后果，</w:t>
      </w:r>
    </w:p>
    <w:p w14:paraId="5E0F449A" w14:textId="77777777" w:rsidR="00620B04" w:rsidRDefault="00620B04">
      <w:pPr>
        <w:spacing w:line="440" w:lineRule="exact"/>
        <w:rPr>
          <w:rFonts w:ascii="仿宋" w:eastAsia="仿宋" w:hAnsi="仿宋" w:hint="eastAsia"/>
          <w:bCs/>
          <w:sz w:val="24"/>
          <w:szCs w:val="28"/>
        </w:rPr>
      </w:pPr>
    </w:p>
    <w:p w14:paraId="0AC79DEE" w14:textId="77777777" w:rsidR="00620B04" w:rsidRDefault="00620B04">
      <w:pPr>
        <w:spacing w:line="440" w:lineRule="exact"/>
        <w:rPr>
          <w:rFonts w:ascii="仿宋" w:eastAsia="仿宋" w:hAnsi="仿宋" w:hint="eastAsia"/>
          <w:bCs/>
          <w:sz w:val="24"/>
          <w:szCs w:val="28"/>
        </w:rPr>
      </w:pPr>
    </w:p>
    <w:p w14:paraId="27026451" w14:textId="77777777" w:rsidR="00620B04" w:rsidRDefault="00620B04">
      <w:pPr>
        <w:spacing w:line="440" w:lineRule="exact"/>
        <w:rPr>
          <w:rFonts w:ascii="仿宋" w:eastAsia="仿宋" w:hAnsi="仿宋" w:hint="eastAsia"/>
          <w:bCs/>
          <w:sz w:val="24"/>
          <w:szCs w:val="28"/>
        </w:rPr>
      </w:pPr>
    </w:p>
    <w:p w14:paraId="21CF3B63" w14:textId="77777777" w:rsidR="00620B04" w:rsidRDefault="00000000">
      <w:pPr>
        <w:spacing w:line="440" w:lineRule="exact"/>
        <w:rPr>
          <w:rFonts w:ascii="仿宋" w:eastAsia="仿宋" w:hAnsi="仿宋" w:hint="eastAsia"/>
          <w:bCs/>
          <w:sz w:val="24"/>
          <w:szCs w:val="28"/>
        </w:rPr>
      </w:pPr>
      <w:r>
        <w:rPr>
          <w:rFonts w:ascii="仿宋" w:eastAsia="仿宋" w:hAnsi="仿宋" w:hint="eastAsia"/>
          <w:bCs/>
          <w:sz w:val="24"/>
          <w:szCs w:val="28"/>
        </w:rPr>
        <w:t>报价供应商名称（公章）：</w:t>
      </w:r>
    </w:p>
    <w:p w14:paraId="26261524" w14:textId="77777777" w:rsidR="00620B04" w:rsidRDefault="00000000">
      <w:pPr>
        <w:spacing w:line="440" w:lineRule="exact"/>
        <w:rPr>
          <w:rFonts w:ascii="仿宋" w:eastAsia="仿宋" w:hAnsi="仿宋" w:hint="eastAsia"/>
          <w:bCs/>
          <w:sz w:val="24"/>
          <w:szCs w:val="28"/>
        </w:rPr>
      </w:pPr>
      <w:r>
        <w:rPr>
          <w:rFonts w:ascii="仿宋" w:eastAsia="仿宋" w:hAnsi="仿宋" w:hint="eastAsia"/>
          <w:bCs/>
          <w:sz w:val="24"/>
          <w:szCs w:val="28"/>
        </w:rPr>
        <w:t>报价供应</w:t>
      </w:r>
      <w:proofErr w:type="gramStart"/>
      <w:r>
        <w:rPr>
          <w:rFonts w:ascii="仿宋" w:eastAsia="仿宋" w:hAnsi="仿宋" w:hint="eastAsia"/>
          <w:bCs/>
          <w:sz w:val="24"/>
          <w:szCs w:val="28"/>
        </w:rPr>
        <w:t>商法定</w:t>
      </w:r>
      <w:proofErr w:type="gramEnd"/>
      <w:r>
        <w:rPr>
          <w:rFonts w:ascii="仿宋" w:eastAsia="仿宋" w:hAnsi="仿宋" w:hint="eastAsia"/>
          <w:bCs/>
          <w:sz w:val="24"/>
          <w:szCs w:val="28"/>
        </w:rPr>
        <w:t>代表或其授权人：（签字或盖章）</w:t>
      </w:r>
    </w:p>
    <w:p w14:paraId="1E05C731" w14:textId="77777777" w:rsidR="00620B04" w:rsidRDefault="00620B04">
      <w:pPr>
        <w:spacing w:line="440" w:lineRule="exact"/>
        <w:rPr>
          <w:rFonts w:ascii="仿宋" w:eastAsia="仿宋" w:hAnsi="仿宋" w:hint="eastAsia"/>
          <w:sz w:val="24"/>
          <w:szCs w:val="28"/>
        </w:rPr>
      </w:pPr>
    </w:p>
    <w:p w14:paraId="14F12443" w14:textId="77777777" w:rsidR="00620B04" w:rsidRDefault="00000000">
      <w:pPr>
        <w:spacing w:line="360" w:lineRule="auto"/>
        <w:rPr>
          <w:rFonts w:ascii="仿宋" w:eastAsia="仿宋" w:hAnsi="仿宋" w:hint="eastAsia"/>
          <w:sz w:val="24"/>
          <w:szCs w:val="28"/>
        </w:rPr>
      </w:pPr>
      <w:r>
        <w:rPr>
          <w:rFonts w:ascii="仿宋" w:eastAsia="仿宋" w:hAnsi="仿宋" w:hint="eastAsia"/>
          <w:sz w:val="24"/>
          <w:szCs w:val="28"/>
        </w:rPr>
        <w:t>日期：</w:t>
      </w:r>
      <w:r>
        <w:rPr>
          <w:rFonts w:ascii="仿宋" w:eastAsia="仿宋" w:hAnsi="仿宋"/>
          <w:sz w:val="24"/>
          <w:szCs w:val="28"/>
        </w:rPr>
        <w:t xml:space="preserve">   </w:t>
      </w:r>
      <w:r>
        <w:rPr>
          <w:rFonts w:ascii="仿宋" w:eastAsia="仿宋" w:hAnsi="仿宋" w:hint="eastAsia"/>
          <w:sz w:val="24"/>
          <w:szCs w:val="28"/>
        </w:rPr>
        <w:t>年</w:t>
      </w:r>
      <w:r>
        <w:rPr>
          <w:rFonts w:ascii="仿宋" w:eastAsia="仿宋" w:hAnsi="仿宋"/>
          <w:sz w:val="24"/>
          <w:szCs w:val="28"/>
        </w:rPr>
        <w:t xml:space="preserve">   </w:t>
      </w:r>
      <w:r>
        <w:rPr>
          <w:rFonts w:ascii="仿宋" w:eastAsia="仿宋" w:hAnsi="仿宋" w:hint="eastAsia"/>
          <w:sz w:val="24"/>
          <w:szCs w:val="28"/>
        </w:rPr>
        <w:t>月</w:t>
      </w:r>
      <w:r>
        <w:rPr>
          <w:rFonts w:ascii="仿宋" w:eastAsia="仿宋" w:hAnsi="仿宋"/>
          <w:sz w:val="24"/>
          <w:szCs w:val="28"/>
        </w:rPr>
        <w:t xml:space="preserve">   </w:t>
      </w:r>
      <w:r>
        <w:rPr>
          <w:rFonts w:ascii="仿宋" w:eastAsia="仿宋" w:hAnsi="仿宋" w:hint="eastAsia"/>
          <w:sz w:val="24"/>
          <w:szCs w:val="28"/>
        </w:rPr>
        <w:t>日</w:t>
      </w:r>
      <w:bookmarkEnd w:id="0"/>
    </w:p>
    <w:p w14:paraId="0A40B869" w14:textId="77777777" w:rsidR="00937F5A" w:rsidRDefault="00937F5A">
      <w:pPr>
        <w:widowControl/>
        <w:jc w:val="left"/>
        <w:rPr>
          <w:rFonts w:hint="eastAsia"/>
          <w:sz w:val="24"/>
          <w:szCs w:val="28"/>
        </w:rPr>
      </w:pPr>
      <w:r>
        <w:rPr>
          <w:rFonts w:hint="eastAsia"/>
          <w:sz w:val="24"/>
          <w:szCs w:val="28"/>
        </w:rPr>
        <w:br w:type="page"/>
      </w:r>
    </w:p>
    <w:p w14:paraId="19C19922" w14:textId="37EC95EF" w:rsidR="00620B04" w:rsidRDefault="00000000">
      <w:pPr>
        <w:spacing w:line="360" w:lineRule="auto"/>
        <w:rPr>
          <w:rFonts w:ascii="仿宋" w:eastAsia="仿宋" w:hAnsi="仿宋" w:hint="eastAsia"/>
          <w:sz w:val="24"/>
          <w:szCs w:val="28"/>
        </w:rPr>
      </w:pPr>
      <w:r>
        <w:rPr>
          <w:rFonts w:ascii="仿宋" w:eastAsia="仿宋" w:hAnsi="仿宋" w:hint="eastAsia"/>
          <w:sz w:val="24"/>
          <w:szCs w:val="28"/>
        </w:rPr>
        <w:lastRenderedPageBreak/>
        <w:t>采购评分表</w:t>
      </w:r>
    </w:p>
    <w:tbl>
      <w:tblPr>
        <w:tblStyle w:val="ab"/>
        <w:tblW w:w="7933" w:type="dxa"/>
        <w:tblLook w:val="04A0" w:firstRow="1" w:lastRow="0" w:firstColumn="1" w:lastColumn="0" w:noHBand="0" w:noVBand="1"/>
      </w:tblPr>
      <w:tblGrid>
        <w:gridCol w:w="704"/>
        <w:gridCol w:w="1418"/>
        <w:gridCol w:w="850"/>
        <w:gridCol w:w="4961"/>
      </w:tblGrid>
      <w:tr w:rsidR="00937F5A" w14:paraId="141959CD" w14:textId="77777777" w:rsidTr="00937F5A">
        <w:trPr>
          <w:trHeight w:val="448"/>
        </w:trPr>
        <w:tc>
          <w:tcPr>
            <w:tcW w:w="704" w:type="dxa"/>
          </w:tcPr>
          <w:p w14:paraId="76F67C3C" w14:textId="77777777" w:rsidR="00937F5A" w:rsidRDefault="00937F5A">
            <w:pPr>
              <w:rPr>
                <w:rFonts w:ascii="仿宋" w:eastAsia="仿宋" w:hAnsi="仿宋" w:hint="eastAsia"/>
                <w:sz w:val="24"/>
                <w:szCs w:val="28"/>
              </w:rPr>
            </w:pPr>
            <w:r>
              <w:rPr>
                <w:rFonts w:ascii="仿宋" w:eastAsia="仿宋" w:hAnsi="仿宋" w:hint="eastAsia"/>
                <w:sz w:val="24"/>
                <w:szCs w:val="28"/>
              </w:rPr>
              <w:t>序号</w:t>
            </w:r>
          </w:p>
        </w:tc>
        <w:tc>
          <w:tcPr>
            <w:tcW w:w="1418" w:type="dxa"/>
          </w:tcPr>
          <w:p w14:paraId="17B23957" w14:textId="77777777" w:rsidR="00937F5A" w:rsidRDefault="00937F5A">
            <w:pPr>
              <w:rPr>
                <w:rFonts w:ascii="仿宋" w:eastAsia="仿宋" w:hAnsi="仿宋" w:hint="eastAsia"/>
                <w:sz w:val="24"/>
                <w:szCs w:val="28"/>
              </w:rPr>
            </w:pPr>
            <w:r>
              <w:rPr>
                <w:rFonts w:ascii="仿宋" w:eastAsia="仿宋" w:hAnsi="仿宋"/>
                <w:sz w:val="24"/>
                <w:szCs w:val="28"/>
              </w:rPr>
              <w:t>评分项目</w:t>
            </w:r>
          </w:p>
        </w:tc>
        <w:tc>
          <w:tcPr>
            <w:tcW w:w="850" w:type="dxa"/>
          </w:tcPr>
          <w:p w14:paraId="251718F2" w14:textId="77777777" w:rsidR="00937F5A" w:rsidRDefault="00937F5A">
            <w:pPr>
              <w:rPr>
                <w:rFonts w:ascii="仿宋" w:eastAsia="仿宋" w:hAnsi="仿宋" w:hint="eastAsia"/>
                <w:sz w:val="24"/>
                <w:szCs w:val="28"/>
              </w:rPr>
            </w:pPr>
            <w:r>
              <w:rPr>
                <w:rFonts w:ascii="仿宋" w:eastAsia="仿宋" w:hAnsi="仿宋"/>
                <w:sz w:val="24"/>
                <w:szCs w:val="28"/>
              </w:rPr>
              <w:t>分值</w:t>
            </w:r>
          </w:p>
        </w:tc>
        <w:tc>
          <w:tcPr>
            <w:tcW w:w="4961" w:type="dxa"/>
          </w:tcPr>
          <w:p w14:paraId="45D63967" w14:textId="77777777" w:rsidR="00937F5A" w:rsidRDefault="00937F5A">
            <w:pPr>
              <w:rPr>
                <w:rFonts w:ascii="仿宋" w:eastAsia="仿宋" w:hAnsi="仿宋" w:hint="eastAsia"/>
                <w:sz w:val="24"/>
                <w:szCs w:val="28"/>
              </w:rPr>
            </w:pPr>
            <w:r>
              <w:rPr>
                <w:rFonts w:ascii="仿宋" w:eastAsia="仿宋" w:hAnsi="仿宋"/>
                <w:sz w:val="24"/>
                <w:szCs w:val="28"/>
              </w:rPr>
              <w:t>评分标准</w:t>
            </w:r>
          </w:p>
        </w:tc>
      </w:tr>
      <w:tr w:rsidR="00937F5A" w14:paraId="184100B7" w14:textId="77777777" w:rsidTr="00937F5A">
        <w:tc>
          <w:tcPr>
            <w:tcW w:w="704" w:type="dxa"/>
          </w:tcPr>
          <w:p w14:paraId="4C05B5FE" w14:textId="77777777" w:rsidR="00937F5A" w:rsidRDefault="00937F5A">
            <w:pPr>
              <w:rPr>
                <w:rFonts w:ascii="仿宋" w:eastAsia="仿宋" w:hAnsi="仿宋" w:hint="eastAsia"/>
                <w:sz w:val="24"/>
                <w:szCs w:val="28"/>
              </w:rPr>
            </w:pPr>
            <w:r>
              <w:rPr>
                <w:rFonts w:ascii="仿宋" w:eastAsia="仿宋" w:hAnsi="仿宋"/>
                <w:sz w:val="24"/>
                <w:szCs w:val="28"/>
              </w:rPr>
              <w:t>1</w:t>
            </w:r>
          </w:p>
        </w:tc>
        <w:tc>
          <w:tcPr>
            <w:tcW w:w="1418" w:type="dxa"/>
          </w:tcPr>
          <w:p w14:paraId="3EB62F28" w14:textId="77777777" w:rsidR="00937F5A" w:rsidRDefault="00937F5A">
            <w:pPr>
              <w:rPr>
                <w:rFonts w:ascii="仿宋" w:eastAsia="仿宋" w:hAnsi="仿宋" w:hint="eastAsia"/>
                <w:sz w:val="24"/>
                <w:szCs w:val="28"/>
              </w:rPr>
            </w:pPr>
            <w:r>
              <w:rPr>
                <w:rFonts w:ascii="仿宋" w:eastAsia="仿宋" w:hAnsi="仿宋"/>
                <w:sz w:val="24"/>
                <w:szCs w:val="28"/>
              </w:rPr>
              <w:t>报价部分</w:t>
            </w:r>
          </w:p>
        </w:tc>
        <w:tc>
          <w:tcPr>
            <w:tcW w:w="850" w:type="dxa"/>
          </w:tcPr>
          <w:p w14:paraId="58C37FF2" w14:textId="77777777" w:rsidR="00937F5A" w:rsidRDefault="00937F5A">
            <w:pPr>
              <w:rPr>
                <w:rFonts w:ascii="仿宋" w:eastAsia="仿宋" w:hAnsi="仿宋" w:hint="eastAsia"/>
                <w:sz w:val="24"/>
                <w:szCs w:val="28"/>
              </w:rPr>
            </w:pPr>
            <w:r>
              <w:rPr>
                <w:rFonts w:ascii="仿宋" w:eastAsia="仿宋" w:hAnsi="仿宋"/>
                <w:sz w:val="24"/>
                <w:szCs w:val="28"/>
              </w:rPr>
              <w:t>10</w:t>
            </w:r>
          </w:p>
        </w:tc>
        <w:tc>
          <w:tcPr>
            <w:tcW w:w="4961" w:type="dxa"/>
          </w:tcPr>
          <w:p w14:paraId="16A58E22" w14:textId="77777777" w:rsidR="00937F5A" w:rsidRDefault="00937F5A">
            <w:pPr>
              <w:rPr>
                <w:rFonts w:ascii="仿宋" w:eastAsia="仿宋" w:hAnsi="仿宋" w:hint="eastAsia"/>
                <w:sz w:val="24"/>
                <w:szCs w:val="28"/>
              </w:rPr>
            </w:pPr>
            <w:r>
              <w:rPr>
                <w:rFonts w:ascii="仿宋" w:eastAsia="仿宋" w:hAnsi="仿宋" w:hint="eastAsia"/>
                <w:sz w:val="24"/>
                <w:szCs w:val="28"/>
              </w:rPr>
              <w:t>满足需求且最低价得</w:t>
            </w:r>
            <w:r>
              <w:rPr>
                <w:rFonts w:ascii="仿宋" w:eastAsia="仿宋" w:hAnsi="仿宋"/>
                <w:sz w:val="24"/>
                <w:szCs w:val="28"/>
              </w:rPr>
              <w:t>10分；其他报价按公式折算得分</w:t>
            </w:r>
          </w:p>
        </w:tc>
      </w:tr>
      <w:tr w:rsidR="00937F5A" w14:paraId="6D753B8A" w14:textId="77777777" w:rsidTr="00937F5A">
        <w:tc>
          <w:tcPr>
            <w:tcW w:w="704" w:type="dxa"/>
          </w:tcPr>
          <w:p w14:paraId="20411B7C" w14:textId="77777777" w:rsidR="00937F5A" w:rsidRDefault="00937F5A">
            <w:pPr>
              <w:rPr>
                <w:rFonts w:ascii="仿宋" w:eastAsia="仿宋" w:hAnsi="仿宋" w:hint="eastAsia"/>
                <w:sz w:val="24"/>
                <w:szCs w:val="28"/>
              </w:rPr>
            </w:pPr>
            <w:r>
              <w:rPr>
                <w:rFonts w:ascii="仿宋" w:eastAsia="仿宋" w:hAnsi="仿宋" w:hint="eastAsia"/>
                <w:sz w:val="24"/>
                <w:szCs w:val="28"/>
              </w:rPr>
              <w:t>2</w:t>
            </w:r>
          </w:p>
        </w:tc>
        <w:tc>
          <w:tcPr>
            <w:tcW w:w="1418" w:type="dxa"/>
          </w:tcPr>
          <w:p w14:paraId="7D298A6A" w14:textId="77777777" w:rsidR="00937F5A" w:rsidRDefault="00937F5A">
            <w:pPr>
              <w:rPr>
                <w:rFonts w:ascii="仿宋" w:eastAsia="仿宋" w:hAnsi="仿宋" w:hint="eastAsia"/>
                <w:sz w:val="24"/>
                <w:szCs w:val="28"/>
              </w:rPr>
            </w:pPr>
            <w:r>
              <w:rPr>
                <w:rFonts w:ascii="仿宋" w:eastAsia="仿宋" w:hAnsi="仿宋" w:hint="eastAsia"/>
                <w:sz w:val="24"/>
                <w:szCs w:val="28"/>
              </w:rPr>
              <w:t>服务方案</w:t>
            </w:r>
          </w:p>
        </w:tc>
        <w:tc>
          <w:tcPr>
            <w:tcW w:w="850" w:type="dxa"/>
          </w:tcPr>
          <w:p w14:paraId="153E0CC2" w14:textId="77777777" w:rsidR="00937F5A" w:rsidRDefault="00937F5A">
            <w:pPr>
              <w:rPr>
                <w:rFonts w:ascii="仿宋" w:eastAsia="仿宋" w:hAnsi="仿宋" w:hint="eastAsia"/>
                <w:sz w:val="24"/>
                <w:szCs w:val="28"/>
              </w:rPr>
            </w:pPr>
            <w:r>
              <w:rPr>
                <w:rFonts w:ascii="仿宋" w:eastAsia="仿宋" w:hAnsi="仿宋" w:hint="eastAsia"/>
                <w:sz w:val="24"/>
                <w:szCs w:val="28"/>
              </w:rPr>
              <w:t>4</w:t>
            </w:r>
            <w:r>
              <w:rPr>
                <w:rFonts w:ascii="仿宋" w:eastAsia="仿宋" w:hAnsi="仿宋"/>
                <w:sz w:val="24"/>
                <w:szCs w:val="28"/>
              </w:rPr>
              <w:t>0</w:t>
            </w:r>
          </w:p>
        </w:tc>
        <w:tc>
          <w:tcPr>
            <w:tcW w:w="4961" w:type="dxa"/>
          </w:tcPr>
          <w:p w14:paraId="04BDB746" w14:textId="77777777" w:rsidR="00937F5A" w:rsidRDefault="00937F5A">
            <w:pPr>
              <w:rPr>
                <w:rFonts w:ascii="仿宋" w:eastAsia="仿宋" w:hAnsi="仿宋" w:hint="eastAsia"/>
                <w:sz w:val="24"/>
                <w:szCs w:val="28"/>
              </w:rPr>
            </w:pPr>
            <w:r>
              <w:rPr>
                <w:rFonts w:ascii="仿宋" w:eastAsia="仿宋" w:hAnsi="仿宋"/>
                <w:sz w:val="24"/>
                <w:szCs w:val="28"/>
              </w:rPr>
              <w:t>方案完整、针对性强、工期合理、安全措施到位：</w:t>
            </w:r>
            <w:r>
              <w:rPr>
                <w:rFonts w:ascii="仿宋" w:eastAsia="仿宋" w:hAnsi="仿宋" w:hint="eastAsia"/>
                <w:sz w:val="24"/>
                <w:szCs w:val="28"/>
              </w:rPr>
              <w:t>3</w:t>
            </w:r>
            <w:r>
              <w:rPr>
                <w:rFonts w:ascii="仿宋" w:eastAsia="仿宋" w:hAnsi="仿宋"/>
                <w:sz w:val="24"/>
                <w:szCs w:val="28"/>
              </w:rPr>
              <w:t>1–40分；方案较完整：</w:t>
            </w:r>
            <w:r>
              <w:rPr>
                <w:rFonts w:ascii="仿宋" w:eastAsia="仿宋" w:hAnsi="仿宋" w:hint="eastAsia"/>
                <w:sz w:val="24"/>
                <w:szCs w:val="28"/>
              </w:rPr>
              <w:t>2</w:t>
            </w:r>
            <w:r>
              <w:rPr>
                <w:rFonts w:ascii="仿宋" w:eastAsia="仿宋" w:hAnsi="仿宋"/>
                <w:sz w:val="24"/>
                <w:szCs w:val="28"/>
              </w:rPr>
              <w:t>1–30 分；方案一般：11–20分；方案缺失：0–10 分</w:t>
            </w:r>
          </w:p>
        </w:tc>
      </w:tr>
      <w:tr w:rsidR="00937F5A" w14:paraId="43B40732" w14:textId="77777777" w:rsidTr="00937F5A">
        <w:tc>
          <w:tcPr>
            <w:tcW w:w="704" w:type="dxa"/>
          </w:tcPr>
          <w:p w14:paraId="5CE6FF62" w14:textId="77777777" w:rsidR="00937F5A" w:rsidRDefault="00937F5A">
            <w:pPr>
              <w:rPr>
                <w:rFonts w:ascii="仿宋" w:eastAsia="仿宋" w:hAnsi="仿宋" w:hint="eastAsia"/>
                <w:sz w:val="24"/>
                <w:szCs w:val="28"/>
              </w:rPr>
            </w:pPr>
            <w:r>
              <w:rPr>
                <w:rFonts w:ascii="仿宋" w:eastAsia="仿宋" w:hAnsi="仿宋"/>
                <w:sz w:val="24"/>
                <w:szCs w:val="28"/>
              </w:rPr>
              <w:t>3</w:t>
            </w:r>
          </w:p>
        </w:tc>
        <w:tc>
          <w:tcPr>
            <w:tcW w:w="1418" w:type="dxa"/>
          </w:tcPr>
          <w:p w14:paraId="5E8A959F" w14:textId="77777777" w:rsidR="00937F5A" w:rsidRDefault="00937F5A">
            <w:pPr>
              <w:rPr>
                <w:rFonts w:ascii="仿宋" w:eastAsia="仿宋" w:hAnsi="仿宋" w:hint="eastAsia"/>
                <w:sz w:val="24"/>
                <w:szCs w:val="28"/>
              </w:rPr>
            </w:pPr>
            <w:r>
              <w:rPr>
                <w:rFonts w:ascii="仿宋" w:eastAsia="仿宋" w:hAnsi="仿宋"/>
                <w:sz w:val="24"/>
                <w:szCs w:val="28"/>
              </w:rPr>
              <w:t>同类业绩</w:t>
            </w:r>
          </w:p>
        </w:tc>
        <w:tc>
          <w:tcPr>
            <w:tcW w:w="850" w:type="dxa"/>
          </w:tcPr>
          <w:p w14:paraId="6BB959AC" w14:textId="77777777" w:rsidR="00937F5A" w:rsidRDefault="00937F5A">
            <w:pPr>
              <w:rPr>
                <w:rFonts w:ascii="仿宋" w:eastAsia="仿宋" w:hAnsi="仿宋" w:hint="eastAsia"/>
                <w:sz w:val="24"/>
                <w:szCs w:val="28"/>
              </w:rPr>
            </w:pPr>
            <w:r>
              <w:rPr>
                <w:rFonts w:ascii="仿宋" w:eastAsia="仿宋" w:hAnsi="仿宋"/>
                <w:sz w:val="24"/>
                <w:szCs w:val="28"/>
              </w:rPr>
              <w:t>15</w:t>
            </w:r>
          </w:p>
        </w:tc>
        <w:tc>
          <w:tcPr>
            <w:tcW w:w="4961" w:type="dxa"/>
          </w:tcPr>
          <w:p w14:paraId="3A88A572" w14:textId="77777777" w:rsidR="00937F5A" w:rsidRDefault="00937F5A">
            <w:pPr>
              <w:rPr>
                <w:rFonts w:ascii="仿宋" w:eastAsia="仿宋" w:hAnsi="仿宋" w:hint="eastAsia"/>
                <w:sz w:val="24"/>
                <w:szCs w:val="28"/>
              </w:rPr>
            </w:pPr>
            <w:r>
              <w:rPr>
                <w:rFonts w:ascii="仿宋" w:eastAsia="仿宋" w:hAnsi="仿宋"/>
                <w:sz w:val="24"/>
                <w:szCs w:val="28"/>
              </w:rPr>
              <w:t>近 3 年办公楼</w:t>
            </w:r>
            <w:r>
              <w:rPr>
                <w:rFonts w:ascii="仿宋" w:eastAsia="仿宋" w:hAnsi="仿宋" w:hint="eastAsia"/>
                <w:sz w:val="24"/>
                <w:szCs w:val="28"/>
              </w:rPr>
              <w:t>等</w:t>
            </w:r>
            <w:r>
              <w:rPr>
                <w:rFonts w:ascii="仿宋" w:eastAsia="仿宋" w:hAnsi="仿宋"/>
                <w:sz w:val="24"/>
                <w:szCs w:val="28"/>
              </w:rPr>
              <w:t>电话线路/弱电</w:t>
            </w:r>
            <w:r>
              <w:rPr>
                <w:rFonts w:ascii="仿宋" w:eastAsia="仿宋" w:hAnsi="仿宋" w:hint="eastAsia"/>
                <w:sz w:val="24"/>
                <w:szCs w:val="28"/>
              </w:rPr>
              <w:t>施工布线</w:t>
            </w:r>
            <w:r>
              <w:rPr>
                <w:rFonts w:ascii="仿宋" w:eastAsia="仿宋" w:hAnsi="仿宋"/>
                <w:sz w:val="24"/>
                <w:szCs w:val="28"/>
              </w:rPr>
              <w:t>业绩，每提供1份得3分，最高15分</w:t>
            </w:r>
          </w:p>
        </w:tc>
      </w:tr>
      <w:tr w:rsidR="00937F5A" w14:paraId="4667E01F" w14:textId="77777777" w:rsidTr="00937F5A">
        <w:tc>
          <w:tcPr>
            <w:tcW w:w="704" w:type="dxa"/>
          </w:tcPr>
          <w:p w14:paraId="08E6B8AD" w14:textId="77777777" w:rsidR="00937F5A" w:rsidRDefault="00937F5A">
            <w:pPr>
              <w:rPr>
                <w:rFonts w:ascii="仿宋" w:eastAsia="仿宋" w:hAnsi="仿宋" w:hint="eastAsia"/>
                <w:sz w:val="24"/>
                <w:szCs w:val="28"/>
              </w:rPr>
            </w:pPr>
            <w:r>
              <w:rPr>
                <w:rFonts w:ascii="仿宋" w:eastAsia="仿宋" w:hAnsi="仿宋"/>
                <w:sz w:val="24"/>
                <w:szCs w:val="28"/>
              </w:rPr>
              <w:t>4</w:t>
            </w:r>
          </w:p>
        </w:tc>
        <w:tc>
          <w:tcPr>
            <w:tcW w:w="1418" w:type="dxa"/>
          </w:tcPr>
          <w:p w14:paraId="42292B8D" w14:textId="77777777" w:rsidR="00937F5A" w:rsidRDefault="00937F5A">
            <w:pPr>
              <w:rPr>
                <w:rFonts w:ascii="仿宋" w:eastAsia="仿宋" w:hAnsi="仿宋" w:hint="eastAsia"/>
                <w:sz w:val="24"/>
                <w:szCs w:val="28"/>
              </w:rPr>
            </w:pPr>
            <w:r>
              <w:rPr>
                <w:rFonts w:ascii="仿宋" w:eastAsia="仿宋" w:hAnsi="仿宋"/>
                <w:sz w:val="24"/>
                <w:szCs w:val="28"/>
              </w:rPr>
              <w:t>技术实力与资质</w:t>
            </w:r>
          </w:p>
        </w:tc>
        <w:tc>
          <w:tcPr>
            <w:tcW w:w="850" w:type="dxa"/>
          </w:tcPr>
          <w:p w14:paraId="1656A9A3" w14:textId="77777777" w:rsidR="00937F5A" w:rsidRDefault="00937F5A">
            <w:pPr>
              <w:rPr>
                <w:rFonts w:ascii="仿宋" w:eastAsia="仿宋" w:hAnsi="仿宋" w:hint="eastAsia"/>
                <w:sz w:val="24"/>
                <w:szCs w:val="28"/>
              </w:rPr>
            </w:pPr>
            <w:r>
              <w:rPr>
                <w:rFonts w:ascii="仿宋" w:eastAsia="仿宋" w:hAnsi="仿宋"/>
                <w:sz w:val="24"/>
                <w:szCs w:val="28"/>
              </w:rPr>
              <w:t>10</w:t>
            </w:r>
          </w:p>
        </w:tc>
        <w:tc>
          <w:tcPr>
            <w:tcW w:w="4961" w:type="dxa"/>
          </w:tcPr>
          <w:p w14:paraId="23E718BB" w14:textId="77777777" w:rsidR="00937F5A" w:rsidRDefault="00937F5A">
            <w:pPr>
              <w:rPr>
                <w:rFonts w:ascii="仿宋" w:eastAsia="仿宋" w:hAnsi="仿宋" w:hint="eastAsia"/>
                <w:sz w:val="24"/>
                <w:szCs w:val="28"/>
              </w:rPr>
            </w:pPr>
            <w:r>
              <w:rPr>
                <w:rFonts w:ascii="仿宋" w:eastAsia="仿宋" w:hAnsi="仿宋"/>
                <w:sz w:val="24"/>
                <w:szCs w:val="28"/>
              </w:rPr>
              <w:t>企业资质、人员证书、设备工具齐全得8–10分；较齐全得5–7分；一般得0–4分</w:t>
            </w:r>
          </w:p>
        </w:tc>
      </w:tr>
      <w:tr w:rsidR="00937F5A" w14:paraId="5C5415C3" w14:textId="77777777" w:rsidTr="00937F5A">
        <w:tc>
          <w:tcPr>
            <w:tcW w:w="704" w:type="dxa"/>
          </w:tcPr>
          <w:p w14:paraId="3E56EED7" w14:textId="77777777" w:rsidR="00937F5A" w:rsidRDefault="00937F5A">
            <w:pPr>
              <w:rPr>
                <w:rFonts w:ascii="仿宋" w:eastAsia="仿宋" w:hAnsi="仿宋" w:hint="eastAsia"/>
                <w:sz w:val="24"/>
                <w:szCs w:val="28"/>
              </w:rPr>
            </w:pPr>
            <w:r>
              <w:rPr>
                <w:rFonts w:ascii="仿宋" w:eastAsia="仿宋" w:hAnsi="仿宋"/>
                <w:sz w:val="24"/>
                <w:szCs w:val="28"/>
              </w:rPr>
              <w:t>5</w:t>
            </w:r>
          </w:p>
        </w:tc>
        <w:tc>
          <w:tcPr>
            <w:tcW w:w="1418" w:type="dxa"/>
          </w:tcPr>
          <w:p w14:paraId="5B5962C7" w14:textId="77777777" w:rsidR="00937F5A" w:rsidRDefault="00937F5A">
            <w:pPr>
              <w:rPr>
                <w:rFonts w:ascii="仿宋" w:eastAsia="仿宋" w:hAnsi="仿宋" w:hint="eastAsia"/>
                <w:sz w:val="24"/>
                <w:szCs w:val="28"/>
              </w:rPr>
            </w:pPr>
            <w:r>
              <w:rPr>
                <w:rFonts w:ascii="仿宋" w:eastAsia="仿宋" w:hAnsi="仿宋"/>
                <w:sz w:val="24"/>
                <w:szCs w:val="28"/>
              </w:rPr>
              <w:t>服务承诺与售后</w:t>
            </w:r>
          </w:p>
        </w:tc>
        <w:tc>
          <w:tcPr>
            <w:tcW w:w="850" w:type="dxa"/>
          </w:tcPr>
          <w:p w14:paraId="73119F93" w14:textId="77777777" w:rsidR="00937F5A" w:rsidRDefault="00937F5A">
            <w:pPr>
              <w:rPr>
                <w:rFonts w:ascii="仿宋" w:eastAsia="仿宋" w:hAnsi="仿宋" w:hint="eastAsia"/>
                <w:sz w:val="24"/>
                <w:szCs w:val="28"/>
              </w:rPr>
            </w:pPr>
            <w:r>
              <w:rPr>
                <w:rFonts w:ascii="仿宋" w:eastAsia="仿宋" w:hAnsi="仿宋" w:hint="eastAsia"/>
                <w:sz w:val="24"/>
                <w:szCs w:val="28"/>
              </w:rPr>
              <w:t>25</w:t>
            </w:r>
          </w:p>
        </w:tc>
        <w:tc>
          <w:tcPr>
            <w:tcW w:w="4961" w:type="dxa"/>
          </w:tcPr>
          <w:p w14:paraId="371B5194" w14:textId="77777777" w:rsidR="00937F5A" w:rsidRDefault="00937F5A">
            <w:pPr>
              <w:rPr>
                <w:rFonts w:ascii="仿宋" w:eastAsia="仿宋" w:hAnsi="仿宋" w:hint="eastAsia"/>
                <w:sz w:val="24"/>
                <w:szCs w:val="28"/>
              </w:rPr>
            </w:pPr>
            <w:r>
              <w:rPr>
                <w:rFonts w:ascii="仿宋" w:eastAsia="仿宋" w:hAnsi="仿宋"/>
                <w:sz w:val="24"/>
                <w:szCs w:val="28"/>
              </w:rPr>
              <w:t>响应及时、质保、配合</w:t>
            </w:r>
            <w:proofErr w:type="gramStart"/>
            <w:r>
              <w:rPr>
                <w:rFonts w:ascii="仿宋" w:eastAsia="仿宋" w:hAnsi="仿宋"/>
                <w:sz w:val="24"/>
                <w:szCs w:val="28"/>
              </w:rPr>
              <w:t>度优得</w:t>
            </w:r>
            <w:proofErr w:type="gramEnd"/>
            <w:r>
              <w:rPr>
                <w:rFonts w:ascii="仿宋" w:eastAsia="仿宋" w:hAnsi="仿宋"/>
                <w:sz w:val="24"/>
                <w:szCs w:val="28"/>
              </w:rPr>
              <w:t xml:space="preserve"> </w:t>
            </w:r>
            <w:r>
              <w:rPr>
                <w:rFonts w:ascii="仿宋" w:eastAsia="仿宋" w:hAnsi="仿宋" w:hint="eastAsia"/>
                <w:sz w:val="24"/>
                <w:szCs w:val="28"/>
              </w:rPr>
              <w:t>15-25</w:t>
            </w:r>
            <w:r>
              <w:rPr>
                <w:rFonts w:ascii="仿宋" w:eastAsia="仿宋" w:hAnsi="仿宋"/>
                <w:sz w:val="24"/>
                <w:szCs w:val="28"/>
              </w:rPr>
              <w:t>分；较好得</w:t>
            </w:r>
            <w:r>
              <w:rPr>
                <w:rFonts w:ascii="仿宋" w:eastAsia="仿宋" w:hAnsi="仿宋" w:hint="eastAsia"/>
                <w:sz w:val="24"/>
                <w:szCs w:val="28"/>
              </w:rPr>
              <w:t>10-14</w:t>
            </w:r>
            <w:r>
              <w:rPr>
                <w:rFonts w:ascii="仿宋" w:eastAsia="仿宋" w:hAnsi="仿宋"/>
                <w:sz w:val="24"/>
                <w:szCs w:val="28"/>
              </w:rPr>
              <w:t>分；一般得</w:t>
            </w:r>
            <w:r>
              <w:rPr>
                <w:rFonts w:ascii="仿宋" w:eastAsia="仿宋" w:hAnsi="仿宋" w:hint="eastAsia"/>
                <w:sz w:val="24"/>
                <w:szCs w:val="28"/>
              </w:rPr>
              <w:t>0-9</w:t>
            </w:r>
            <w:r>
              <w:rPr>
                <w:rFonts w:ascii="仿宋" w:eastAsia="仿宋" w:hAnsi="仿宋"/>
                <w:sz w:val="24"/>
                <w:szCs w:val="28"/>
              </w:rPr>
              <w:t>分</w:t>
            </w:r>
          </w:p>
        </w:tc>
      </w:tr>
      <w:tr w:rsidR="00937F5A" w14:paraId="3EB71335" w14:textId="77777777" w:rsidTr="00937F5A">
        <w:trPr>
          <w:trHeight w:val="511"/>
        </w:trPr>
        <w:tc>
          <w:tcPr>
            <w:tcW w:w="704" w:type="dxa"/>
          </w:tcPr>
          <w:p w14:paraId="275F2EB1" w14:textId="47EF40A3" w:rsidR="00937F5A" w:rsidRDefault="00937F5A">
            <w:pPr>
              <w:rPr>
                <w:rFonts w:ascii="仿宋" w:eastAsia="仿宋" w:hAnsi="仿宋" w:hint="eastAsia"/>
                <w:sz w:val="24"/>
                <w:szCs w:val="28"/>
              </w:rPr>
            </w:pPr>
          </w:p>
        </w:tc>
        <w:tc>
          <w:tcPr>
            <w:tcW w:w="1418" w:type="dxa"/>
          </w:tcPr>
          <w:p w14:paraId="3F61A769" w14:textId="77777777" w:rsidR="00937F5A" w:rsidRDefault="00937F5A">
            <w:pPr>
              <w:rPr>
                <w:rFonts w:ascii="仿宋" w:eastAsia="仿宋" w:hAnsi="仿宋" w:hint="eastAsia"/>
                <w:sz w:val="24"/>
                <w:szCs w:val="28"/>
              </w:rPr>
            </w:pPr>
            <w:r>
              <w:rPr>
                <w:rFonts w:ascii="仿宋" w:eastAsia="仿宋" w:hAnsi="仿宋" w:hint="eastAsia"/>
                <w:sz w:val="24"/>
                <w:szCs w:val="28"/>
              </w:rPr>
              <w:t>总分</w:t>
            </w:r>
          </w:p>
        </w:tc>
        <w:tc>
          <w:tcPr>
            <w:tcW w:w="850" w:type="dxa"/>
          </w:tcPr>
          <w:p w14:paraId="5BB4E38C" w14:textId="77777777" w:rsidR="00937F5A" w:rsidRDefault="00937F5A">
            <w:pPr>
              <w:rPr>
                <w:rFonts w:ascii="仿宋" w:eastAsia="仿宋" w:hAnsi="仿宋" w:hint="eastAsia"/>
                <w:sz w:val="24"/>
                <w:szCs w:val="28"/>
              </w:rPr>
            </w:pPr>
            <w:r>
              <w:rPr>
                <w:rFonts w:ascii="仿宋" w:eastAsia="仿宋" w:hAnsi="仿宋" w:hint="eastAsia"/>
                <w:sz w:val="24"/>
                <w:szCs w:val="28"/>
              </w:rPr>
              <w:t>100</w:t>
            </w:r>
          </w:p>
        </w:tc>
        <w:tc>
          <w:tcPr>
            <w:tcW w:w="4961" w:type="dxa"/>
          </w:tcPr>
          <w:p w14:paraId="1B2F5F27" w14:textId="77777777" w:rsidR="00937F5A" w:rsidRDefault="00937F5A">
            <w:pPr>
              <w:rPr>
                <w:rFonts w:ascii="仿宋" w:eastAsia="仿宋" w:hAnsi="仿宋" w:hint="eastAsia"/>
                <w:sz w:val="24"/>
                <w:szCs w:val="28"/>
              </w:rPr>
            </w:pPr>
          </w:p>
        </w:tc>
      </w:tr>
    </w:tbl>
    <w:p w14:paraId="71EF824F" w14:textId="77777777" w:rsidR="00620B04" w:rsidRDefault="00620B04">
      <w:pPr>
        <w:spacing w:line="440" w:lineRule="exact"/>
        <w:rPr>
          <w:rFonts w:hint="eastAsia"/>
          <w:sz w:val="24"/>
          <w:szCs w:val="28"/>
        </w:rPr>
      </w:pPr>
    </w:p>
    <w:sectPr w:rsidR="00620B0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872714"/>
    <w:multiLevelType w:val="multilevel"/>
    <w:tmpl w:val="3D872714"/>
    <w:lvl w:ilvl="0">
      <w:start w:val="1"/>
      <w:numFmt w:val="decimal"/>
      <w:lvlText w:val="%1"/>
      <w:lvlJc w:val="left"/>
      <w:pPr>
        <w:tabs>
          <w:tab w:val="left" w:pos="929"/>
        </w:tabs>
        <w:ind w:left="929" w:hanging="480"/>
      </w:pPr>
    </w:lvl>
    <w:lvl w:ilvl="1">
      <w:start w:val="1"/>
      <w:numFmt w:val="lowerLetter"/>
      <w:lvlText w:val="%2)"/>
      <w:lvlJc w:val="left"/>
      <w:pPr>
        <w:tabs>
          <w:tab w:val="left" w:pos="1289"/>
        </w:tabs>
        <w:ind w:left="1289" w:hanging="420"/>
      </w:pPr>
    </w:lvl>
    <w:lvl w:ilvl="2">
      <w:start w:val="1"/>
      <w:numFmt w:val="lowerRoman"/>
      <w:lvlText w:val="%3."/>
      <w:lvlJc w:val="right"/>
      <w:pPr>
        <w:tabs>
          <w:tab w:val="left" w:pos="1709"/>
        </w:tabs>
        <w:ind w:left="1709" w:hanging="420"/>
      </w:pPr>
    </w:lvl>
    <w:lvl w:ilvl="3">
      <w:start w:val="1"/>
      <w:numFmt w:val="decimal"/>
      <w:lvlText w:val="%4."/>
      <w:lvlJc w:val="left"/>
      <w:pPr>
        <w:tabs>
          <w:tab w:val="left" w:pos="2129"/>
        </w:tabs>
        <w:ind w:left="2129" w:hanging="420"/>
      </w:pPr>
    </w:lvl>
    <w:lvl w:ilvl="4">
      <w:start w:val="1"/>
      <w:numFmt w:val="lowerLetter"/>
      <w:lvlText w:val="%5)"/>
      <w:lvlJc w:val="left"/>
      <w:pPr>
        <w:tabs>
          <w:tab w:val="left" w:pos="2549"/>
        </w:tabs>
        <w:ind w:left="2549" w:hanging="420"/>
      </w:pPr>
    </w:lvl>
    <w:lvl w:ilvl="5">
      <w:start w:val="1"/>
      <w:numFmt w:val="lowerRoman"/>
      <w:lvlText w:val="%6."/>
      <w:lvlJc w:val="right"/>
      <w:pPr>
        <w:tabs>
          <w:tab w:val="left" w:pos="2969"/>
        </w:tabs>
        <w:ind w:left="2969" w:hanging="420"/>
      </w:pPr>
    </w:lvl>
    <w:lvl w:ilvl="6">
      <w:start w:val="1"/>
      <w:numFmt w:val="decimal"/>
      <w:lvlText w:val="%7."/>
      <w:lvlJc w:val="left"/>
      <w:pPr>
        <w:tabs>
          <w:tab w:val="left" w:pos="3389"/>
        </w:tabs>
        <w:ind w:left="3389" w:hanging="420"/>
      </w:pPr>
    </w:lvl>
    <w:lvl w:ilvl="7">
      <w:start w:val="1"/>
      <w:numFmt w:val="lowerLetter"/>
      <w:lvlText w:val="%8)"/>
      <w:lvlJc w:val="left"/>
      <w:pPr>
        <w:tabs>
          <w:tab w:val="left" w:pos="3809"/>
        </w:tabs>
        <w:ind w:left="3809" w:hanging="420"/>
      </w:pPr>
    </w:lvl>
    <w:lvl w:ilvl="8">
      <w:start w:val="1"/>
      <w:numFmt w:val="lowerRoman"/>
      <w:lvlText w:val="%9."/>
      <w:lvlJc w:val="right"/>
      <w:pPr>
        <w:tabs>
          <w:tab w:val="left" w:pos="4229"/>
        </w:tabs>
        <w:ind w:left="4229" w:hanging="420"/>
      </w:pPr>
    </w:lvl>
  </w:abstractNum>
  <w:abstractNum w:abstractNumId="1" w15:restartNumberingAfterBreak="0">
    <w:nsid w:val="61862777"/>
    <w:multiLevelType w:val="multilevel"/>
    <w:tmpl w:val="61862777"/>
    <w:lvl w:ilvl="0">
      <w:start w:val="1"/>
      <w:numFmt w:val="decimal"/>
      <w:lvlText w:val="%1)"/>
      <w:lvlJc w:val="left"/>
      <w:pPr>
        <w:tabs>
          <w:tab w:val="left" w:pos="840"/>
        </w:tabs>
        <w:ind w:left="840" w:hanging="420"/>
      </w:pPr>
    </w:lvl>
    <w:lvl w:ilvl="1">
      <w:start w:val="1"/>
      <w:numFmt w:val="lowerLetter"/>
      <w:lvlText w:val="%2)"/>
      <w:lvlJc w:val="left"/>
      <w:pPr>
        <w:tabs>
          <w:tab w:val="left" w:pos="780"/>
        </w:tabs>
        <w:ind w:left="780" w:hanging="420"/>
      </w:pPr>
    </w:lvl>
    <w:lvl w:ilvl="2">
      <w:start w:val="1"/>
      <w:numFmt w:val="lowerRoman"/>
      <w:lvlText w:val="%3."/>
      <w:lvlJc w:val="right"/>
      <w:pPr>
        <w:tabs>
          <w:tab w:val="left" w:pos="1200"/>
        </w:tabs>
        <w:ind w:left="1200" w:hanging="420"/>
      </w:pPr>
    </w:lvl>
    <w:lvl w:ilvl="3">
      <w:start w:val="1"/>
      <w:numFmt w:val="decimal"/>
      <w:lvlText w:val="%4."/>
      <w:lvlJc w:val="left"/>
      <w:pPr>
        <w:tabs>
          <w:tab w:val="left" w:pos="1620"/>
        </w:tabs>
        <w:ind w:left="1620" w:hanging="420"/>
      </w:pPr>
    </w:lvl>
    <w:lvl w:ilvl="4">
      <w:start w:val="1"/>
      <w:numFmt w:val="lowerLetter"/>
      <w:lvlText w:val="%5)"/>
      <w:lvlJc w:val="left"/>
      <w:pPr>
        <w:tabs>
          <w:tab w:val="left" w:pos="2040"/>
        </w:tabs>
        <w:ind w:left="2040" w:hanging="420"/>
      </w:pPr>
    </w:lvl>
    <w:lvl w:ilvl="5">
      <w:start w:val="1"/>
      <w:numFmt w:val="lowerRoman"/>
      <w:lvlText w:val="%6."/>
      <w:lvlJc w:val="right"/>
      <w:pPr>
        <w:tabs>
          <w:tab w:val="left" w:pos="2460"/>
        </w:tabs>
        <w:ind w:left="2460" w:hanging="420"/>
      </w:pPr>
    </w:lvl>
    <w:lvl w:ilvl="6">
      <w:start w:val="1"/>
      <w:numFmt w:val="decimal"/>
      <w:lvlText w:val="%7."/>
      <w:lvlJc w:val="left"/>
      <w:pPr>
        <w:tabs>
          <w:tab w:val="left" w:pos="2880"/>
        </w:tabs>
        <w:ind w:left="2880" w:hanging="420"/>
      </w:pPr>
    </w:lvl>
    <w:lvl w:ilvl="7">
      <w:start w:val="1"/>
      <w:numFmt w:val="lowerLetter"/>
      <w:lvlText w:val="%8)"/>
      <w:lvlJc w:val="left"/>
      <w:pPr>
        <w:tabs>
          <w:tab w:val="left" w:pos="3300"/>
        </w:tabs>
        <w:ind w:left="3300" w:hanging="420"/>
      </w:pPr>
    </w:lvl>
    <w:lvl w:ilvl="8">
      <w:start w:val="1"/>
      <w:numFmt w:val="lowerRoman"/>
      <w:lvlText w:val="%9."/>
      <w:lvlJc w:val="right"/>
      <w:pPr>
        <w:tabs>
          <w:tab w:val="left" w:pos="3720"/>
        </w:tabs>
        <w:ind w:left="3720" w:hanging="420"/>
      </w:pPr>
    </w:lvl>
  </w:abstractNum>
  <w:num w:numId="1" w16cid:durableId="39571170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903108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426"/>
    <w:rsid w:val="0004050C"/>
    <w:rsid w:val="000531A8"/>
    <w:rsid w:val="000D13AE"/>
    <w:rsid w:val="000F01F7"/>
    <w:rsid w:val="001129F2"/>
    <w:rsid w:val="00192128"/>
    <w:rsid w:val="001D51E4"/>
    <w:rsid w:val="00386DEB"/>
    <w:rsid w:val="003A489D"/>
    <w:rsid w:val="003C7C63"/>
    <w:rsid w:val="003F6CEC"/>
    <w:rsid w:val="0042309A"/>
    <w:rsid w:val="00436EE2"/>
    <w:rsid w:val="004921F4"/>
    <w:rsid w:val="004A1E7F"/>
    <w:rsid w:val="005B2AB0"/>
    <w:rsid w:val="006056F4"/>
    <w:rsid w:val="006158BB"/>
    <w:rsid w:val="00620B04"/>
    <w:rsid w:val="006565D3"/>
    <w:rsid w:val="00695CC4"/>
    <w:rsid w:val="006A42BF"/>
    <w:rsid w:val="006E3EB7"/>
    <w:rsid w:val="006F53D0"/>
    <w:rsid w:val="00703426"/>
    <w:rsid w:val="00722B60"/>
    <w:rsid w:val="00735FC4"/>
    <w:rsid w:val="007B5FF9"/>
    <w:rsid w:val="007F00B1"/>
    <w:rsid w:val="008174A3"/>
    <w:rsid w:val="00833A80"/>
    <w:rsid w:val="00937F5A"/>
    <w:rsid w:val="009B15D3"/>
    <w:rsid w:val="009C03D7"/>
    <w:rsid w:val="00A22F69"/>
    <w:rsid w:val="00A24133"/>
    <w:rsid w:val="00A61460"/>
    <w:rsid w:val="00A82110"/>
    <w:rsid w:val="00A872B7"/>
    <w:rsid w:val="00AD7F70"/>
    <w:rsid w:val="00B31167"/>
    <w:rsid w:val="00B94377"/>
    <w:rsid w:val="00BA3AEB"/>
    <w:rsid w:val="00C37FF8"/>
    <w:rsid w:val="00C50E93"/>
    <w:rsid w:val="00C6394F"/>
    <w:rsid w:val="00C741E9"/>
    <w:rsid w:val="00D109DF"/>
    <w:rsid w:val="00D74F40"/>
    <w:rsid w:val="00E66171"/>
    <w:rsid w:val="00EC3A17"/>
    <w:rsid w:val="00EF1151"/>
    <w:rsid w:val="0ED70CC9"/>
    <w:rsid w:val="15662C51"/>
    <w:rsid w:val="47B300B3"/>
    <w:rsid w:val="69452B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22912"/>
  <w15:docId w15:val="{606FB557-9B8F-4D99-8970-BB0A7342C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tabs>
        <w:tab w:val="center" w:pos="4153"/>
        <w:tab w:val="right" w:pos="8306"/>
      </w:tabs>
      <w:snapToGrid w:val="0"/>
      <w:jc w:val="center"/>
    </w:pPr>
    <w:rPr>
      <w:sz w:val="18"/>
      <w:szCs w:val="18"/>
    </w:rPr>
  </w:style>
  <w:style w:type="paragraph" w:styleId="a7">
    <w:name w:val="Subtitle"/>
    <w:basedOn w:val="a"/>
    <w:next w:val="a"/>
    <w:link w:val="a8"/>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9">
    <w:name w:val="Title"/>
    <w:basedOn w:val="a"/>
    <w:next w:val="a"/>
    <w:link w:val="aa"/>
    <w:uiPriority w:val="10"/>
    <w:qFormat/>
    <w:pPr>
      <w:spacing w:after="80"/>
      <w:contextualSpacing/>
      <w:jc w:val="center"/>
    </w:pPr>
    <w:rPr>
      <w:rFonts w:asciiTheme="majorHAnsi" w:eastAsiaTheme="majorEastAsia" w:hAnsiTheme="majorHAnsi" w:cstheme="majorBidi"/>
      <w:spacing w:val="-10"/>
      <w:kern w:val="28"/>
      <w:sz w:val="56"/>
      <w:szCs w:val="56"/>
    </w:rPr>
  </w:style>
  <w:style w:type="table" w:styleId="ab">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uiPriority w:val="9"/>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qFormat/>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qFormat/>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qFormat/>
    <w:rPr>
      <w:rFonts w:cstheme="majorBidi"/>
      <w:color w:val="0F4761" w:themeColor="accent1" w:themeShade="BF"/>
      <w:sz w:val="28"/>
      <w:szCs w:val="28"/>
    </w:rPr>
  </w:style>
  <w:style w:type="character" w:customStyle="1" w:styleId="50">
    <w:name w:val="标题 5 字符"/>
    <w:basedOn w:val="a0"/>
    <w:link w:val="5"/>
    <w:uiPriority w:val="9"/>
    <w:semiHidden/>
    <w:qFormat/>
    <w:rPr>
      <w:rFonts w:cstheme="majorBidi"/>
      <w:color w:val="0F4761" w:themeColor="accent1" w:themeShade="BF"/>
      <w:sz w:val="24"/>
      <w:szCs w:val="24"/>
    </w:rPr>
  </w:style>
  <w:style w:type="character" w:customStyle="1" w:styleId="60">
    <w:name w:val="标题 6 字符"/>
    <w:basedOn w:val="a0"/>
    <w:link w:val="6"/>
    <w:uiPriority w:val="9"/>
    <w:semiHidden/>
    <w:qFormat/>
    <w:rPr>
      <w:rFonts w:cstheme="majorBidi"/>
      <w:b/>
      <w:bCs/>
      <w:color w:val="0F4761" w:themeColor="accent1" w:themeShade="BF"/>
    </w:rPr>
  </w:style>
  <w:style w:type="character" w:customStyle="1" w:styleId="70">
    <w:name w:val="标题 7 字符"/>
    <w:basedOn w:val="a0"/>
    <w:link w:val="7"/>
    <w:uiPriority w:val="9"/>
    <w:semiHidden/>
    <w:qFormat/>
    <w:rPr>
      <w:rFonts w:cstheme="majorBidi"/>
      <w:b/>
      <w:bCs/>
      <w:color w:val="595959" w:themeColor="text1" w:themeTint="A6"/>
    </w:rPr>
  </w:style>
  <w:style w:type="character" w:customStyle="1" w:styleId="80">
    <w:name w:val="标题 8 字符"/>
    <w:basedOn w:val="a0"/>
    <w:link w:val="8"/>
    <w:uiPriority w:val="9"/>
    <w:semiHidden/>
    <w:rPr>
      <w:rFonts w:cstheme="majorBidi"/>
      <w:color w:val="595959" w:themeColor="text1" w:themeTint="A6"/>
    </w:rPr>
  </w:style>
  <w:style w:type="character" w:customStyle="1" w:styleId="90">
    <w:name w:val="标题 9 字符"/>
    <w:basedOn w:val="a0"/>
    <w:link w:val="9"/>
    <w:uiPriority w:val="9"/>
    <w:semiHidden/>
    <w:rPr>
      <w:rFonts w:eastAsiaTheme="majorEastAsia" w:cstheme="majorBidi"/>
      <w:color w:val="595959" w:themeColor="text1" w:themeTint="A6"/>
    </w:rPr>
  </w:style>
  <w:style w:type="character" w:customStyle="1" w:styleId="aa">
    <w:name w:val="标题 字符"/>
    <w:basedOn w:val="a0"/>
    <w:link w:val="a9"/>
    <w:uiPriority w:val="10"/>
    <w:qFormat/>
    <w:rPr>
      <w:rFonts w:asciiTheme="majorHAnsi" w:eastAsiaTheme="majorEastAsia" w:hAnsiTheme="majorHAnsi" w:cstheme="majorBidi"/>
      <w:spacing w:val="-10"/>
      <w:kern w:val="28"/>
      <w:sz w:val="56"/>
      <w:szCs w:val="56"/>
    </w:rPr>
  </w:style>
  <w:style w:type="character" w:customStyle="1" w:styleId="a8">
    <w:name w:val="副标题 字符"/>
    <w:basedOn w:val="a0"/>
    <w:link w:val="a7"/>
    <w:uiPriority w:val="11"/>
    <w:qFormat/>
    <w:rPr>
      <w:rFonts w:asciiTheme="majorHAnsi" w:eastAsiaTheme="majorEastAsia" w:hAnsiTheme="majorHAnsi" w:cstheme="majorBidi"/>
      <w:color w:val="595959" w:themeColor="text1" w:themeTint="A6"/>
      <w:spacing w:val="15"/>
      <w:sz w:val="28"/>
      <w:szCs w:val="28"/>
    </w:rPr>
  </w:style>
  <w:style w:type="paragraph" w:styleId="ac">
    <w:name w:val="Quote"/>
    <w:basedOn w:val="a"/>
    <w:next w:val="a"/>
    <w:link w:val="ad"/>
    <w:uiPriority w:val="29"/>
    <w:qFormat/>
    <w:pPr>
      <w:spacing w:before="160" w:after="160"/>
      <w:jc w:val="center"/>
    </w:pPr>
    <w:rPr>
      <w:i/>
      <w:iCs/>
      <w:color w:val="404040" w:themeColor="text1" w:themeTint="BF"/>
    </w:rPr>
  </w:style>
  <w:style w:type="character" w:customStyle="1" w:styleId="ad">
    <w:name w:val="引用 字符"/>
    <w:basedOn w:val="a0"/>
    <w:link w:val="ac"/>
    <w:uiPriority w:val="29"/>
    <w:qFormat/>
    <w:rPr>
      <w:i/>
      <w:iCs/>
      <w:color w:val="404040" w:themeColor="text1" w:themeTint="BF"/>
    </w:rPr>
  </w:style>
  <w:style w:type="paragraph" w:styleId="ae">
    <w:name w:val="List Paragraph"/>
    <w:basedOn w:val="a"/>
    <w:uiPriority w:val="34"/>
    <w:qFormat/>
    <w:pPr>
      <w:ind w:left="720"/>
      <w:contextualSpacing/>
    </w:pPr>
  </w:style>
  <w:style w:type="character" w:customStyle="1" w:styleId="11">
    <w:name w:val="明显强调1"/>
    <w:basedOn w:val="a0"/>
    <w:uiPriority w:val="21"/>
    <w:qFormat/>
    <w:rPr>
      <w:i/>
      <w:iCs/>
      <w:color w:val="0F4761" w:themeColor="accent1" w:themeShade="BF"/>
    </w:rPr>
  </w:style>
  <w:style w:type="paragraph" w:styleId="af">
    <w:name w:val="Intense Quote"/>
    <w:basedOn w:val="a"/>
    <w:next w:val="a"/>
    <w:link w:val="af0"/>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0">
    <w:name w:val="明显引用 字符"/>
    <w:basedOn w:val="a0"/>
    <w:link w:val="af"/>
    <w:uiPriority w:val="30"/>
    <w:rPr>
      <w:i/>
      <w:iCs/>
      <w:color w:val="0F4761" w:themeColor="accent1" w:themeShade="BF"/>
    </w:rPr>
  </w:style>
  <w:style w:type="character" w:customStyle="1" w:styleId="12">
    <w:name w:val="明显参考1"/>
    <w:basedOn w:val="a0"/>
    <w:uiPriority w:val="32"/>
    <w:qFormat/>
    <w:rPr>
      <w:b/>
      <w:bCs/>
      <w:smallCaps/>
      <w:color w:val="0F4761" w:themeColor="accent1" w:themeShade="BF"/>
      <w:spacing w:val="5"/>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507</Words>
  <Characters>2893</Characters>
  <Application>Microsoft Office Word</Application>
  <DocSecurity>0</DocSecurity>
  <Lines>24</Lines>
  <Paragraphs>6</Paragraphs>
  <ScaleCrop>false</ScaleCrop>
  <Company/>
  <LinksUpToDate>false</LinksUpToDate>
  <CharactersWithSpaces>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佳靓 钱</dc:creator>
  <cp:lastModifiedBy>Administrator</cp:lastModifiedBy>
  <cp:revision>2</cp:revision>
  <dcterms:created xsi:type="dcterms:W3CDTF">2026-05-09T04:55:00Z</dcterms:created>
  <dcterms:modified xsi:type="dcterms:W3CDTF">2026-05-09T04:55:00Z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eyJoZGlkIjoiMWVjNjM3ZjJmYzMzNTcwYWMxNjEyNTZlNzZhY2E4YWYiLCJ1c2VySWQiOiI0NjIyODY0MDEifQ==</vt:lpwstr>
  </property>
  <property fmtid="{D5CDD505-2E9C-101B-9397-08002B2CF9AE}" pid="3" name="KSOProductBuildVer">
    <vt:lpwstr>2052-12.1.0.25865</vt:lpwstr>
  </property>
  <property fmtid="{D5CDD505-2E9C-101B-9397-08002B2CF9AE}" pid="4" name="ICV">
    <vt:lpwstr>036887D8E37A44D98955C51594F4A785_13</vt:lpwstr>
  </property>
</Properties>
</file>