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highlight w:val="none"/>
        </w:rPr>
      </w:pPr>
      <w:bookmarkStart w:id="4" w:name="_GoBack"/>
      <w:bookmarkEnd w:id="4"/>
      <w:bookmarkStart w:id="0" w:name="OLE_LINK10"/>
      <w:bookmarkStart w:id="1" w:name="OLE_LINK4"/>
      <w:r>
        <w:rPr>
          <w:rFonts w:hint="eastAsia" w:ascii="黑体" w:hAnsi="黑体" w:eastAsia="黑体"/>
          <w:b/>
          <w:bCs/>
          <w:sz w:val="28"/>
          <w:szCs w:val="32"/>
          <w:highlight w:val="none"/>
        </w:rPr>
        <w:t>2026年校园更新与改造专项监理</w:t>
      </w:r>
      <w:r>
        <w:rPr>
          <w:rFonts w:hint="eastAsia" w:ascii="黑体" w:hAnsi="黑体" w:eastAsia="黑体"/>
          <w:b/>
          <w:bCs/>
          <w:sz w:val="28"/>
          <w:szCs w:val="32"/>
          <w:highlight w:val="none"/>
          <w:lang w:val="en-US" w:eastAsia="zh-CN"/>
        </w:rPr>
        <w:t>服务</w:t>
      </w:r>
      <w:r>
        <w:rPr>
          <w:rFonts w:hint="eastAsia" w:ascii="黑体" w:hAnsi="黑体" w:eastAsia="黑体"/>
          <w:b/>
          <w:bCs/>
          <w:sz w:val="28"/>
          <w:szCs w:val="32"/>
          <w:highlight w:val="none"/>
        </w:rPr>
        <w:t>项目</w:t>
      </w:r>
      <w:bookmarkEnd w:id="0"/>
      <w:bookmarkEnd w:id="1"/>
      <w:r>
        <w:rPr>
          <w:rFonts w:hint="eastAsia" w:ascii="黑体" w:hAnsi="黑体" w:eastAsia="黑体"/>
          <w:b/>
          <w:bCs/>
          <w:sz w:val="28"/>
          <w:szCs w:val="32"/>
          <w:highlight w:val="none"/>
        </w:rPr>
        <w:t>采购需求</w:t>
      </w:r>
    </w:p>
    <w:p w14:paraId="65B03A48">
      <w:pPr>
        <w:jc w:val="center"/>
        <w:rPr>
          <w:rFonts w:hint="eastAsia"/>
          <w:b/>
          <w:bCs/>
          <w:sz w:val="24"/>
          <w:szCs w:val="28"/>
          <w:highlight w:val="none"/>
        </w:rPr>
      </w:pPr>
      <w:r>
        <w:rPr>
          <w:rFonts w:hint="eastAsia" w:ascii="黑体" w:hAnsi="黑体" w:eastAsia="黑体"/>
          <w:b/>
          <w:bCs/>
          <w:sz w:val="28"/>
          <w:szCs w:val="32"/>
          <w:highlight w:val="none"/>
        </w:rPr>
        <w:t>(服务类)</w:t>
      </w:r>
    </w:p>
    <w:p w14:paraId="34B8C49B">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一、项目名称</w:t>
      </w:r>
    </w:p>
    <w:p w14:paraId="2F5B501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2026年校园更新与改造专项监理服务</w:t>
      </w:r>
    </w:p>
    <w:p w14:paraId="5D1C5DC4">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二、项目预算</w:t>
      </w:r>
    </w:p>
    <w:p w14:paraId="2446191F">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5.40</w:t>
      </w:r>
      <w:r>
        <w:rPr>
          <w:rFonts w:hint="eastAsia" w:ascii="仿宋" w:hAnsi="仿宋" w:eastAsia="仿宋"/>
          <w:sz w:val="24"/>
          <w:szCs w:val="28"/>
          <w:highlight w:val="none"/>
        </w:rPr>
        <w:t>万</w:t>
      </w:r>
      <w:r>
        <w:rPr>
          <w:rFonts w:hint="eastAsia" w:ascii="仿宋" w:hAnsi="仿宋" w:eastAsia="仿宋"/>
          <w:sz w:val="24"/>
          <w:szCs w:val="28"/>
          <w:highlight w:val="none"/>
          <w:lang w:val="en-US" w:eastAsia="zh-CN"/>
        </w:rPr>
        <w:t>元</w:t>
      </w:r>
      <w:r>
        <w:rPr>
          <w:rFonts w:hint="eastAsia" w:ascii="仿宋" w:hAnsi="仿宋" w:eastAsia="仿宋"/>
          <w:sz w:val="24"/>
          <w:szCs w:val="28"/>
          <w:highlight w:val="none"/>
        </w:rPr>
        <w:t>人民币（大写：</w:t>
      </w:r>
      <w:r>
        <w:rPr>
          <w:rFonts w:hint="eastAsia" w:ascii="仿宋" w:hAnsi="仿宋" w:eastAsia="仿宋"/>
          <w:sz w:val="24"/>
          <w:szCs w:val="28"/>
          <w:highlight w:val="none"/>
          <w:lang w:val="en-US" w:eastAsia="zh-CN"/>
        </w:rPr>
        <w:t>伍</w:t>
      </w:r>
      <w:r>
        <w:rPr>
          <w:rFonts w:hint="eastAsia" w:ascii="仿宋" w:hAnsi="仿宋" w:eastAsia="仿宋"/>
          <w:sz w:val="24"/>
          <w:szCs w:val="28"/>
          <w:highlight w:val="none"/>
        </w:rPr>
        <w:t>万</w:t>
      </w:r>
      <w:r>
        <w:rPr>
          <w:rFonts w:hint="eastAsia" w:ascii="仿宋" w:hAnsi="仿宋" w:eastAsia="仿宋"/>
          <w:sz w:val="24"/>
          <w:szCs w:val="28"/>
          <w:highlight w:val="none"/>
          <w:lang w:val="en-US" w:eastAsia="zh-CN"/>
        </w:rPr>
        <w:t>肆仟</w:t>
      </w:r>
      <w:r>
        <w:rPr>
          <w:rFonts w:hint="eastAsia" w:ascii="仿宋" w:hAnsi="仿宋" w:eastAsia="仿宋"/>
          <w:sz w:val="24"/>
          <w:szCs w:val="28"/>
          <w:highlight w:val="none"/>
        </w:rPr>
        <w:t>元整）</w:t>
      </w:r>
    </w:p>
    <w:p w14:paraId="303E89D6">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三、供应商资格要求:</w:t>
      </w:r>
    </w:p>
    <w:p w14:paraId="094F718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sz w:val="24"/>
          <w:szCs w:val="28"/>
          <w:highlight w:val="none"/>
          <w:lang w:val="en-US" w:eastAsia="zh-CN"/>
        </w:rPr>
        <w:t>符合《中华人民共和国政府采购法》第二十二条规定的供应商；</w:t>
      </w:r>
    </w:p>
    <w:p w14:paraId="47C3B9E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2、具有国家或有关政府部门颁发的资质证明文件：</w:t>
      </w:r>
    </w:p>
    <w:p w14:paraId="606892DD">
      <w:pPr>
        <w:spacing w:line="360" w:lineRule="auto"/>
        <w:ind w:firstLine="240" w:firstLineChars="100"/>
        <w:rPr>
          <w:rFonts w:hint="eastAsia" w:ascii="仿宋" w:hAnsi="仿宋" w:eastAsia="仿宋"/>
          <w:sz w:val="24"/>
          <w:szCs w:val="28"/>
          <w:highlight w:val="none"/>
        </w:rPr>
      </w:pPr>
      <w:r>
        <w:rPr>
          <w:rFonts w:hint="eastAsia" w:ascii="仿宋" w:hAnsi="仿宋" w:eastAsia="仿宋"/>
          <w:sz w:val="24"/>
          <w:szCs w:val="28"/>
          <w:highlight w:val="none"/>
        </w:rPr>
        <w:t>2.1具备</w:t>
      </w:r>
      <w:r>
        <w:rPr>
          <w:rFonts w:hint="eastAsia" w:ascii="仿宋" w:hAnsi="仿宋" w:eastAsia="仿宋"/>
          <w:sz w:val="24"/>
          <w:szCs w:val="28"/>
          <w:highlight w:val="none"/>
          <w:lang w:val="en-US" w:eastAsia="zh-CN"/>
        </w:rPr>
        <w:t>房屋</w:t>
      </w:r>
      <w:r>
        <w:rPr>
          <w:rFonts w:hint="eastAsia" w:ascii="仿宋" w:hAnsi="仿宋" w:eastAsia="仿宋"/>
          <w:sz w:val="24"/>
          <w:szCs w:val="28"/>
          <w:highlight w:val="none"/>
        </w:rPr>
        <w:t>建筑工程</w:t>
      </w:r>
      <w:r>
        <w:rPr>
          <w:rFonts w:hint="eastAsia" w:ascii="仿宋" w:hAnsi="仿宋" w:eastAsia="仿宋"/>
          <w:sz w:val="24"/>
          <w:szCs w:val="28"/>
          <w:highlight w:val="none"/>
          <w:lang w:val="en-US" w:eastAsia="zh-CN"/>
        </w:rPr>
        <w:t>监理乙级及以上</w:t>
      </w:r>
      <w:r>
        <w:rPr>
          <w:rFonts w:hint="eastAsia" w:ascii="仿宋" w:hAnsi="仿宋" w:eastAsia="仿宋"/>
          <w:sz w:val="24"/>
          <w:szCs w:val="28"/>
          <w:highlight w:val="none"/>
        </w:rPr>
        <w:t>资质。</w:t>
      </w:r>
    </w:p>
    <w:p w14:paraId="3AC0065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3、具有履行合同所必需的设备和专业技术能力的证明材料；</w:t>
      </w:r>
    </w:p>
    <w:p w14:paraId="5893206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4</w:t>
      </w:r>
      <w:r>
        <w:rPr>
          <w:rFonts w:hint="eastAsia" w:ascii="仿宋" w:hAnsi="仿宋" w:eastAsia="仿宋"/>
          <w:sz w:val="24"/>
          <w:szCs w:val="28"/>
          <w:highlight w:val="none"/>
        </w:rPr>
        <w:t>、近三年内，在经营活动中没有重大违法记录；</w:t>
      </w:r>
    </w:p>
    <w:p w14:paraId="1F4FDDFA">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5</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单位负责人为同一人或存在直接控股、管理关系的不同供应商，不得参加同一合同项下的采购活动。为采购项目提供整体设计、规范编制或者项目管理、监理、检测等服务的供应商，不得再参加该采购项目的其他采购活动</w:t>
      </w:r>
      <w:r>
        <w:rPr>
          <w:rFonts w:hint="eastAsia" w:ascii="仿宋" w:hAnsi="仿宋" w:eastAsia="仿宋"/>
          <w:sz w:val="24"/>
          <w:szCs w:val="28"/>
          <w:highlight w:val="none"/>
        </w:rPr>
        <w:t>；</w:t>
      </w:r>
    </w:p>
    <w:p w14:paraId="56037445">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6</w:t>
      </w:r>
      <w:r>
        <w:rPr>
          <w:rFonts w:hint="eastAsia" w:ascii="仿宋" w:hAnsi="仿宋" w:eastAsia="仿宋"/>
          <w:sz w:val="24"/>
          <w:szCs w:val="28"/>
          <w:highlight w:val="none"/>
        </w:rPr>
        <w:t>、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本项目不接受联合体投标。</w:t>
      </w:r>
    </w:p>
    <w:p w14:paraId="152E3FA2">
      <w:pPr>
        <w:spacing w:line="360" w:lineRule="auto"/>
        <w:rPr>
          <w:rFonts w:hint="eastAsia" w:ascii="仿宋" w:hAnsi="仿宋" w:eastAsia="仿宋"/>
          <w:sz w:val="24"/>
          <w:szCs w:val="28"/>
          <w:highlight w:val="none"/>
        </w:rPr>
      </w:pPr>
    </w:p>
    <w:p w14:paraId="05ABC9A1">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四、服务要求</w:t>
      </w:r>
    </w:p>
    <w:p w14:paraId="2A62CF14">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1、服务内容、要求、质量:</w:t>
      </w:r>
    </w:p>
    <w:p w14:paraId="30C02ED2">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1.1 服务内容</w:t>
      </w:r>
    </w:p>
    <w:p w14:paraId="277752DB">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1.1.1</w:t>
      </w:r>
      <w:r>
        <w:rPr>
          <w:rFonts w:hint="eastAsia" w:ascii="仿宋" w:hAnsi="仿宋" w:eastAsia="仿宋"/>
          <w:sz w:val="24"/>
          <w:szCs w:val="28"/>
          <w:highlight w:val="none"/>
        </w:rPr>
        <w:t>项目</w:t>
      </w:r>
      <w:r>
        <w:rPr>
          <w:rFonts w:hint="eastAsia" w:ascii="仿宋" w:hAnsi="仿宋" w:eastAsia="仿宋"/>
          <w:sz w:val="24"/>
          <w:szCs w:val="28"/>
          <w:highlight w:val="none"/>
          <w:lang w:val="en-US" w:eastAsia="zh-CN"/>
        </w:rPr>
        <w:t>规模</w:t>
      </w:r>
      <w:r>
        <w:rPr>
          <w:rFonts w:hint="eastAsia" w:ascii="仿宋" w:hAnsi="仿宋" w:eastAsia="仿宋"/>
          <w:sz w:val="24"/>
          <w:szCs w:val="28"/>
          <w:highlight w:val="none"/>
        </w:rPr>
        <w:t>：学生活动中心</w:t>
      </w:r>
      <w:r>
        <w:rPr>
          <w:rFonts w:hint="eastAsia" w:ascii="仿宋" w:hAnsi="仿宋" w:eastAsia="仿宋"/>
          <w:sz w:val="24"/>
          <w:szCs w:val="28"/>
          <w:highlight w:val="none"/>
          <w:lang w:val="en-US" w:eastAsia="zh-CN"/>
        </w:rPr>
        <w:t>维修</w:t>
      </w:r>
      <w:r>
        <w:rPr>
          <w:rFonts w:hint="eastAsia" w:ascii="仿宋" w:hAnsi="仿宋" w:eastAsia="仿宋"/>
          <w:sz w:val="24"/>
          <w:szCs w:val="28"/>
          <w:highlight w:val="none"/>
        </w:rPr>
        <w:t>、光华楼钢结构屋顶改造、校园零星修缮（包括紧急抢修、零星修缮、其他修缮项目等）。</w:t>
      </w:r>
    </w:p>
    <w:p w14:paraId="6C5316FB">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rPr>
        <w:t>工程建安费总额为1</w:t>
      </w:r>
      <w:r>
        <w:rPr>
          <w:rFonts w:hint="eastAsia" w:ascii="仿宋" w:hAnsi="仿宋" w:eastAsia="仿宋"/>
          <w:sz w:val="24"/>
          <w:szCs w:val="28"/>
          <w:highlight w:val="none"/>
          <w:lang w:val="en-US" w:eastAsia="zh-CN"/>
        </w:rPr>
        <w:t>81.45</w:t>
      </w:r>
      <w:r>
        <w:rPr>
          <w:rFonts w:hint="eastAsia" w:ascii="仿宋" w:hAnsi="仿宋" w:eastAsia="仿宋"/>
          <w:sz w:val="24"/>
          <w:szCs w:val="28"/>
          <w:highlight w:val="none"/>
        </w:rPr>
        <w:t>万元</w:t>
      </w:r>
      <w:r>
        <w:rPr>
          <w:rFonts w:hint="eastAsia" w:ascii="仿宋" w:hAnsi="仿宋" w:eastAsia="仿宋"/>
          <w:sz w:val="24"/>
          <w:szCs w:val="28"/>
          <w:highlight w:val="none"/>
          <w:lang w:eastAsia="zh-CN"/>
        </w:rPr>
        <w:t>，</w:t>
      </w:r>
      <w:r>
        <w:rPr>
          <w:rFonts w:hint="eastAsia" w:ascii="仿宋" w:hAnsi="仿宋" w:eastAsia="仿宋"/>
          <w:sz w:val="24"/>
          <w:szCs w:val="28"/>
          <w:highlight w:val="none"/>
        </w:rPr>
        <w:t>修缮建筑现状及修缮内容明细</w:t>
      </w:r>
      <w:r>
        <w:rPr>
          <w:rFonts w:hint="eastAsia" w:ascii="仿宋" w:hAnsi="仿宋" w:eastAsia="仿宋"/>
          <w:sz w:val="24"/>
          <w:szCs w:val="28"/>
          <w:highlight w:val="none"/>
          <w:lang w:val="en-US" w:eastAsia="zh-CN"/>
        </w:rPr>
        <w:t>如下：</w:t>
      </w:r>
    </w:p>
    <w:p w14:paraId="57056A0F">
      <w:pPr>
        <w:spacing w:line="360" w:lineRule="auto"/>
        <w:rPr>
          <w:rFonts w:hint="eastAsia" w:ascii="仿宋" w:hAnsi="仿宋" w:eastAsia="仿宋"/>
          <w:sz w:val="24"/>
          <w:szCs w:val="28"/>
          <w:highlight w:val="none"/>
          <w:lang w:val="en-US" w:eastAsia="zh-CN"/>
        </w:rPr>
      </w:pPr>
    </w:p>
    <w:tbl>
      <w:tblPr>
        <w:tblStyle w:val="16"/>
        <w:tblW w:w="8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0"/>
        <w:gridCol w:w="2766"/>
        <w:gridCol w:w="1068"/>
        <w:gridCol w:w="816"/>
      </w:tblGrid>
      <w:tr w14:paraId="3CF8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1A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1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修缮面积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9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建安费（万元）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D6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费率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w:t>
            </w:r>
          </w:p>
        </w:tc>
      </w:tr>
      <w:tr w14:paraId="31DA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A4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学生活动中心维修</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A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墙面涂料翻新：420.2平方米，穿孔铝板及窗框铝板：1236.1平方米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B6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F67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约3%</w:t>
            </w:r>
          </w:p>
        </w:tc>
      </w:tr>
      <w:tr w14:paraId="7833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424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光华楼钢结构屋顶改造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C1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更换玻璃纤维聚酯透光板：794平方米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2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D0AD">
            <w:pPr>
              <w:jc w:val="center"/>
              <w:rPr>
                <w:rFonts w:hint="eastAsia" w:ascii="仿宋" w:hAnsi="仿宋" w:eastAsia="仿宋" w:cs="仿宋"/>
                <w:i w:val="0"/>
                <w:iCs w:val="0"/>
                <w:color w:val="000000"/>
                <w:sz w:val="24"/>
                <w:szCs w:val="24"/>
                <w:highlight w:val="none"/>
                <w:u w:val="none"/>
              </w:rPr>
            </w:pPr>
          </w:p>
        </w:tc>
      </w:tr>
      <w:tr w14:paraId="743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2F58">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教学楼门更换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F901">
            <w:pPr>
              <w:rPr>
                <w:rFonts w:hint="default"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62樘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5CB0">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443D">
            <w:pPr>
              <w:jc w:val="center"/>
              <w:rPr>
                <w:rFonts w:hint="eastAsia" w:ascii="仿宋" w:hAnsi="仿宋" w:eastAsia="仿宋" w:cs="仿宋"/>
                <w:i w:val="0"/>
                <w:iCs w:val="0"/>
                <w:color w:val="000000"/>
                <w:sz w:val="24"/>
                <w:szCs w:val="24"/>
                <w:highlight w:val="none"/>
                <w:u w:val="none"/>
              </w:rPr>
            </w:pPr>
          </w:p>
        </w:tc>
      </w:tr>
      <w:tr w14:paraId="0A6B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E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校园零星修缮（包括紧急抢修、零星修缮、其他修缮项目等）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5B5">
            <w:pP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sz w:val="24"/>
                <w:szCs w:val="24"/>
                <w:highlight w:val="none"/>
                <w:u w:val="none"/>
              </w:rPr>
              <w:t>按现场情况定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CC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E56F">
            <w:pPr>
              <w:jc w:val="center"/>
              <w:rPr>
                <w:rFonts w:hint="eastAsia" w:ascii="仿宋" w:hAnsi="仿宋" w:eastAsia="仿宋" w:cs="仿宋"/>
                <w:i w:val="0"/>
                <w:iCs w:val="0"/>
                <w:color w:val="000000"/>
                <w:sz w:val="24"/>
                <w:szCs w:val="24"/>
                <w:highlight w:val="none"/>
                <w:u w:val="none"/>
              </w:rPr>
            </w:pPr>
          </w:p>
        </w:tc>
      </w:tr>
    </w:tbl>
    <w:p w14:paraId="34FA7486">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建设地点：徐汇区平福路66号</w:t>
      </w:r>
    </w:p>
    <w:p w14:paraId="4D01E2AC">
      <w:pPr>
        <w:spacing w:line="360" w:lineRule="auto"/>
        <w:rPr>
          <w:rFonts w:hint="default" w:ascii="仿宋" w:hAnsi="仿宋" w:eastAsia="仿宋"/>
          <w:sz w:val="24"/>
          <w:szCs w:val="28"/>
          <w:highlight w:val="none"/>
          <w:lang w:val="en-US" w:eastAsia="zh-CN"/>
        </w:rPr>
      </w:pPr>
    </w:p>
    <w:p w14:paraId="6C3D9437">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1.1.2</w:t>
      </w:r>
      <w:r>
        <w:rPr>
          <w:rFonts w:hint="eastAsia" w:ascii="仿宋" w:hAnsi="仿宋" w:eastAsia="仿宋"/>
          <w:sz w:val="24"/>
          <w:szCs w:val="28"/>
          <w:highlight w:val="none"/>
        </w:rPr>
        <w:t>监理范围</w:t>
      </w:r>
      <w:r>
        <w:rPr>
          <w:rFonts w:hint="eastAsia" w:ascii="仿宋" w:hAnsi="仿宋" w:eastAsia="仿宋"/>
          <w:sz w:val="24"/>
          <w:szCs w:val="28"/>
          <w:highlight w:val="none"/>
          <w:lang w:eastAsia="zh-CN"/>
        </w:rPr>
        <w:t>：</w:t>
      </w:r>
    </w:p>
    <w:p w14:paraId="4B9BBBA1">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施工前期准备阶段、施工阶段、竣工验收阶段及保修期的监理工作。工程施工阶段的质量控制、进度控制、安全生产监督管理、安全文明施工管理、环境保护管理</w:t>
      </w:r>
      <w:r>
        <w:rPr>
          <w:rFonts w:hint="eastAsia" w:ascii="仿宋" w:hAnsi="仿宋" w:eastAsia="仿宋"/>
          <w:sz w:val="24"/>
          <w:szCs w:val="28"/>
          <w:highlight w:val="none"/>
          <w:lang w:val="en-US" w:eastAsia="zh-CN"/>
        </w:rPr>
        <w:t>以及</w:t>
      </w:r>
      <w:r>
        <w:rPr>
          <w:rFonts w:hint="eastAsia" w:ascii="仿宋" w:hAnsi="仿宋" w:eastAsia="仿宋"/>
          <w:sz w:val="24"/>
          <w:szCs w:val="28"/>
          <w:highlight w:val="none"/>
        </w:rPr>
        <w:t>合同、</w:t>
      </w:r>
      <w:r>
        <w:rPr>
          <w:rFonts w:hint="eastAsia" w:ascii="仿宋" w:hAnsi="仿宋" w:eastAsia="仿宋"/>
          <w:sz w:val="24"/>
          <w:szCs w:val="28"/>
          <w:highlight w:val="none"/>
          <w:lang w:val="en-US" w:eastAsia="zh-CN"/>
        </w:rPr>
        <w:t>文件、</w:t>
      </w:r>
      <w:r>
        <w:rPr>
          <w:rFonts w:hint="eastAsia" w:ascii="仿宋" w:hAnsi="仿宋" w:eastAsia="仿宋"/>
          <w:sz w:val="24"/>
          <w:szCs w:val="28"/>
          <w:highlight w:val="none"/>
        </w:rPr>
        <w:t>信息等方面协调管理服务等。</w:t>
      </w:r>
    </w:p>
    <w:p w14:paraId="177E5A11">
      <w:pPr>
        <w:spacing w:line="360" w:lineRule="auto"/>
        <w:ind w:firstLine="480" w:firstLineChars="200"/>
        <w:rPr>
          <w:rFonts w:hint="eastAsia" w:ascii="仿宋" w:hAnsi="仿宋" w:eastAsia="仿宋"/>
          <w:sz w:val="24"/>
          <w:szCs w:val="28"/>
          <w:highlight w:val="none"/>
          <w:lang w:eastAsia="zh-CN"/>
        </w:rPr>
      </w:pPr>
      <w:r>
        <w:rPr>
          <w:rFonts w:hint="eastAsia" w:ascii="仿宋" w:hAnsi="仿宋" w:eastAsia="仿宋"/>
          <w:sz w:val="24"/>
          <w:szCs w:val="28"/>
          <w:highlight w:val="none"/>
        </w:rPr>
        <w:t>监理人应对承包商的全部工程行为进行监管、检查、控制和协调，并对工程质量缺陷保修期内的质量缺陷整改进行监理</w:t>
      </w:r>
      <w:r>
        <w:rPr>
          <w:rFonts w:hint="eastAsia" w:ascii="仿宋" w:hAnsi="仿宋" w:eastAsia="仿宋"/>
          <w:sz w:val="24"/>
          <w:szCs w:val="28"/>
          <w:highlight w:val="none"/>
          <w:lang w:eastAsia="zh-CN"/>
        </w:rPr>
        <w:t>。</w:t>
      </w:r>
    </w:p>
    <w:p w14:paraId="60E62584">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1.1.3监理工作内容</w:t>
      </w:r>
    </w:p>
    <w:p w14:paraId="31991ED9">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中标人将承担本工程的</w:t>
      </w:r>
      <w:r>
        <w:rPr>
          <w:rFonts w:hint="eastAsia" w:ascii="仿宋" w:hAnsi="仿宋" w:eastAsia="仿宋"/>
          <w:sz w:val="24"/>
          <w:szCs w:val="28"/>
          <w:highlight w:val="none"/>
          <w:lang w:val="en-US" w:eastAsia="zh-CN"/>
        </w:rPr>
        <w:t>监理</w:t>
      </w:r>
      <w:r>
        <w:rPr>
          <w:rFonts w:hint="eastAsia" w:ascii="仿宋" w:hAnsi="仿宋" w:eastAsia="仿宋"/>
          <w:sz w:val="24"/>
          <w:szCs w:val="28"/>
          <w:highlight w:val="none"/>
        </w:rPr>
        <w:t>工作</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按照学校要求分阶段完成</w:t>
      </w:r>
      <w:r>
        <w:rPr>
          <w:rFonts w:hint="eastAsia" w:ascii="仿宋" w:hAnsi="仿宋" w:eastAsia="仿宋"/>
          <w:sz w:val="24"/>
          <w:szCs w:val="28"/>
          <w:highlight w:val="none"/>
        </w:rPr>
        <w:t>工程</w:t>
      </w:r>
      <w:r>
        <w:rPr>
          <w:rFonts w:hint="eastAsia" w:ascii="仿宋" w:hAnsi="仿宋" w:eastAsia="仿宋"/>
          <w:sz w:val="24"/>
          <w:szCs w:val="28"/>
          <w:highlight w:val="none"/>
          <w:lang w:val="en-US" w:eastAsia="zh-CN"/>
        </w:rPr>
        <w:t>监理工作，主要内容</w:t>
      </w:r>
      <w:r>
        <w:rPr>
          <w:rFonts w:hint="eastAsia" w:ascii="仿宋" w:hAnsi="仿宋" w:eastAsia="仿宋"/>
          <w:sz w:val="24"/>
          <w:szCs w:val="28"/>
          <w:highlight w:val="none"/>
        </w:rPr>
        <w:t>包括：</w:t>
      </w:r>
    </w:p>
    <w:p w14:paraId="7BBCD504">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1)收到工程设计文件后编制监理规划，并在第一次工地会议7天前报委托人。根据有关规定和监理工作需要，编制监理实施细则;</w:t>
      </w:r>
    </w:p>
    <w:p w14:paraId="63B4CC9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2)熟悉工程设计文件，并参加由委托人主持的图纸会审和设计交底会议;</w:t>
      </w:r>
    </w:p>
    <w:p w14:paraId="085D89E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3)参加由委托人主持的第一次工地会议;主持监理例会并根据工程需要主持或参加专题会议;</w:t>
      </w:r>
    </w:p>
    <w:p w14:paraId="74E47B4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4)审查施工承包人提交的施工组织设计，重点审查其中的质量安全技术措施、专项施工方案与工程建设强制性标准的符合性;</w:t>
      </w:r>
    </w:p>
    <w:p w14:paraId="48DD2754">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5)检查施工承包人工程质量、安全生产管理制度及组织机构和人员资格;</w:t>
      </w:r>
    </w:p>
    <w:p w14:paraId="2903D6C4">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6)检查施工承包人专职安全生产管理人员的配备情况;</w:t>
      </w:r>
    </w:p>
    <w:p w14:paraId="02E5A80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7)审查施工承包人提交的施工进度计划，核查承包人对施工进度计划的调整;</w:t>
      </w:r>
    </w:p>
    <w:p w14:paraId="4EC7CC0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8)检查施工承包人的试验室；</w:t>
      </w:r>
    </w:p>
    <w:p w14:paraId="58F6D6A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9)审核施工分包人资质条件；</w:t>
      </w:r>
    </w:p>
    <w:p w14:paraId="7DBEEB5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10)查验施工承包人的施工测量放线成果；</w:t>
      </w:r>
    </w:p>
    <w:p w14:paraId="33FB79AA">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11)审查工程开工条件，对条件具备的签发开工令；</w:t>
      </w:r>
    </w:p>
    <w:p w14:paraId="58C1F8D6">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12)审查施工承包人报送的工程材料、构配件、设备质量证明文件的有效性和符合性，并按规定对用于工程的材料采取平行检验或见证取样方式进行抽检；</w:t>
      </w:r>
    </w:p>
    <w:p w14:paraId="372A9ADD">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13)审核施工承包人提交的工程款支付申请，签发或出具工程款支付证书，并报委托人审核、批准；</w:t>
      </w:r>
    </w:p>
    <w:p w14:paraId="0C08B34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14)在巡视、旁站和检验过程中，发现工程质量、施工安全存在事故隐患的，要求施工承包人整改并报委托人；</w:t>
      </w:r>
    </w:p>
    <w:p w14:paraId="2138F06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15)经委托人同意，签发工程暂停令和复工令；</w:t>
      </w:r>
    </w:p>
    <w:p w14:paraId="2900F12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16)审查施工承包人提交的采用新材料、新工艺、新技术、新设备的论证材料及相关验收标准；</w:t>
      </w:r>
    </w:p>
    <w:p w14:paraId="7165AAC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17)验收隐蔽工程、分部分项工程；</w:t>
      </w:r>
    </w:p>
    <w:p w14:paraId="06C5F14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18)审查施工承包人提交的工程变更申请，协调处理施工进度调整、费用索赔、合同争议等事项；</w:t>
      </w:r>
    </w:p>
    <w:p w14:paraId="7D6B4A16">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19)审查施工承包人提交的竣工验收申请，编写工程质量评估报告；</w:t>
      </w:r>
    </w:p>
    <w:p w14:paraId="45A429BA">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20)参加工程竣工验收，签署竣工验收意见；</w:t>
      </w:r>
    </w:p>
    <w:p w14:paraId="52E961E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21)审查施工承包人提交的竣工结算申请并报委托人；</w:t>
      </w:r>
    </w:p>
    <w:p w14:paraId="228A2498">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22)编制、整理工程监理归档文件并报委托人。</w:t>
      </w:r>
    </w:p>
    <w:p w14:paraId="54995697">
      <w:pPr>
        <w:spacing w:line="360" w:lineRule="auto"/>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现场勘察校方联系人：陆强，电话：13501737481；</w:t>
      </w:r>
    </w:p>
    <w:p w14:paraId="6B235DFB">
      <w:pPr>
        <w:spacing w:line="360" w:lineRule="auto"/>
        <w:rPr>
          <w:rFonts w:hint="default" w:ascii="仿宋" w:hAnsi="仿宋" w:eastAsia="仿宋"/>
          <w:sz w:val="24"/>
          <w:szCs w:val="28"/>
          <w:highlight w:val="none"/>
          <w:lang w:val="en-US" w:eastAsia="zh-CN"/>
        </w:rPr>
      </w:pPr>
    </w:p>
    <w:p w14:paraId="1523E2F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2、交付成果</w:t>
      </w:r>
    </w:p>
    <w:p w14:paraId="0BE2A79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2.1 施工实施阶段：全过程管控的动态成果</w:t>
      </w:r>
      <w:r>
        <w:rPr>
          <w:rFonts w:hint="eastAsia" w:ascii="仿宋" w:hAnsi="仿宋" w:eastAsia="仿宋"/>
          <w:sz w:val="24"/>
          <w:szCs w:val="28"/>
          <w:highlight w:val="none"/>
          <w:lang w:eastAsia="zh-CN"/>
        </w:rPr>
        <w:t>：</w:t>
      </w:r>
    </w:p>
    <w:p w14:paraId="20AB0D0B">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2.1.1</w:t>
      </w:r>
      <w:r>
        <w:rPr>
          <w:rFonts w:hint="eastAsia" w:ascii="仿宋" w:hAnsi="仿宋" w:eastAsia="仿宋"/>
          <w:sz w:val="24"/>
          <w:szCs w:val="28"/>
          <w:highlight w:val="none"/>
        </w:rPr>
        <w:t>‌《监理实施细则》‌：针对具体专业或关键工序（如深基坑、高支模、防水工程等）制定的操作性文件，由专业监理工程师编制、总监审批，是现场监理执行的标准手册。</w:t>
      </w:r>
    </w:p>
    <w:p w14:paraId="3726708D">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2.1.2</w:t>
      </w:r>
      <w:r>
        <w:rPr>
          <w:rFonts w:hint="eastAsia" w:ascii="仿宋" w:hAnsi="仿宋" w:eastAsia="仿宋"/>
          <w:sz w:val="24"/>
          <w:szCs w:val="28"/>
          <w:highlight w:val="none"/>
        </w:rPr>
        <w:t>‌质量控制类文件‌：</w:t>
      </w:r>
    </w:p>
    <w:p w14:paraId="5877761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材料/构配件进场验收记录及见证取样检测报告</w:t>
      </w:r>
    </w:p>
    <w:p w14:paraId="179FA291">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检验批、分项、分部工程质量验收记录</w:t>
      </w:r>
    </w:p>
    <w:p w14:paraId="4492658A">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旁站监理记录（对关键部位、关键工序全过程监督的实时记录）</w:t>
      </w:r>
    </w:p>
    <w:p w14:paraId="006D2DE0">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2.1.3</w:t>
      </w:r>
      <w:r>
        <w:rPr>
          <w:rFonts w:hint="eastAsia" w:ascii="仿宋" w:hAnsi="仿宋" w:eastAsia="仿宋"/>
          <w:sz w:val="24"/>
          <w:szCs w:val="28"/>
          <w:highlight w:val="none"/>
        </w:rPr>
        <w:t>‌进度与投资管理文件‌：</w:t>
      </w:r>
    </w:p>
    <w:p w14:paraId="289133B5">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施工进度计划审核意见及实际进度对比分析报告</w:t>
      </w:r>
    </w:p>
    <w:p w14:paraId="3E1076C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工程量计量记录与工程进度款支付签证</w:t>
      </w:r>
    </w:p>
    <w:p w14:paraId="4F46EC0A">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2.1.4</w:t>
      </w:r>
      <w:r>
        <w:rPr>
          <w:rFonts w:hint="eastAsia" w:ascii="仿宋" w:hAnsi="仿宋" w:eastAsia="仿宋"/>
          <w:sz w:val="24"/>
          <w:szCs w:val="28"/>
          <w:highlight w:val="none"/>
        </w:rPr>
        <w:t>‌安全与组织协调文件‌：</w:t>
      </w:r>
    </w:p>
    <w:p w14:paraId="18297ED5">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监理通知单、工作联系单及其整改回复（形成闭环管理）</w:t>
      </w:r>
    </w:p>
    <w:p w14:paraId="27AB7E3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安全隐患整改通知书及复查记录</w:t>
      </w:r>
    </w:p>
    <w:p w14:paraId="2485B8B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监理例会纪要（建立跟踪机制，确保决议落地）</w:t>
      </w:r>
    </w:p>
    <w:p w14:paraId="36ACB159">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2.1.5</w:t>
      </w:r>
      <w:r>
        <w:rPr>
          <w:rFonts w:hint="eastAsia" w:ascii="仿宋" w:hAnsi="仿宋" w:eastAsia="仿宋"/>
          <w:sz w:val="24"/>
          <w:szCs w:val="28"/>
          <w:highlight w:val="none"/>
        </w:rPr>
        <w:t>‌监理</w:t>
      </w:r>
      <w:r>
        <w:rPr>
          <w:rFonts w:hint="eastAsia" w:ascii="仿宋" w:hAnsi="仿宋" w:eastAsia="仿宋"/>
          <w:sz w:val="24"/>
          <w:szCs w:val="28"/>
          <w:highlight w:val="none"/>
          <w:lang w:val="en-US" w:eastAsia="zh-CN"/>
        </w:rPr>
        <w:t>周报/</w:t>
      </w:r>
      <w:r>
        <w:rPr>
          <w:rFonts w:hint="eastAsia" w:ascii="仿宋" w:hAnsi="仿宋" w:eastAsia="仿宋"/>
          <w:sz w:val="24"/>
          <w:szCs w:val="28"/>
          <w:highlight w:val="none"/>
        </w:rPr>
        <w:t>月报‌：定期向建设单位汇报工程进展、质量、安全、投资及问题处理情况的综合性报告</w:t>
      </w:r>
      <w:r>
        <w:rPr>
          <w:rFonts w:hint="eastAsia" w:ascii="仿宋" w:hAnsi="仿宋" w:eastAsia="仿宋"/>
          <w:sz w:val="24"/>
          <w:szCs w:val="28"/>
          <w:highlight w:val="none"/>
          <w:lang w:val="en-US" w:eastAsia="zh-CN"/>
        </w:rPr>
        <w:t>。</w:t>
      </w:r>
    </w:p>
    <w:p w14:paraId="02BB850F">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w:t>
      </w:r>
      <w:r>
        <w:rPr>
          <w:rFonts w:hint="eastAsia" w:ascii="仿宋" w:hAnsi="仿宋" w:eastAsia="仿宋"/>
          <w:sz w:val="24"/>
          <w:szCs w:val="28"/>
          <w:highlight w:val="none"/>
          <w:lang w:val="en-US" w:eastAsia="zh-CN"/>
        </w:rPr>
        <w:t>2</w:t>
      </w:r>
      <w:r>
        <w:rPr>
          <w:rFonts w:hint="eastAsia" w:ascii="仿宋" w:hAnsi="仿宋" w:eastAsia="仿宋"/>
          <w:sz w:val="24"/>
          <w:szCs w:val="28"/>
          <w:highlight w:val="none"/>
        </w:rPr>
        <w:t xml:space="preserve"> </w:t>
      </w:r>
      <w:r>
        <w:rPr>
          <w:rFonts w:hint="eastAsia" w:ascii="仿宋" w:hAnsi="仿宋" w:eastAsia="仿宋"/>
          <w:sz w:val="24"/>
          <w:szCs w:val="28"/>
          <w:highlight w:val="none"/>
          <w:lang w:val="en-US" w:eastAsia="zh-CN"/>
        </w:rPr>
        <w:t>其他过程服务以及施工现场配套服务中需要的的必要文件</w:t>
      </w:r>
      <w:r>
        <w:rPr>
          <w:rFonts w:hint="eastAsia" w:ascii="仿宋" w:hAnsi="仿宋" w:eastAsia="仿宋"/>
          <w:sz w:val="24"/>
          <w:szCs w:val="28"/>
          <w:highlight w:val="none"/>
        </w:rPr>
        <w:t>。</w:t>
      </w:r>
    </w:p>
    <w:p w14:paraId="25169E92">
      <w:pPr>
        <w:spacing w:line="360" w:lineRule="auto"/>
        <w:rPr>
          <w:rFonts w:hint="eastAsia" w:ascii="仿宋" w:hAnsi="仿宋" w:eastAsia="仿宋"/>
          <w:sz w:val="24"/>
          <w:szCs w:val="28"/>
          <w:highlight w:val="none"/>
        </w:rPr>
      </w:pPr>
    </w:p>
    <w:p w14:paraId="3936AFBC">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3</w:t>
      </w:r>
      <w:r>
        <w:rPr>
          <w:rFonts w:hint="eastAsia" w:ascii="仿宋" w:hAnsi="仿宋" w:eastAsia="仿宋"/>
          <w:sz w:val="24"/>
          <w:szCs w:val="28"/>
          <w:highlight w:val="none"/>
        </w:rPr>
        <w:t>、</w:t>
      </w:r>
      <w:r>
        <w:rPr>
          <w:rFonts w:hint="eastAsia" w:ascii="仿宋" w:hAnsi="仿宋" w:eastAsia="仿宋"/>
          <w:sz w:val="24"/>
          <w:szCs w:val="28"/>
          <w:highlight w:val="none"/>
          <w:lang w:val="en-US" w:eastAsia="zh-CN"/>
        </w:rPr>
        <w:t>监理依据</w:t>
      </w:r>
      <w:r>
        <w:rPr>
          <w:rFonts w:hint="eastAsia" w:ascii="仿宋" w:hAnsi="仿宋" w:eastAsia="仿宋"/>
          <w:sz w:val="24"/>
          <w:szCs w:val="28"/>
          <w:highlight w:val="none"/>
        </w:rPr>
        <w:t>：</w:t>
      </w:r>
    </w:p>
    <w:p w14:paraId="58D5798A">
      <w:pPr>
        <w:spacing w:line="360" w:lineRule="auto"/>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监理工作应</w:t>
      </w:r>
      <w:r>
        <w:rPr>
          <w:rFonts w:hint="eastAsia" w:ascii="仿宋" w:hAnsi="仿宋" w:eastAsia="仿宋"/>
          <w:sz w:val="24"/>
          <w:szCs w:val="28"/>
          <w:highlight w:val="none"/>
          <w:lang w:val="en-US" w:eastAsia="zh-CN"/>
        </w:rPr>
        <w:t>以</w:t>
      </w:r>
      <w:r>
        <w:rPr>
          <w:rFonts w:hint="eastAsia" w:ascii="仿宋" w:hAnsi="仿宋" w:eastAsia="仿宋"/>
          <w:sz w:val="24"/>
          <w:szCs w:val="28"/>
          <w:highlight w:val="none"/>
        </w:rPr>
        <w:t>国家</w:t>
      </w:r>
      <w:r>
        <w:rPr>
          <w:rFonts w:hint="eastAsia" w:ascii="仿宋" w:hAnsi="仿宋" w:eastAsia="仿宋"/>
          <w:sz w:val="24"/>
          <w:szCs w:val="28"/>
          <w:highlight w:val="none"/>
          <w:lang w:eastAsia="zh-CN"/>
        </w:rPr>
        <w:t>、</w:t>
      </w:r>
      <w:r>
        <w:rPr>
          <w:rFonts w:hint="eastAsia" w:ascii="仿宋" w:hAnsi="仿宋" w:eastAsia="仿宋"/>
          <w:sz w:val="24"/>
          <w:szCs w:val="28"/>
          <w:highlight w:val="none"/>
        </w:rPr>
        <w:t>地方</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行业的</w:t>
      </w:r>
      <w:r>
        <w:rPr>
          <w:rFonts w:hint="eastAsia" w:ascii="仿宋" w:hAnsi="仿宋" w:eastAsia="仿宋"/>
          <w:sz w:val="24"/>
          <w:szCs w:val="28"/>
          <w:highlight w:val="none"/>
        </w:rPr>
        <w:t>法规</w:t>
      </w:r>
      <w:r>
        <w:rPr>
          <w:rFonts w:hint="eastAsia" w:ascii="仿宋" w:hAnsi="仿宋" w:eastAsia="仿宋"/>
          <w:sz w:val="24"/>
          <w:szCs w:val="28"/>
          <w:highlight w:val="none"/>
          <w:lang w:val="en-US" w:eastAsia="zh-CN"/>
        </w:rPr>
        <w:t>、规范、</w:t>
      </w:r>
      <w:r>
        <w:rPr>
          <w:rFonts w:hint="eastAsia" w:ascii="仿宋" w:hAnsi="仿宋" w:eastAsia="仿宋"/>
          <w:sz w:val="24"/>
          <w:szCs w:val="28"/>
          <w:highlight w:val="none"/>
        </w:rPr>
        <w:t>标准</w:t>
      </w:r>
      <w:r>
        <w:rPr>
          <w:rFonts w:hint="eastAsia" w:ascii="仿宋" w:hAnsi="仿宋" w:eastAsia="仿宋"/>
          <w:sz w:val="24"/>
          <w:szCs w:val="28"/>
          <w:highlight w:val="none"/>
          <w:lang w:val="en-US" w:eastAsia="zh-CN"/>
        </w:rPr>
        <w:t>为依据进行开展</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如有新增、更新、废止，以现行国家、地方</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行业的法规、规范、标准为准，</w:t>
      </w:r>
      <w:r>
        <w:rPr>
          <w:rFonts w:hint="eastAsia" w:ascii="仿宋" w:hAnsi="仿宋" w:eastAsia="仿宋"/>
          <w:sz w:val="24"/>
          <w:szCs w:val="28"/>
          <w:highlight w:val="none"/>
        </w:rPr>
        <w:t>以下法规</w:t>
      </w:r>
      <w:r>
        <w:rPr>
          <w:rFonts w:hint="eastAsia" w:ascii="仿宋" w:hAnsi="仿宋" w:eastAsia="仿宋"/>
          <w:sz w:val="24"/>
          <w:szCs w:val="28"/>
          <w:highlight w:val="none"/>
          <w:lang w:val="en-US" w:eastAsia="zh-CN"/>
        </w:rPr>
        <w:t>、规范、</w:t>
      </w:r>
      <w:r>
        <w:rPr>
          <w:rFonts w:hint="eastAsia" w:ascii="仿宋" w:hAnsi="仿宋" w:eastAsia="仿宋"/>
          <w:sz w:val="24"/>
          <w:szCs w:val="28"/>
          <w:highlight w:val="none"/>
        </w:rPr>
        <w:t>标准</w:t>
      </w:r>
      <w:r>
        <w:rPr>
          <w:rFonts w:hint="eastAsia" w:ascii="仿宋" w:hAnsi="仿宋" w:eastAsia="仿宋"/>
          <w:sz w:val="24"/>
          <w:szCs w:val="28"/>
          <w:highlight w:val="none"/>
          <w:lang w:val="en-US" w:eastAsia="zh-CN"/>
        </w:rPr>
        <w:t>仅作为参考</w:t>
      </w:r>
      <w:r>
        <w:rPr>
          <w:rFonts w:hint="eastAsia" w:ascii="仿宋" w:hAnsi="仿宋" w:eastAsia="仿宋"/>
          <w:sz w:val="24"/>
          <w:szCs w:val="28"/>
          <w:highlight w:val="none"/>
        </w:rPr>
        <w:t>：</w:t>
      </w:r>
    </w:p>
    <w:p w14:paraId="5FD17169">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w:t>
      </w:r>
      <w:r>
        <w:rPr>
          <w:rFonts w:hint="eastAsia" w:ascii="仿宋" w:hAnsi="仿宋" w:eastAsia="仿宋"/>
          <w:sz w:val="24"/>
          <w:szCs w:val="28"/>
          <w:highlight w:val="none"/>
        </w:rPr>
        <w:t>《中华人民共和国建筑法》；</w:t>
      </w:r>
    </w:p>
    <w:p w14:paraId="09B3E18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《建设工程质量管理条例》（国务院令第279号）；</w:t>
      </w:r>
    </w:p>
    <w:p w14:paraId="7DFC8F99">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《建设工程安全生产管理条例》（国务院令第393号）；</w:t>
      </w:r>
    </w:p>
    <w:p w14:paraId="4805CBB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4</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《建设工程监理范围和规模标准规定》（中华人民共和国建设部令第86号）；</w:t>
      </w:r>
    </w:p>
    <w:p w14:paraId="00B35455">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5</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《建设工程监理规范》GB/T50319-2013；</w:t>
      </w:r>
    </w:p>
    <w:p w14:paraId="485EA56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6</w:t>
      </w:r>
      <w:r>
        <w:rPr>
          <w:rFonts w:hint="eastAsia" w:ascii="仿宋" w:hAnsi="仿宋" w:eastAsia="仿宋"/>
          <w:sz w:val="24"/>
          <w:szCs w:val="28"/>
          <w:highlight w:val="none"/>
          <w:lang w:val="en-US" w:eastAsia="zh-CN"/>
        </w:rPr>
        <w:t>)</w:t>
      </w:r>
      <w:r>
        <w:rPr>
          <w:rFonts w:hint="eastAsia" w:ascii="仿宋" w:hAnsi="仿宋" w:eastAsia="仿宋"/>
          <w:sz w:val="24"/>
          <w:szCs w:val="28"/>
          <w:highlight w:val="none"/>
        </w:rPr>
        <w:t>《建设工程监理施工安全监督规程》DG/TJ08-2035-2014；</w:t>
      </w:r>
    </w:p>
    <w:p w14:paraId="4FAC8191">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7)</w:t>
      </w:r>
      <w:r>
        <w:rPr>
          <w:rFonts w:hint="eastAsia" w:ascii="仿宋" w:hAnsi="仿宋" w:eastAsia="仿宋"/>
          <w:sz w:val="24"/>
          <w:szCs w:val="28"/>
          <w:highlight w:val="none"/>
        </w:rPr>
        <w:t>《建筑与市政工程施工质量控制通用规范》GB 55032-2022</w:t>
      </w:r>
      <w:r>
        <w:rPr>
          <w:rFonts w:hint="eastAsia" w:ascii="仿宋" w:hAnsi="仿宋" w:eastAsia="仿宋"/>
          <w:sz w:val="24"/>
          <w:szCs w:val="28"/>
          <w:highlight w:val="none"/>
          <w:lang w:eastAsia="zh-CN"/>
        </w:rPr>
        <w:t>；</w:t>
      </w:r>
    </w:p>
    <w:p w14:paraId="0E53BD4D">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8)</w:t>
      </w:r>
      <w:r>
        <w:rPr>
          <w:rFonts w:hint="eastAsia" w:ascii="仿宋" w:hAnsi="仿宋" w:eastAsia="仿宋"/>
          <w:sz w:val="24"/>
          <w:szCs w:val="28"/>
          <w:highlight w:val="none"/>
        </w:rPr>
        <w:t>《建筑装饰装修工程质量验收标准》GB 50210-2018</w:t>
      </w:r>
      <w:r>
        <w:rPr>
          <w:rFonts w:hint="eastAsia" w:ascii="仿宋" w:hAnsi="仿宋" w:eastAsia="仿宋"/>
          <w:sz w:val="24"/>
          <w:szCs w:val="28"/>
          <w:highlight w:val="none"/>
          <w:lang w:eastAsia="zh-CN"/>
        </w:rPr>
        <w:t>；</w:t>
      </w:r>
    </w:p>
    <w:p w14:paraId="5354B0DB">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9)</w:t>
      </w:r>
      <w:r>
        <w:rPr>
          <w:rFonts w:hint="eastAsia" w:ascii="仿宋" w:hAnsi="仿宋" w:eastAsia="仿宋"/>
          <w:sz w:val="24"/>
          <w:szCs w:val="28"/>
          <w:highlight w:val="none"/>
        </w:rPr>
        <w:t>《建筑工程施工质量验收统一标准》GB 50300-2013</w:t>
      </w:r>
      <w:r>
        <w:rPr>
          <w:rFonts w:hint="eastAsia" w:ascii="仿宋" w:hAnsi="仿宋" w:eastAsia="仿宋"/>
          <w:sz w:val="24"/>
          <w:szCs w:val="28"/>
          <w:highlight w:val="none"/>
          <w:lang w:eastAsia="zh-CN"/>
        </w:rPr>
        <w:t>；</w:t>
      </w:r>
    </w:p>
    <w:p w14:paraId="37297AA1">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10)</w:t>
      </w:r>
      <w:r>
        <w:rPr>
          <w:rFonts w:hint="eastAsia" w:ascii="仿宋" w:hAnsi="仿宋" w:eastAsia="仿宋"/>
          <w:sz w:val="24"/>
          <w:szCs w:val="28"/>
          <w:highlight w:val="none"/>
        </w:rPr>
        <w:t>《房屋建筑和市政基础设施工程质量检测技术管理规范》GB 50618-2011</w:t>
      </w:r>
      <w:r>
        <w:rPr>
          <w:rFonts w:hint="eastAsia" w:ascii="仿宋" w:hAnsi="仿宋" w:eastAsia="仿宋"/>
          <w:sz w:val="24"/>
          <w:szCs w:val="28"/>
          <w:highlight w:val="none"/>
          <w:lang w:eastAsia="zh-CN"/>
        </w:rPr>
        <w:t>；</w:t>
      </w:r>
    </w:p>
    <w:p w14:paraId="1B210CC6">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11)</w:t>
      </w:r>
      <w:r>
        <w:rPr>
          <w:rFonts w:hint="eastAsia" w:ascii="仿宋" w:hAnsi="仿宋" w:eastAsia="仿宋"/>
          <w:sz w:val="24"/>
          <w:szCs w:val="28"/>
          <w:highlight w:val="none"/>
        </w:rPr>
        <w:t>《建设工程文件归档的整理规范》GB/T50328-20</w:t>
      </w:r>
      <w:r>
        <w:rPr>
          <w:rFonts w:hint="eastAsia" w:ascii="仿宋" w:hAnsi="仿宋" w:eastAsia="仿宋"/>
          <w:sz w:val="24"/>
          <w:szCs w:val="28"/>
          <w:highlight w:val="none"/>
          <w:lang w:eastAsia="zh-CN"/>
        </w:rPr>
        <w:t>1</w:t>
      </w:r>
      <w:r>
        <w:rPr>
          <w:rFonts w:hint="eastAsia" w:ascii="仿宋" w:hAnsi="仿宋" w:eastAsia="仿宋"/>
          <w:sz w:val="24"/>
          <w:szCs w:val="28"/>
          <w:highlight w:val="none"/>
          <w:lang w:val="en-US" w:eastAsia="zh-CN"/>
        </w:rPr>
        <w:t>4</w:t>
      </w:r>
      <w:r>
        <w:rPr>
          <w:rFonts w:hint="eastAsia" w:ascii="仿宋" w:hAnsi="仿宋" w:eastAsia="仿宋"/>
          <w:sz w:val="24"/>
          <w:szCs w:val="28"/>
          <w:highlight w:val="none"/>
          <w:lang w:eastAsia="zh-CN"/>
        </w:rPr>
        <w:t>；</w:t>
      </w:r>
    </w:p>
    <w:p w14:paraId="4E85DFD3">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12)</w:t>
      </w:r>
      <w:r>
        <w:rPr>
          <w:rFonts w:hint="eastAsia" w:ascii="仿宋" w:hAnsi="仿宋" w:eastAsia="仿宋"/>
          <w:sz w:val="24"/>
          <w:szCs w:val="28"/>
          <w:highlight w:val="none"/>
        </w:rPr>
        <w:t>《上海市建设工程监理管理办法》上海市人民政府令第72号；</w:t>
      </w:r>
    </w:p>
    <w:p w14:paraId="4BB2A723">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13)</w:t>
      </w:r>
      <w:r>
        <w:rPr>
          <w:rFonts w:hint="eastAsia" w:ascii="仿宋" w:hAnsi="仿宋" w:eastAsia="仿宋"/>
          <w:sz w:val="24"/>
          <w:szCs w:val="28"/>
          <w:highlight w:val="none"/>
        </w:rPr>
        <w:t>《上海市建筑市场管理条例》(2018年修正)上海市人民代表大会常务委员会公告第15号；</w:t>
      </w:r>
    </w:p>
    <w:p w14:paraId="37DD5691">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14)</w:t>
      </w:r>
      <w:r>
        <w:rPr>
          <w:rFonts w:hint="eastAsia" w:ascii="仿宋" w:hAnsi="仿宋" w:eastAsia="仿宋"/>
          <w:sz w:val="24"/>
          <w:szCs w:val="28"/>
          <w:highlight w:val="none"/>
        </w:rPr>
        <w:t>《关于实行建设工程竣工验收备案制度的通知》（沪建建2000第0870号）；</w:t>
      </w:r>
    </w:p>
    <w:p w14:paraId="27A940FF">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15)</w:t>
      </w:r>
      <w:r>
        <w:rPr>
          <w:rFonts w:hint="eastAsia" w:ascii="仿宋" w:hAnsi="仿宋" w:eastAsia="仿宋"/>
          <w:sz w:val="24"/>
          <w:szCs w:val="28"/>
          <w:highlight w:val="none"/>
        </w:rPr>
        <w:t>上海市城乡建设和交通委员会关于发布《关于加强本市建设工程监理管理的若干规定》的通知（沪建交（2010）623号）；</w:t>
      </w:r>
    </w:p>
    <w:p w14:paraId="707BE4A5">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16)</w:t>
      </w:r>
      <w:r>
        <w:rPr>
          <w:rFonts w:hint="eastAsia" w:ascii="仿宋" w:hAnsi="仿宋" w:eastAsia="仿宋"/>
          <w:sz w:val="24"/>
          <w:szCs w:val="28"/>
          <w:highlight w:val="none"/>
        </w:rPr>
        <w:t>上海市人民政府印发关于进一步规范本市建筑市场加强建设工程质量安全管理的若干意见（沪府发（2011）1号）。</w:t>
      </w:r>
    </w:p>
    <w:p w14:paraId="55AFDF25">
      <w:pPr>
        <w:spacing w:line="360" w:lineRule="auto"/>
        <w:rPr>
          <w:rFonts w:hint="eastAsia" w:ascii="仿宋" w:hAnsi="仿宋" w:eastAsia="仿宋"/>
          <w:b/>
          <w:bCs/>
          <w:sz w:val="24"/>
          <w:szCs w:val="28"/>
          <w:highlight w:val="none"/>
        </w:rPr>
      </w:pPr>
      <w:r>
        <w:rPr>
          <w:rFonts w:hint="eastAsia" w:ascii="仿宋" w:hAnsi="仿宋" w:eastAsia="仿宋"/>
          <w:b/>
          <w:bCs/>
          <w:sz w:val="24"/>
          <w:szCs w:val="28"/>
          <w:highlight w:val="none"/>
        </w:rPr>
        <w:t>五、其它要求</w:t>
      </w:r>
    </w:p>
    <w:p w14:paraId="1C27CE87">
      <w:pPr>
        <w:spacing w:line="360" w:lineRule="auto"/>
        <w:rPr>
          <w:rFonts w:ascii="仿宋" w:hAnsi="仿宋" w:eastAsia="仿宋"/>
          <w:sz w:val="24"/>
          <w:szCs w:val="28"/>
          <w:highlight w:val="none"/>
        </w:rPr>
      </w:pPr>
      <w:r>
        <w:rPr>
          <w:rFonts w:hint="eastAsia" w:ascii="仿宋" w:hAnsi="仿宋" w:eastAsia="仿宋"/>
          <w:sz w:val="24"/>
          <w:szCs w:val="28"/>
          <w:highlight w:val="none"/>
        </w:rPr>
        <w:t>1、服务期限及地点:自合同签订起至至项目整体工程竣工验收合格之日(竣工包含现场整体验收通过和资料归档)</w:t>
      </w:r>
      <w:r>
        <w:rPr>
          <w:rFonts w:hint="eastAsia" w:ascii="仿宋" w:hAnsi="仿宋" w:eastAsia="仿宋"/>
          <w:sz w:val="24"/>
          <w:szCs w:val="28"/>
          <w:highlight w:val="none"/>
          <w:lang w:eastAsia="zh-CN"/>
        </w:rPr>
        <w:t>；</w:t>
      </w:r>
      <w:r>
        <w:rPr>
          <w:rFonts w:hint="eastAsia" w:ascii="仿宋" w:hAnsi="仿宋" w:eastAsia="仿宋"/>
          <w:sz w:val="24"/>
          <w:szCs w:val="28"/>
          <w:highlight w:val="none"/>
        </w:rPr>
        <w:t>服务地点</w:t>
      </w:r>
      <w:r>
        <w:rPr>
          <w:rFonts w:hint="eastAsia" w:ascii="仿宋" w:hAnsi="仿宋" w:eastAsia="仿宋"/>
          <w:sz w:val="24"/>
          <w:szCs w:val="28"/>
          <w:highlight w:val="none"/>
          <w:lang w:eastAsia="zh-CN"/>
        </w:rPr>
        <w:t>：</w:t>
      </w:r>
      <w:r>
        <w:rPr>
          <w:rFonts w:hint="eastAsia" w:ascii="仿宋" w:hAnsi="仿宋" w:eastAsia="仿宋"/>
          <w:sz w:val="24"/>
          <w:szCs w:val="28"/>
          <w:highlight w:val="none"/>
        </w:rPr>
        <w:t>徐汇区百色支路35号</w:t>
      </w:r>
      <w:r>
        <w:rPr>
          <w:rFonts w:hint="eastAsia" w:ascii="仿宋" w:hAnsi="仿宋" w:eastAsia="仿宋"/>
          <w:sz w:val="24"/>
          <w:szCs w:val="28"/>
          <w:highlight w:val="none"/>
          <w:lang w:val="en-US" w:eastAsia="zh-CN"/>
        </w:rPr>
        <w:t>(此为营业执照地址，产证地址：平福路66号，两者实际为同一地址)</w:t>
      </w:r>
      <w:r>
        <w:rPr>
          <w:rFonts w:hint="eastAsia" w:ascii="仿宋" w:hAnsi="仿宋" w:eastAsia="仿宋"/>
          <w:sz w:val="24"/>
          <w:szCs w:val="28"/>
          <w:highlight w:val="none"/>
        </w:rPr>
        <w:t>。</w:t>
      </w:r>
    </w:p>
    <w:p w14:paraId="2BE1FF4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2、付款方式:</w:t>
      </w:r>
    </w:p>
    <w:p w14:paraId="37E45C82">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 xml:space="preserve">2.1 </w:t>
      </w:r>
      <w:r>
        <w:rPr>
          <w:rFonts w:hint="eastAsia" w:ascii="仿宋" w:hAnsi="仿宋" w:eastAsia="仿宋"/>
          <w:sz w:val="24"/>
          <w:szCs w:val="28"/>
          <w:highlight w:val="none"/>
        </w:rPr>
        <w:t>本合同签订后三十</w:t>
      </w:r>
      <w:r>
        <w:rPr>
          <w:rFonts w:hint="eastAsia" w:ascii="仿宋" w:hAnsi="仿宋" w:eastAsia="仿宋"/>
          <w:sz w:val="24"/>
          <w:szCs w:val="28"/>
          <w:highlight w:val="none"/>
          <w:lang w:val="en-US" w:eastAsia="zh-CN"/>
        </w:rPr>
        <w:t>日历天</w:t>
      </w:r>
      <w:r>
        <w:rPr>
          <w:rFonts w:hint="eastAsia" w:ascii="仿宋" w:hAnsi="仿宋" w:eastAsia="仿宋"/>
          <w:sz w:val="24"/>
          <w:szCs w:val="28"/>
          <w:highlight w:val="none"/>
        </w:rPr>
        <w:t>内，</w:t>
      </w:r>
      <w:r>
        <w:rPr>
          <w:rFonts w:hint="eastAsia" w:ascii="仿宋" w:hAnsi="仿宋" w:eastAsia="仿宋"/>
          <w:sz w:val="24"/>
          <w:szCs w:val="28"/>
          <w:highlight w:val="none"/>
          <w:lang w:eastAsia="zh-CN"/>
        </w:rPr>
        <w:t>学校</w:t>
      </w:r>
      <w:r>
        <w:rPr>
          <w:rFonts w:hint="eastAsia" w:ascii="仿宋" w:hAnsi="仿宋" w:eastAsia="仿宋"/>
          <w:sz w:val="24"/>
          <w:szCs w:val="28"/>
          <w:highlight w:val="none"/>
        </w:rPr>
        <w:t>应向</w:t>
      </w:r>
      <w:r>
        <w:rPr>
          <w:rFonts w:hint="eastAsia" w:ascii="仿宋" w:hAnsi="仿宋" w:eastAsia="仿宋"/>
          <w:sz w:val="24"/>
          <w:szCs w:val="28"/>
          <w:highlight w:val="none"/>
          <w:lang w:val="en-US" w:eastAsia="zh-CN"/>
        </w:rPr>
        <w:t>监理人</w:t>
      </w:r>
      <w:r>
        <w:rPr>
          <w:rFonts w:hint="eastAsia" w:ascii="仿宋" w:hAnsi="仿宋" w:eastAsia="仿宋"/>
          <w:sz w:val="24"/>
          <w:szCs w:val="28"/>
          <w:highlight w:val="none"/>
        </w:rPr>
        <w:t>支付</w:t>
      </w:r>
      <w:r>
        <w:rPr>
          <w:rFonts w:hint="eastAsia" w:ascii="仿宋" w:hAnsi="仿宋" w:eastAsia="仿宋"/>
          <w:sz w:val="24"/>
          <w:szCs w:val="28"/>
          <w:highlight w:val="none"/>
          <w:lang w:val="en-US" w:eastAsia="zh-CN"/>
        </w:rPr>
        <w:t>监理</w:t>
      </w:r>
      <w:r>
        <w:rPr>
          <w:rFonts w:hint="eastAsia" w:ascii="仿宋" w:hAnsi="仿宋" w:eastAsia="仿宋"/>
          <w:sz w:val="24"/>
          <w:szCs w:val="28"/>
          <w:highlight w:val="none"/>
        </w:rPr>
        <w:t>费总额的30%。</w:t>
      </w:r>
    </w:p>
    <w:p w14:paraId="1273DFEE">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 xml:space="preserve">2.2 </w:t>
      </w:r>
      <w:r>
        <w:rPr>
          <w:rFonts w:hint="eastAsia" w:ascii="仿宋" w:hAnsi="仿宋" w:eastAsia="仿宋"/>
          <w:sz w:val="24"/>
          <w:szCs w:val="28"/>
          <w:highlight w:val="none"/>
        </w:rPr>
        <w:t>项目竣工验收合格，</w:t>
      </w:r>
      <w:r>
        <w:rPr>
          <w:rFonts w:hint="eastAsia" w:ascii="仿宋" w:hAnsi="仿宋" w:eastAsia="仿宋"/>
          <w:sz w:val="24"/>
          <w:szCs w:val="28"/>
          <w:highlight w:val="none"/>
          <w:lang w:val="en-US" w:eastAsia="zh-CN"/>
        </w:rPr>
        <w:t>学校在收到</w:t>
      </w:r>
      <w:r>
        <w:rPr>
          <w:rFonts w:hint="eastAsia" w:ascii="仿宋" w:hAnsi="仿宋" w:eastAsia="仿宋"/>
          <w:sz w:val="24"/>
          <w:szCs w:val="28"/>
          <w:highlight w:val="none"/>
        </w:rPr>
        <w:t>监理人提供有效发票后，应</w:t>
      </w:r>
      <w:r>
        <w:rPr>
          <w:rFonts w:hint="eastAsia" w:ascii="仿宋" w:hAnsi="仿宋" w:eastAsia="仿宋"/>
          <w:sz w:val="24"/>
          <w:szCs w:val="28"/>
          <w:highlight w:val="none"/>
          <w:lang w:val="en-US" w:eastAsia="zh-CN"/>
        </w:rPr>
        <w:t>在十四日历天</w:t>
      </w:r>
      <w:r>
        <w:rPr>
          <w:rFonts w:hint="eastAsia" w:ascii="仿宋" w:hAnsi="仿宋" w:eastAsia="仿宋"/>
          <w:sz w:val="24"/>
          <w:szCs w:val="28"/>
          <w:highlight w:val="none"/>
        </w:rPr>
        <w:t>内支付合同金额70%的监理费</w:t>
      </w:r>
      <w:r>
        <w:rPr>
          <w:rFonts w:hint="eastAsia" w:ascii="仿宋" w:hAnsi="仿宋" w:eastAsia="仿宋"/>
          <w:sz w:val="24"/>
          <w:szCs w:val="28"/>
          <w:highlight w:val="none"/>
          <w:lang w:eastAsia="zh-CN"/>
        </w:rPr>
        <w:t>。</w:t>
      </w:r>
    </w:p>
    <w:p w14:paraId="21BE7C1B">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3、验收要求或评价标准:</w:t>
      </w:r>
    </w:p>
    <w:p w14:paraId="2FEE30B0">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监理方根据学校要求按时提供监理服务、</w:t>
      </w:r>
      <w:r>
        <w:rPr>
          <w:rFonts w:hint="eastAsia" w:ascii="仿宋" w:hAnsi="仿宋" w:eastAsia="仿宋"/>
          <w:sz w:val="24"/>
          <w:szCs w:val="28"/>
          <w:highlight w:val="none"/>
        </w:rPr>
        <w:t>施工现场配套服务</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文件归档服务等</w:t>
      </w:r>
      <w:r>
        <w:rPr>
          <w:rFonts w:hint="eastAsia" w:ascii="仿宋" w:hAnsi="仿宋" w:eastAsia="仿宋"/>
          <w:sz w:val="24"/>
          <w:szCs w:val="28"/>
          <w:highlight w:val="none"/>
        </w:rPr>
        <w:t>。</w:t>
      </w:r>
    </w:p>
    <w:p w14:paraId="7409C02A">
      <w:pPr>
        <w:spacing w:line="360" w:lineRule="auto"/>
        <w:rPr>
          <w:rFonts w:hint="eastAsia" w:ascii="仿宋" w:hAnsi="仿宋" w:eastAsia="仿宋"/>
          <w:sz w:val="24"/>
          <w:szCs w:val="28"/>
          <w:highlight w:val="none"/>
        </w:rPr>
      </w:pPr>
    </w:p>
    <w:p w14:paraId="6E8E91DC">
      <w:pPr>
        <w:spacing w:line="360" w:lineRule="auto"/>
        <w:rPr>
          <w:rFonts w:hint="eastAsia" w:ascii="仿宋" w:hAnsi="仿宋" w:eastAsia="仿宋"/>
          <w:sz w:val="24"/>
          <w:szCs w:val="28"/>
          <w:highlight w:val="none"/>
        </w:rPr>
      </w:pPr>
      <w:r>
        <w:rPr>
          <w:rFonts w:hint="eastAsia" w:ascii="仿宋" w:hAnsi="仿宋" w:eastAsia="仿宋"/>
          <w:b/>
          <w:bCs/>
          <w:sz w:val="24"/>
          <w:szCs w:val="28"/>
          <w:highlight w:val="none"/>
        </w:rPr>
        <w:t>六、报价文件要求</w:t>
      </w:r>
    </w:p>
    <w:p w14:paraId="6E7E8FB1">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highlight w:val="none"/>
        </w:rPr>
      </w:pPr>
      <w:r>
        <w:rPr>
          <w:rFonts w:hint="eastAsia" w:ascii="仿宋" w:hAnsi="仿宋" w:eastAsia="仿宋"/>
          <w:sz w:val="24"/>
          <w:szCs w:val="28"/>
          <w:highlight w:val="none"/>
        </w:rPr>
        <w:t>6、报价货币，均应以人民币元报价。</w:t>
      </w:r>
      <w:r>
        <w:rPr>
          <w:rFonts w:hint="eastAsia" w:ascii="仿宋" w:hAnsi="仿宋" w:eastAsia="仿宋"/>
          <w:sz w:val="24"/>
          <w:szCs w:val="28"/>
          <w:highlight w:val="none"/>
        </w:rPr>
        <w:br w:type="page"/>
      </w:r>
    </w:p>
    <w:p w14:paraId="6C70E7C0">
      <w:pPr>
        <w:spacing w:line="440" w:lineRule="exact"/>
        <w:rPr>
          <w:rFonts w:hint="eastAsia"/>
          <w:sz w:val="24"/>
          <w:szCs w:val="28"/>
          <w:highlight w:val="none"/>
        </w:rPr>
      </w:pPr>
      <w:bookmarkStart w:id="2" w:name="OLE_LINK7"/>
      <w:r>
        <w:rPr>
          <w:rFonts w:hint="eastAsia"/>
          <w:sz w:val="24"/>
          <w:szCs w:val="28"/>
          <w:highlight w:val="none"/>
        </w:rPr>
        <w:t>附件</w:t>
      </w:r>
      <w:r>
        <w:rPr>
          <w:sz w:val="24"/>
          <w:szCs w:val="28"/>
          <w:highlight w:val="none"/>
        </w:rPr>
        <w:t>1</w:t>
      </w:r>
    </w:p>
    <w:p w14:paraId="4277A63D">
      <w:pPr>
        <w:spacing w:line="440" w:lineRule="exact"/>
        <w:jc w:val="center"/>
        <w:rPr>
          <w:rFonts w:hint="eastAsia"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1"/>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w:t>
      </w:r>
      <w:r>
        <w:rPr>
          <w:rFonts w:hint="eastAsia" w:ascii="仿宋" w:hAnsi="仿宋" w:eastAsia="仿宋"/>
          <w:sz w:val="24"/>
          <w:szCs w:val="28"/>
          <w:highlight w:val="none"/>
          <w:lang w:val="en-US" w:eastAsia="zh-CN"/>
        </w:rPr>
        <w:t>法定代表人（签字或盖章）</w:t>
      </w:r>
      <w:r>
        <w:rPr>
          <w:rFonts w:hint="eastAsia" w:ascii="仿宋" w:hAnsi="仿宋" w:eastAsia="仿宋"/>
          <w:sz w:val="24"/>
          <w:szCs w:val="28"/>
          <w:highlight w:val="none"/>
        </w:rPr>
        <w:t>：</w:t>
      </w:r>
    </w:p>
    <w:p w14:paraId="30FBADC0">
      <w:pPr>
        <w:spacing w:line="440" w:lineRule="exact"/>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响应单位委托代理人签字：</w:t>
      </w:r>
    </w:p>
    <w:p w14:paraId="027751D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hint="eastAsia" w:ascii="仿宋" w:hAnsi="仿宋" w:eastAsia="仿宋"/>
          <w:sz w:val="24"/>
          <w:szCs w:val="28"/>
          <w:highlight w:val="none"/>
        </w:rPr>
      </w:pPr>
    </w:p>
    <w:p w14:paraId="0F3B6208">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rFonts w:hint="eastAsia"/>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rFonts w:hint="eastAsia"/>
          <w:b/>
          <w:sz w:val="24"/>
          <w:szCs w:val="28"/>
          <w:highlight w:val="none"/>
        </w:rPr>
      </w:pPr>
    </w:p>
    <w:p w14:paraId="459B5343">
      <w:pPr>
        <w:spacing w:line="440" w:lineRule="exact"/>
        <w:jc w:val="center"/>
        <w:rPr>
          <w:rFonts w:hint="eastAsia"/>
          <w:b/>
          <w:sz w:val="24"/>
          <w:szCs w:val="28"/>
          <w:highlight w:val="none"/>
        </w:rPr>
      </w:pPr>
      <w:r>
        <w:rPr>
          <w:rFonts w:hint="eastAsia"/>
          <w:b/>
          <w:sz w:val="24"/>
          <w:szCs w:val="28"/>
          <w:highlight w:val="none"/>
        </w:rPr>
        <w:t>报价单</w:t>
      </w:r>
    </w:p>
    <w:p w14:paraId="72D6076E">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highlight w:val="none"/>
        </w:rPr>
      </w:pPr>
    </w:p>
    <w:p w14:paraId="00E8E0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hint="eastAsia" w:ascii="仿宋" w:hAnsi="仿宋" w:eastAsia="仿宋"/>
          <w:sz w:val="24"/>
          <w:szCs w:val="28"/>
          <w:highlight w:val="none"/>
        </w:rPr>
      </w:pPr>
    </w:p>
    <w:p w14:paraId="1EE28F87">
      <w:pPr>
        <w:spacing w:line="440" w:lineRule="exact"/>
        <w:rPr>
          <w:rFonts w:hint="eastAsia" w:ascii="仿宋" w:hAnsi="仿宋" w:eastAsia="仿宋"/>
          <w:sz w:val="24"/>
          <w:szCs w:val="28"/>
          <w:highlight w:val="none"/>
        </w:rPr>
      </w:pPr>
    </w:p>
    <w:p w14:paraId="74A8DFA5">
      <w:pPr>
        <w:spacing w:line="440" w:lineRule="exact"/>
        <w:rPr>
          <w:rFonts w:hint="eastAsia" w:ascii="仿宋" w:hAnsi="仿宋" w:eastAsia="仿宋"/>
          <w:sz w:val="24"/>
          <w:szCs w:val="28"/>
          <w:highlight w:val="none"/>
        </w:rPr>
      </w:pPr>
    </w:p>
    <w:p w14:paraId="0D98A03A">
      <w:pPr>
        <w:spacing w:line="440" w:lineRule="exact"/>
        <w:rPr>
          <w:rFonts w:hint="eastAsia" w:ascii="仿宋" w:hAnsi="仿宋" w:eastAsia="仿宋"/>
          <w:sz w:val="24"/>
          <w:szCs w:val="28"/>
          <w:highlight w:val="none"/>
        </w:rPr>
      </w:pPr>
    </w:p>
    <w:p w14:paraId="3347781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lang w:val="zh-CN"/>
        </w:rPr>
        <w:t>委托代理人</w:t>
      </w:r>
      <w:r>
        <w:rPr>
          <w:rFonts w:hint="eastAsia" w:ascii="仿宋" w:hAnsi="仿宋" w:eastAsia="仿宋"/>
          <w:sz w:val="24"/>
          <w:szCs w:val="28"/>
          <w:highlight w:val="none"/>
        </w:rPr>
        <w:t>（签字、电话/邮箱）：</w:t>
      </w:r>
      <w:r>
        <w:rPr>
          <w:rFonts w:hint="eastAsia" w:ascii="仿宋" w:hAnsi="仿宋" w:eastAsia="仿宋"/>
          <w:sz w:val="24"/>
          <w:szCs w:val="28"/>
          <w:highlight w:val="none"/>
          <w:u w:val="single"/>
        </w:rPr>
        <w:t xml:space="preserve">                             </w:t>
      </w:r>
    </w:p>
    <w:p w14:paraId="04A250F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hint="eastAsia" w:ascii="仿宋" w:hAnsi="仿宋" w:eastAsia="仿宋"/>
          <w:sz w:val="24"/>
          <w:szCs w:val="28"/>
          <w:highlight w:val="none"/>
        </w:rPr>
      </w:pPr>
    </w:p>
    <w:p w14:paraId="0CC11826">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rFonts w:hint="eastAsia"/>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rFonts w:hint="eastAsia"/>
          <w:b/>
          <w:bCs/>
          <w:sz w:val="24"/>
          <w:szCs w:val="28"/>
          <w:highlight w:val="none"/>
        </w:rPr>
      </w:pPr>
    </w:p>
    <w:p w14:paraId="424A3E08">
      <w:pPr>
        <w:spacing w:line="440" w:lineRule="exact"/>
        <w:jc w:val="center"/>
        <w:rPr>
          <w:rFonts w:hint="eastAsia"/>
          <w:sz w:val="24"/>
          <w:szCs w:val="28"/>
          <w:highlight w:val="none"/>
        </w:rPr>
      </w:pPr>
      <w:r>
        <w:rPr>
          <w:rFonts w:hint="eastAsia"/>
          <w:b/>
          <w:bCs/>
          <w:sz w:val="24"/>
          <w:szCs w:val="28"/>
          <w:highlight w:val="none"/>
        </w:rPr>
        <w:t>服务方案及承诺（格式可自拟）</w:t>
      </w:r>
    </w:p>
    <w:p w14:paraId="353A961E">
      <w:pPr>
        <w:spacing w:line="440" w:lineRule="exact"/>
        <w:rPr>
          <w:rFonts w:hint="eastAsia"/>
          <w:b/>
          <w:bCs/>
          <w:sz w:val="24"/>
          <w:szCs w:val="28"/>
          <w:highlight w:val="none"/>
        </w:rPr>
      </w:pPr>
    </w:p>
    <w:p w14:paraId="239DD53E">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highlight w:val="none"/>
        </w:rPr>
      </w:pPr>
    </w:p>
    <w:p w14:paraId="1ECE6A75">
      <w:pPr>
        <w:spacing w:line="440" w:lineRule="exact"/>
        <w:rPr>
          <w:rFonts w:hint="eastAsia" w:ascii="仿宋" w:hAnsi="仿宋" w:eastAsia="仿宋"/>
          <w:sz w:val="24"/>
          <w:szCs w:val="28"/>
          <w:highlight w:val="none"/>
        </w:rPr>
      </w:pPr>
    </w:p>
    <w:p w14:paraId="6FD6D14F">
      <w:pPr>
        <w:spacing w:line="440" w:lineRule="exact"/>
        <w:rPr>
          <w:rFonts w:hint="eastAsia" w:ascii="仿宋" w:hAnsi="仿宋" w:eastAsia="仿宋"/>
          <w:sz w:val="24"/>
          <w:szCs w:val="28"/>
          <w:highlight w:val="none"/>
        </w:rPr>
      </w:pPr>
    </w:p>
    <w:p w14:paraId="1F28B67E">
      <w:pPr>
        <w:spacing w:line="440" w:lineRule="exact"/>
        <w:rPr>
          <w:rFonts w:hint="eastAsia" w:ascii="仿宋" w:hAnsi="仿宋" w:eastAsia="仿宋"/>
          <w:sz w:val="24"/>
          <w:szCs w:val="28"/>
          <w:highlight w:val="none"/>
        </w:rPr>
      </w:pPr>
    </w:p>
    <w:p w14:paraId="77EDBDB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rFonts w:hint="eastAsia"/>
          <w:sz w:val="24"/>
          <w:szCs w:val="28"/>
          <w:highlight w:val="none"/>
        </w:rPr>
      </w:pPr>
    </w:p>
    <w:p w14:paraId="6B4D63DA">
      <w:pPr>
        <w:spacing w:line="440" w:lineRule="exact"/>
        <w:jc w:val="center"/>
        <w:rPr>
          <w:rFonts w:hint="eastAsia"/>
          <w:b/>
          <w:bCs/>
          <w:sz w:val="24"/>
          <w:szCs w:val="28"/>
          <w:highlight w:val="none"/>
        </w:rPr>
      </w:pPr>
      <w:r>
        <w:rPr>
          <w:rFonts w:hint="eastAsia"/>
          <w:b/>
          <w:bCs/>
          <w:sz w:val="24"/>
          <w:szCs w:val="28"/>
          <w:highlight w:val="none"/>
        </w:rPr>
        <w:t>报价企业概况（格式可自拟）</w:t>
      </w:r>
    </w:p>
    <w:p w14:paraId="12FC8EFF">
      <w:pPr>
        <w:spacing w:line="440" w:lineRule="exact"/>
        <w:rPr>
          <w:rFonts w:hint="eastAsia"/>
          <w:b/>
          <w:bCs/>
          <w:sz w:val="24"/>
          <w:szCs w:val="28"/>
          <w:highlight w:val="none"/>
        </w:rPr>
      </w:pPr>
    </w:p>
    <w:p w14:paraId="7E067638">
      <w:pPr>
        <w:spacing w:line="440" w:lineRule="exact"/>
        <w:rPr>
          <w:rFonts w:hint="eastAsia"/>
          <w:b/>
          <w:bCs/>
          <w:sz w:val="24"/>
          <w:szCs w:val="28"/>
          <w:highlight w:val="none"/>
        </w:rPr>
      </w:pPr>
    </w:p>
    <w:p w14:paraId="58F23B47">
      <w:pPr>
        <w:spacing w:line="440" w:lineRule="exact"/>
        <w:rPr>
          <w:rFonts w:hint="eastAsia"/>
          <w:b/>
          <w:bCs/>
          <w:sz w:val="24"/>
          <w:szCs w:val="28"/>
          <w:highlight w:val="none"/>
        </w:rPr>
      </w:pPr>
    </w:p>
    <w:p w14:paraId="5FD8F339">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rFonts w:hint="eastAsia"/>
          <w:b/>
          <w:bCs/>
          <w:sz w:val="24"/>
          <w:szCs w:val="28"/>
          <w:highlight w:val="none"/>
        </w:rPr>
      </w:pPr>
      <w:r>
        <w:rPr>
          <w:rFonts w:hint="eastAsia"/>
          <w:b/>
          <w:bCs/>
          <w:sz w:val="24"/>
          <w:szCs w:val="28"/>
          <w:highlight w:val="none"/>
        </w:rPr>
        <w:t>资格证明文件</w:t>
      </w:r>
    </w:p>
    <w:p w14:paraId="7209FC9B">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hint="eastAsia"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hint="eastAsia" w:ascii="仿宋" w:hAnsi="仿宋" w:eastAsia="仿宋"/>
          <w:sz w:val="24"/>
          <w:szCs w:val="28"/>
          <w:highlight w:val="none"/>
        </w:rPr>
      </w:pPr>
    </w:p>
    <w:p w14:paraId="266B6FD2">
      <w:pPr>
        <w:spacing w:line="440" w:lineRule="exact"/>
        <w:rPr>
          <w:rFonts w:hint="eastAsia"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rFonts w:hint="eastAsia"/>
          <w:b/>
          <w:sz w:val="24"/>
          <w:szCs w:val="28"/>
          <w:highlight w:val="none"/>
        </w:rPr>
      </w:pPr>
    </w:p>
    <w:p w14:paraId="44DBC4E4">
      <w:pPr>
        <w:spacing w:line="440" w:lineRule="exact"/>
        <w:jc w:val="center"/>
        <w:rPr>
          <w:rFonts w:hint="eastAsia"/>
          <w:b/>
          <w:bCs/>
          <w:sz w:val="24"/>
          <w:szCs w:val="28"/>
          <w:highlight w:val="none"/>
        </w:rPr>
      </w:pPr>
      <w:bookmarkStart w:id="3"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3"/>
    </w:p>
    <w:p w14:paraId="4BA04AD8">
      <w:pPr>
        <w:spacing w:line="440" w:lineRule="exact"/>
        <w:jc w:val="center"/>
        <w:rPr>
          <w:rFonts w:hint="eastAsia"/>
          <w:sz w:val="24"/>
          <w:szCs w:val="28"/>
          <w:highlight w:val="none"/>
        </w:rPr>
      </w:pPr>
    </w:p>
    <w:p w14:paraId="3E1D403C">
      <w:pPr>
        <w:spacing w:line="440" w:lineRule="exact"/>
        <w:rPr>
          <w:rFonts w:hint="eastAsia"/>
          <w:bCs/>
          <w:sz w:val="24"/>
          <w:szCs w:val="28"/>
          <w:highlight w:val="none"/>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highlight w:val="none"/>
              </w:rPr>
            </w:pPr>
          </w:p>
        </w:tc>
      </w:tr>
    </w:tbl>
    <w:p w14:paraId="6E9C8E1C">
      <w:pPr>
        <w:spacing w:line="440" w:lineRule="exact"/>
        <w:rPr>
          <w:rFonts w:hint="eastAsia" w:ascii="仿宋" w:hAnsi="仿宋" w:eastAsia="仿宋"/>
          <w:bCs/>
          <w:sz w:val="24"/>
          <w:szCs w:val="28"/>
          <w:highlight w:val="none"/>
        </w:rPr>
      </w:pPr>
    </w:p>
    <w:p w14:paraId="0704B92B">
      <w:pPr>
        <w:spacing w:line="440" w:lineRule="exact"/>
        <w:rPr>
          <w:rFonts w:hint="eastAsia" w:ascii="仿宋" w:hAnsi="仿宋" w:eastAsia="仿宋"/>
          <w:bCs/>
          <w:sz w:val="24"/>
          <w:szCs w:val="28"/>
          <w:highlight w:val="none"/>
        </w:rPr>
      </w:pPr>
    </w:p>
    <w:p w14:paraId="5B4056CC">
      <w:pPr>
        <w:spacing w:line="440" w:lineRule="exact"/>
        <w:rPr>
          <w:rFonts w:hint="eastAsia" w:ascii="仿宋" w:hAnsi="仿宋" w:eastAsia="仿宋"/>
          <w:bCs/>
          <w:sz w:val="24"/>
          <w:szCs w:val="28"/>
          <w:highlight w:val="none"/>
        </w:rPr>
      </w:pPr>
    </w:p>
    <w:p w14:paraId="4E4EC872">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424FBD2B">
      <w:pPr>
        <w:spacing w:line="440" w:lineRule="exact"/>
        <w:rPr>
          <w:rFonts w:hint="eastAsia" w:ascii="仿宋" w:hAnsi="仿宋" w:eastAsia="仿宋"/>
          <w:sz w:val="24"/>
          <w:szCs w:val="28"/>
          <w:highlight w:val="none"/>
        </w:rPr>
      </w:pPr>
    </w:p>
    <w:p w14:paraId="0818E7E0">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hint="eastAsia" w:ascii="仿宋" w:hAnsi="仿宋" w:eastAsia="仿宋"/>
          <w:b/>
          <w:bCs/>
          <w:sz w:val="24"/>
          <w:szCs w:val="28"/>
          <w:highlight w:val="none"/>
        </w:rPr>
      </w:pPr>
    </w:p>
    <w:p w14:paraId="71BC1DE3">
      <w:pPr>
        <w:spacing w:line="440" w:lineRule="exact"/>
        <w:rPr>
          <w:rFonts w:hint="eastAsia"/>
          <w:b/>
          <w:bCs/>
          <w:sz w:val="24"/>
          <w:szCs w:val="28"/>
          <w:highlight w:val="none"/>
        </w:rPr>
        <w:sectPr>
          <w:pgSz w:w="11906" w:h="16838"/>
          <w:pgMar w:top="1247" w:right="1474" w:bottom="1247" w:left="1474" w:header="851" w:footer="992" w:gutter="0"/>
          <w:cols w:space="720" w:num="1"/>
        </w:sectPr>
      </w:pPr>
    </w:p>
    <w:p w14:paraId="58D38FD7">
      <w:pPr>
        <w:spacing w:line="440" w:lineRule="exact"/>
        <w:rPr>
          <w:rFonts w:hint="eastAsia"/>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rFonts w:hint="eastAsia"/>
          <w:sz w:val="24"/>
          <w:szCs w:val="28"/>
          <w:highlight w:val="none"/>
        </w:rPr>
      </w:pPr>
    </w:p>
    <w:p w14:paraId="4B1505F7">
      <w:pPr>
        <w:spacing w:line="440" w:lineRule="exact"/>
        <w:jc w:val="center"/>
        <w:rPr>
          <w:rFonts w:hint="eastAsia"/>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highlight w:val="none"/>
        </w:rPr>
      </w:pPr>
    </w:p>
    <w:p w14:paraId="0AC79DEE">
      <w:pPr>
        <w:spacing w:line="440" w:lineRule="exact"/>
        <w:rPr>
          <w:rFonts w:hint="eastAsia" w:ascii="仿宋" w:hAnsi="仿宋" w:eastAsia="仿宋"/>
          <w:bCs/>
          <w:sz w:val="24"/>
          <w:szCs w:val="28"/>
          <w:highlight w:val="none"/>
        </w:rPr>
      </w:pPr>
    </w:p>
    <w:p w14:paraId="27026451">
      <w:pPr>
        <w:spacing w:line="440" w:lineRule="exact"/>
        <w:rPr>
          <w:rFonts w:hint="eastAsia" w:ascii="仿宋" w:hAnsi="仿宋" w:eastAsia="仿宋"/>
          <w:bCs/>
          <w:sz w:val="24"/>
          <w:szCs w:val="28"/>
          <w:highlight w:val="none"/>
        </w:rPr>
      </w:pPr>
    </w:p>
    <w:p w14:paraId="21CF3B63">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1E05C731">
      <w:pPr>
        <w:spacing w:line="440" w:lineRule="exact"/>
        <w:rPr>
          <w:rFonts w:hint="eastAsia"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2"/>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highlight w:val="none"/>
          <w:lang w:val="en-US" w:eastAsia="zh-CN"/>
        </w:rPr>
      </w:pPr>
      <w:r>
        <w:rPr>
          <w:rFonts w:hint="eastAsia" w:ascii="等线" w:hAnsi="等线" w:eastAsia="等线" w:cs="宋体"/>
          <w:sz w:val="24"/>
          <w:szCs w:val="28"/>
          <w:highlight w:val="none"/>
          <w:lang w:val="en-US" w:eastAsia="zh-CN"/>
        </w:rPr>
        <w:t>附件8</w:t>
      </w:r>
    </w:p>
    <w:p w14:paraId="4F29AAC2">
      <w:pPr>
        <w:spacing w:line="440" w:lineRule="exact"/>
        <w:rPr>
          <w:rFonts w:hint="eastAsia" w:ascii="等线" w:hAnsi="等线" w:eastAsia="等线" w:cs="宋体"/>
          <w:sz w:val="24"/>
          <w:szCs w:val="28"/>
          <w:highlight w:val="none"/>
        </w:rPr>
      </w:pPr>
      <w:r>
        <w:rPr>
          <w:rFonts w:hint="eastAsia" w:ascii="等线" w:hAnsi="等线" w:eastAsia="等线" w:cs="宋体"/>
          <w:sz w:val="24"/>
          <w:szCs w:val="28"/>
          <w:highlight w:val="none"/>
          <w:lang w:val="en-US" w:eastAsia="zh-CN"/>
        </w:rPr>
        <w:t>比选评标方法</w:t>
      </w:r>
    </w:p>
    <w:p w14:paraId="19A29ECC">
      <w:pPr>
        <w:spacing w:line="360" w:lineRule="auto"/>
        <w:rPr>
          <w:rFonts w:hint="eastAsia" w:ascii="仿宋" w:hAnsi="仿宋" w:eastAsia="仿宋" w:cs="宋体"/>
          <w:sz w:val="24"/>
          <w:szCs w:val="28"/>
          <w:highlight w:val="none"/>
        </w:rPr>
      </w:pPr>
      <w:r>
        <w:rPr>
          <w:rFonts w:hint="eastAsia" w:ascii="仿宋" w:hAnsi="仿宋" w:eastAsia="仿宋" w:cs="宋体"/>
          <w:sz w:val="24"/>
          <w:szCs w:val="28"/>
          <w:highlight w:val="none"/>
        </w:rPr>
        <w:t>根据国家相关法律法规及采购人采购相关规定，结合项目特点，本项目采用“综合评分法”评标，总分为100分。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578"/>
        <w:gridCol w:w="1358"/>
        <w:gridCol w:w="813"/>
        <w:gridCol w:w="3884"/>
        <w:gridCol w:w="958"/>
      </w:tblGrid>
      <w:tr w14:paraId="400C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tcBorders>
              <w:top w:val="single" w:color="auto" w:sz="4" w:space="0"/>
              <w:left w:val="single" w:color="auto" w:sz="4" w:space="0"/>
              <w:bottom w:val="single" w:color="auto" w:sz="4" w:space="0"/>
              <w:right w:val="single" w:color="auto" w:sz="4" w:space="0"/>
            </w:tcBorders>
            <w:noWrap w:val="0"/>
            <w:vAlign w:val="center"/>
          </w:tcPr>
          <w:p w14:paraId="2603E27D">
            <w:pPr>
              <w:spacing w:line="360" w:lineRule="auto"/>
              <w:jc w:val="center"/>
              <w:rPr>
                <w:rFonts w:hint="eastAsia" w:ascii="仿宋" w:hAnsi="仿宋" w:eastAsia="仿宋" w:cs="仿宋"/>
                <w:sz w:val="18"/>
                <w:szCs w:val="18"/>
                <w:highlight w:val="none"/>
                <w:lang w:val="zh-CN" w:eastAsia="zh-CN"/>
              </w:rPr>
            </w:pPr>
            <w:r>
              <w:rPr>
                <w:rFonts w:hint="eastAsia" w:ascii="仿宋" w:hAnsi="仿宋" w:eastAsia="仿宋" w:cs="仿宋"/>
                <w:b/>
                <w:sz w:val="18"/>
                <w:szCs w:val="18"/>
                <w:highlight w:val="none"/>
                <w:lang w:val="en-US" w:eastAsia="zh-CN"/>
              </w:rPr>
              <w:t>类别</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E199C20">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分值</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57E17CEF">
            <w:pPr>
              <w:spacing w:line="360" w:lineRule="auto"/>
              <w:jc w:val="center"/>
              <w:rPr>
                <w:rFonts w:hint="eastAsia" w:ascii="仿宋" w:hAnsi="仿宋" w:eastAsia="仿宋" w:cs="仿宋"/>
                <w:sz w:val="18"/>
                <w:szCs w:val="18"/>
                <w:highlight w:val="none"/>
                <w:lang w:val="en-US" w:eastAsia="zh-CN"/>
              </w:rPr>
            </w:pPr>
            <w:r>
              <w:rPr>
                <w:rFonts w:hint="eastAsia" w:ascii="仿宋" w:hAnsi="仿宋" w:eastAsia="仿宋" w:cs="仿宋"/>
                <w:b/>
                <w:sz w:val="18"/>
                <w:szCs w:val="18"/>
                <w:highlight w:val="none"/>
                <w:lang w:val="en-US" w:eastAsia="zh-CN"/>
              </w:rPr>
              <w:t>评分项目</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A36BAE9">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区间</w:t>
            </w:r>
          </w:p>
        </w:tc>
        <w:tc>
          <w:tcPr>
            <w:tcW w:w="2279" w:type="pct"/>
            <w:tcBorders>
              <w:top w:val="single" w:color="auto" w:sz="4" w:space="0"/>
              <w:left w:val="single" w:color="auto" w:sz="4" w:space="0"/>
              <w:bottom w:val="single" w:color="auto" w:sz="4" w:space="0"/>
              <w:right w:val="single" w:color="auto" w:sz="4" w:space="0"/>
            </w:tcBorders>
            <w:noWrap w:val="0"/>
            <w:vAlign w:val="center"/>
          </w:tcPr>
          <w:p w14:paraId="3B1767EF">
            <w:pPr>
              <w:spacing w:line="360" w:lineRule="auto"/>
              <w:jc w:val="center"/>
              <w:rPr>
                <w:rFonts w:hint="eastAsia" w:ascii="仿宋" w:hAnsi="仿宋" w:eastAsia="仿宋" w:cs="仿宋"/>
                <w:sz w:val="18"/>
                <w:szCs w:val="18"/>
                <w:highlight w:val="none"/>
                <w:lang w:val="en-US" w:eastAsia="zh-CN"/>
              </w:rPr>
            </w:pPr>
            <w:r>
              <w:rPr>
                <w:rFonts w:hint="eastAsia" w:ascii="仿宋" w:hAnsi="仿宋" w:eastAsia="仿宋" w:cs="仿宋"/>
                <w:b/>
                <w:sz w:val="18"/>
                <w:szCs w:val="18"/>
                <w:highlight w:val="none"/>
                <w:lang w:val="en-US" w:eastAsia="zh-CN"/>
              </w:rPr>
              <w:t>评分方法</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B004C02">
            <w:pPr>
              <w:spacing w:line="360" w:lineRule="auto"/>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打分方式</w:t>
            </w:r>
          </w:p>
        </w:tc>
      </w:tr>
      <w:tr w14:paraId="7EAA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9" w:type="pct"/>
            <w:gridSpan w:val="6"/>
            <w:tcBorders>
              <w:top w:val="single" w:color="auto" w:sz="4" w:space="0"/>
              <w:left w:val="single" w:color="auto" w:sz="4" w:space="0"/>
              <w:bottom w:val="single" w:color="auto" w:sz="4" w:space="0"/>
              <w:right w:val="single" w:color="auto" w:sz="4" w:space="0"/>
            </w:tcBorders>
            <w:noWrap w:val="0"/>
            <w:vAlign w:val="center"/>
          </w:tcPr>
          <w:p w14:paraId="5A1707B8">
            <w:pPr>
              <w:spacing w:line="360" w:lineRule="auto"/>
              <w:jc w:val="left"/>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一、商务部分（20分）</w:t>
            </w:r>
          </w:p>
        </w:tc>
      </w:tr>
      <w:tr w14:paraId="0D6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45" w:type="pct"/>
            <w:tcBorders>
              <w:top w:val="single" w:color="auto" w:sz="4" w:space="0"/>
              <w:left w:val="single" w:color="auto" w:sz="4" w:space="0"/>
              <w:bottom w:val="single" w:color="auto" w:sz="4" w:space="0"/>
              <w:right w:val="single" w:color="auto" w:sz="4" w:space="0"/>
            </w:tcBorders>
            <w:noWrap w:val="0"/>
            <w:vAlign w:val="center"/>
          </w:tcPr>
          <w:p w14:paraId="74E68DF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报价</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5FB21B53">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 xml:space="preserve">10分 </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39D3D6DD">
            <w:pPr>
              <w:jc w:val="center"/>
              <w:rPr>
                <w:rFonts w:hint="eastAsia" w:ascii="仿宋" w:hAnsi="仿宋" w:eastAsia="仿宋" w:cs="仿宋"/>
                <w:sz w:val="18"/>
                <w:szCs w:val="18"/>
                <w:highlight w:val="none"/>
              </w:rPr>
            </w:pPr>
            <w:r>
              <w:rPr>
                <w:rFonts w:hint="eastAsia" w:ascii="仿宋" w:hAnsi="仿宋" w:eastAsia="仿宋" w:cs="仿宋"/>
                <w:bCs/>
                <w:sz w:val="18"/>
                <w:szCs w:val="18"/>
                <w:highlight w:val="none"/>
                <w:lang w:eastAsia="zh-CN"/>
              </w:rPr>
              <w:t>报价得分</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833FFDA">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10分</w:t>
            </w:r>
          </w:p>
        </w:tc>
        <w:tc>
          <w:tcPr>
            <w:tcW w:w="2279" w:type="pct"/>
            <w:tcBorders>
              <w:top w:val="single" w:color="auto" w:sz="4" w:space="0"/>
              <w:left w:val="single" w:color="auto" w:sz="4" w:space="0"/>
              <w:bottom w:val="single" w:color="auto" w:sz="4" w:space="0"/>
              <w:right w:val="single" w:color="auto" w:sz="4" w:space="0"/>
            </w:tcBorders>
            <w:noWrap w:val="0"/>
            <w:vAlign w:val="center"/>
          </w:tcPr>
          <w:p w14:paraId="4BE84989">
            <w:pPr>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rPr>
              <w:t>满足</w:t>
            </w:r>
            <w:r>
              <w:rPr>
                <w:rFonts w:hint="eastAsia" w:ascii="仿宋" w:hAnsi="仿宋" w:eastAsia="仿宋" w:cs="仿宋"/>
                <w:bCs/>
                <w:sz w:val="18"/>
                <w:szCs w:val="18"/>
                <w:highlight w:val="none"/>
                <w:lang w:eastAsia="zh-CN"/>
              </w:rPr>
              <w:t>磋商文件</w:t>
            </w:r>
            <w:r>
              <w:rPr>
                <w:rFonts w:hint="eastAsia" w:ascii="仿宋" w:hAnsi="仿宋" w:eastAsia="仿宋" w:cs="仿宋"/>
                <w:bCs/>
                <w:sz w:val="18"/>
                <w:szCs w:val="18"/>
                <w:highlight w:val="none"/>
              </w:rPr>
              <w:t>要求且价格最低的</w:t>
            </w:r>
            <w:r>
              <w:rPr>
                <w:rFonts w:hint="eastAsia" w:ascii="仿宋" w:hAnsi="仿宋" w:eastAsia="仿宋" w:cs="仿宋"/>
                <w:bCs/>
                <w:sz w:val="18"/>
                <w:szCs w:val="18"/>
                <w:highlight w:val="none"/>
                <w:lang w:eastAsia="zh-CN"/>
              </w:rPr>
              <w:t>响应</w:t>
            </w:r>
            <w:r>
              <w:rPr>
                <w:rFonts w:hint="eastAsia" w:ascii="仿宋" w:hAnsi="仿宋" w:eastAsia="仿宋" w:cs="仿宋"/>
                <w:bCs/>
                <w:sz w:val="18"/>
                <w:szCs w:val="18"/>
                <w:highlight w:val="none"/>
              </w:rPr>
              <w:t>报价为评标基准价，其价格分为10分。其他</w:t>
            </w:r>
            <w:r>
              <w:rPr>
                <w:rFonts w:hint="eastAsia" w:ascii="仿宋" w:hAnsi="仿宋" w:eastAsia="仿宋" w:cs="仿宋"/>
                <w:bCs/>
                <w:sz w:val="18"/>
                <w:szCs w:val="18"/>
                <w:highlight w:val="none"/>
                <w:lang w:eastAsia="zh-CN"/>
              </w:rPr>
              <w:t>响应方</w:t>
            </w:r>
            <w:r>
              <w:rPr>
                <w:rFonts w:hint="eastAsia" w:ascii="仿宋" w:hAnsi="仿宋" w:eastAsia="仿宋" w:cs="仿宋"/>
                <w:bCs/>
                <w:sz w:val="18"/>
                <w:szCs w:val="18"/>
                <w:highlight w:val="none"/>
              </w:rPr>
              <w:t>报价得分＝（评标基准价/</w:t>
            </w:r>
            <w:r>
              <w:rPr>
                <w:rFonts w:hint="eastAsia" w:ascii="仿宋" w:hAnsi="仿宋" w:eastAsia="仿宋" w:cs="仿宋"/>
                <w:bCs/>
                <w:sz w:val="18"/>
                <w:szCs w:val="18"/>
                <w:highlight w:val="none"/>
                <w:lang w:eastAsia="zh-CN"/>
              </w:rPr>
              <w:t>响应</w:t>
            </w:r>
            <w:r>
              <w:rPr>
                <w:rFonts w:hint="eastAsia" w:ascii="仿宋" w:hAnsi="仿宋" w:eastAsia="仿宋" w:cs="仿宋"/>
                <w:bCs/>
                <w:sz w:val="18"/>
                <w:szCs w:val="18"/>
                <w:highlight w:val="none"/>
              </w:rPr>
              <w:t>报价）×</w:t>
            </w:r>
            <w:r>
              <w:rPr>
                <w:rFonts w:hint="eastAsia" w:ascii="仿宋" w:hAnsi="仿宋" w:eastAsia="仿宋" w:cs="仿宋"/>
                <w:bCs/>
                <w:sz w:val="18"/>
                <w:szCs w:val="18"/>
                <w:highlight w:val="none"/>
                <w:lang w:val="en-US" w:eastAsia="zh-CN"/>
              </w:rPr>
              <w:t>2</w:t>
            </w:r>
            <w:r>
              <w:rPr>
                <w:rFonts w:hint="eastAsia" w:ascii="仿宋" w:hAnsi="仿宋" w:eastAsia="仿宋" w:cs="仿宋"/>
                <w:bCs/>
                <w:sz w:val="18"/>
                <w:szCs w:val="18"/>
                <w:highlight w:val="none"/>
              </w:rPr>
              <w:t>0%×100。</w:t>
            </w:r>
            <w:r>
              <w:rPr>
                <w:rFonts w:hint="eastAsia" w:ascii="仿宋" w:hAnsi="仿宋" w:eastAsia="仿宋" w:cs="仿宋"/>
                <w:b/>
                <w:sz w:val="18"/>
                <w:szCs w:val="18"/>
                <w:highlight w:val="none"/>
              </w:rPr>
              <w:t>（</w:t>
            </w:r>
            <w:r>
              <w:rPr>
                <w:rFonts w:hint="eastAsia" w:ascii="仿宋" w:hAnsi="仿宋" w:eastAsia="仿宋" w:cs="仿宋"/>
                <w:b/>
                <w:sz w:val="18"/>
                <w:szCs w:val="18"/>
                <w:highlight w:val="none"/>
                <w:lang w:eastAsia="zh-CN"/>
              </w:rPr>
              <w:t>响应方</w:t>
            </w:r>
            <w:r>
              <w:rPr>
                <w:rFonts w:hint="eastAsia" w:ascii="仿宋" w:hAnsi="仿宋" w:eastAsia="仿宋" w:cs="仿宋"/>
                <w:b/>
                <w:sz w:val="18"/>
                <w:szCs w:val="18"/>
                <w:highlight w:val="none"/>
              </w:rPr>
              <w:t>为小型和微型企业</w:t>
            </w:r>
            <w:r>
              <w:rPr>
                <w:rFonts w:hint="eastAsia" w:ascii="仿宋" w:hAnsi="仿宋" w:eastAsia="仿宋" w:cs="仿宋"/>
                <w:b/>
                <w:sz w:val="18"/>
                <w:szCs w:val="18"/>
                <w:highlight w:val="none"/>
                <w:lang w:eastAsia="zh-CN"/>
              </w:rPr>
              <w:t>的</w:t>
            </w:r>
            <w:r>
              <w:rPr>
                <w:rFonts w:hint="eastAsia" w:ascii="仿宋" w:hAnsi="仿宋" w:eastAsia="仿宋" w:cs="仿宋"/>
                <w:b/>
                <w:sz w:val="18"/>
                <w:szCs w:val="18"/>
                <w:highlight w:val="none"/>
              </w:rPr>
              <w:t>价格给予</w:t>
            </w:r>
            <w:r>
              <w:rPr>
                <w:rFonts w:hint="eastAsia" w:ascii="仿宋" w:hAnsi="仿宋" w:eastAsia="仿宋" w:cs="仿宋"/>
                <w:b/>
                <w:sz w:val="18"/>
                <w:szCs w:val="18"/>
                <w:highlight w:val="none"/>
                <w:lang w:val="en-US" w:eastAsia="zh-CN"/>
              </w:rPr>
              <w:t>20</w:t>
            </w:r>
            <w:r>
              <w:rPr>
                <w:rFonts w:hint="eastAsia" w:ascii="仿宋" w:hAnsi="仿宋" w:eastAsia="仿宋" w:cs="仿宋"/>
                <w:b/>
                <w:sz w:val="18"/>
                <w:szCs w:val="18"/>
                <w:highlight w:val="none"/>
              </w:rPr>
              <w:t>%的扣除后计算其价格分）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A03ADFF">
            <w:pPr>
              <w:spacing w:line="240" w:lineRule="auto"/>
              <w:jc w:val="center"/>
              <w:rPr>
                <w:rFonts w:hint="eastAsia" w:ascii="仿宋" w:hAnsi="仿宋" w:eastAsia="仿宋" w:cs="仿宋"/>
                <w:bCs/>
                <w:sz w:val="18"/>
                <w:szCs w:val="18"/>
                <w:highlight w:val="none"/>
                <w:lang w:val="en-US" w:eastAsia="zh-CN"/>
              </w:rPr>
            </w:pPr>
            <w:r>
              <w:rPr>
                <w:rFonts w:hint="eastAsia" w:ascii="仿宋" w:hAnsi="仿宋" w:eastAsia="仿宋" w:cs="仿宋"/>
                <w:b/>
                <w:bCs/>
                <w:sz w:val="18"/>
                <w:szCs w:val="18"/>
                <w:highlight w:val="none"/>
                <w:lang w:val="en-US" w:eastAsia="zh-CN"/>
              </w:rPr>
              <w:t>客</w:t>
            </w:r>
            <w:r>
              <w:rPr>
                <w:rFonts w:hint="eastAsia" w:ascii="仿宋" w:hAnsi="仿宋" w:eastAsia="仿宋" w:cs="仿宋"/>
                <w:b/>
                <w:bCs/>
                <w:sz w:val="18"/>
                <w:szCs w:val="18"/>
                <w:highlight w:val="none"/>
              </w:rPr>
              <w:t>观分</w:t>
            </w:r>
          </w:p>
        </w:tc>
      </w:tr>
      <w:tr w14:paraId="4F0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545" w:type="pct"/>
            <w:tcBorders>
              <w:top w:val="single" w:color="auto" w:sz="4" w:space="0"/>
              <w:left w:val="single" w:color="auto" w:sz="4" w:space="0"/>
              <w:right w:val="single" w:color="auto" w:sz="4" w:space="0"/>
            </w:tcBorders>
            <w:noWrap w:val="0"/>
            <w:vAlign w:val="center"/>
          </w:tcPr>
          <w:p w14:paraId="77926C2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zh-CN"/>
              </w:rPr>
              <w:t>综合实力</w:t>
            </w:r>
          </w:p>
        </w:tc>
        <w:tc>
          <w:tcPr>
            <w:tcW w:w="339" w:type="pct"/>
            <w:tcBorders>
              <w:top w:val="single" w:color="auto" w:sz="4" w:space="0"/>
              <w:left w:val="single" w:color="auto" w:sz="4" w:space="0"/>
              <w:right w:val="single" w:color="auto" w:sz="4" w:space="0"/>
            </w:tcBorders>
            <w:noWrap w:val="0"/>
            <w:vAlign w:val="center"/>
          </w:tcPr>
          <w:p w14:paraId="42B5D018">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10分</w:t>
            </w:r>
          </w:p>
        </w:tc>
        <w:tc>
          <w:tcPr>
            <w:tcW w:w="797" w:type="pct"/>
            <w:tcBorders>
              <w:top w:val="single" w:color="auto" w:sz="4" w:space="0"/>
              <w:left w:val="single" w:color="auto" w:sz="4" w:space="0"/>
              <w:right w:val="single" w:color="auto" w:sz="4" w:space="0"/>
            </w:tcBorders>
            <w:noWrap w:val="0"/>
            <w:vAlign w:val="center"/>
          </w:tcPr>
          <w:p w14:paraId="54554D46">
            <w:pPr>
              <w:jc w:val="center"/>
              <w:rPr>
                <w:rFonts w:hint="eastAsia" w:ascii="仿宋" w:hAnsi="仿宋" w:eastAsia="仿宋" w:cs="仿宋"/>
                <w:bCs/>
                <w:sz w:val="18"/>
                <w:szCs w:val="18"/>
                <w:highlight w:val="none"/>
                <w:lang w:eastAsia="zh-CN"/>
              </w:rPr>
            </w:pPr>
            <w:r>
              <w:rPr>
                <w:rFonts w:hint="eastAsia" w:ascii="仿宋" w:hAnsi="仿宋" w:eastAsia="仿宋" w:cs="仿宋"/>
                <w:bCs/>
                <w:sz w:val="18"/>
                <w:szCs w:val="18"/>
                <w:highlight w:val="none"/>
              </w:rPr>
              <w:t>相关业绩证明</w:t>
            </w:r>
          </w:p>
        </w:tc>
        <w:tc>
          <w:tcPr>
            <w:tcW w:w="477" w:type="pct"/>
            <w:tcBorders>
              <w:top w:val="single" w:color="auto" w:sz="4" w:space="0"/>
              <w:left w:val="single" w:color="auto" w:sz="4" w:space="0"/>
              <w:right w:val="single" w:color="auto" w:sz="4" w:space="0"/>
            </w:tcBorders>
            <w:noWrap w:val="0"/>
            <w:vAlign w:val="center"/>
          </w:tcPr>
          <w:p w14:paraId="00E8F9EB">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-10</w:t>
            </w:r>
            <w:r>
              <w:rPr>
                <w:rFonts w:hint="eastAsia" w:ascii="仿宋" w:hAnsi="仿宋" w:eastAsia="仿宋" w:cs="仿宋"/>
                <w:bCs/>
                <w:sz w:val="18"/>
                <w:szCs w:val="18"/>
                <w:highlight w:val="none"/>
              </w:rPr>
              <w:t>分</w:t>
            </w:r>
          </w:p>
        </w:tc>
        <w:tc>
          <w:tcPr>
            <w:tcW w:w="2279" w:type="pct"/>
            <w:tcBorders>
              <w:top w:val="single" w:color="auto" w:sz="4" w:space="0"/>
              <w:left w:val="single" w:color="auto" w:sz="4" w:space="0"/>
              <w:right w:val="single" w:color="auto" w:sz="4" w:space="0"/>
            </w:tcBorders>
            <w:noWrap w:val="0"/>
            <w:vAlign w:val="center"/>
          </w:tcPr>
          <w:p w14:paraId="0967BADA">
            <w:pPr>
              <w:spacing w:line="240" w:lineRule="auto"/>
              <w:jc w:val="left"/>
              <w:rPr>
                <w:rFonts w:hint="eastAsia" w:ascii="仿宋" w:hAnsi="仿宋" w:eastAsia="仿宋" w:cs="仿宋"/>
                <w:sz w:val="18"/>
                <w:szCs w:val="18"/>
                <w:highlight w:val="none"/>
                <w:lang w:val="zh-CN" w:eastAsia="zh-CN"/>
              </w:rPr>
            </w:pPr>
            <w:r>
              <w:rPr>
                <w:rFonts w:hint="eastAsia" w:ascii="仿宋" w:hAnsi="仿宋" w:eastAsia="仿宋" w:cs="仿宋"/>
                <w:sz w:val="18"/>
                <w:szCs w:val="18"/>
                <w:highlight w:val="none"/>
                <w:lang w:val="zh-CN" w:eastAsia="zh-CN"/>
              </w:rPr>
              <w:t>每提供1个响应方</w:t>
            </w:r>
            <w:r>
              <w:rPr>
                <w:rFonts w:hint="eastAsia" w:ascii="仿宋" w:hAnsi="仿宋" w:eastAsia="仿宋" w:cs="仿宋"/>
                <w:sz w:val="18"/>
                <w:szCs w:val="18"/>
                <w:highlight w:val="none"/>
                <w:lang w:val="en-US" w:eastAsia="zh-CN"/>
              </w:rPr>
              <w:t>2023年3月1日起至今</w:t>
            </w:r>
            <w:r>
              <w:rPr>
                <w:rFonts w:hint="eastAsia" w:ascii="仿宋" w:hAnsi="仿宋" w:eastAsia="仿宋" w:cs="仿宋"/>
                <w:sz w:val="18"/>
                <w:szCs w:val="18"/>
                <w:highlight w:val="none"/>
                <w:lang w:val="zh-CN" w:eastAsia="zh-CN"/>
              </w:rPr>
              <w:t>类似项目业绩合同</w:t>
            </w:r>
            <w:r>
              <w:rPr>
                <w:rFonts w:hint="eastAsia" w:ascii="仿宋" w:hAnsi="仿宋" w:eastAsia="仿宋" w:cs="仿宋"/>
                <w:sz w:val="18"/>
                <w:szCs w:val="18"/>
                <w:highlight w:val="none"/>
                <w:lang w:val="en-US" w:eastAsia="zh-CN"/>
              </w:rPr>
              <w:t>复印件</w:t>
            </w:r>
            <w:r>
              <w:rPr>
                <w:rFonts w:hint="eastAsia" w:ascii="仿宋" w:hAnsi="仿宋" w:eastAsia="仿宋" w:cs="仿宋"/>
                <w:sz w:val="18"/>
                <w:szCs w:val="18"/>
                <w:highlight w:val="none"/>
                <w:lang w:val="zh-CN" w:eastAsia="zh-CN"/>
              </w:rPr>
              <w:t>得</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lang w:val="zh-CN" w:eastAsia="zh-CN"/>
              </w:rPr>
              <w:t>分。（合同须体现签约主体、项目名称、日期、签章等要素）不提供不得分。</w:t>
            </w:r>
          </w:p>
          <w:p w14:paraId="619B5F0F">
            <w:pPr>
              <w:spacing w:line="240" w:lineRule="auto"/>
              <w:jc w:val="left"/>
              <w:rPr>
                <w:rFonts w:hint="eastAsia" w:ascii="仿宋" w:hAnsi="仿宋" w:eastAsia="仿宋" w:cs="仿宋"/>
                <w:bCs/>
                <w:sz w:val="18"/>
                <w:szCs w:val="18"/>
                <w:highlight w:val="none"/>
              </w:rPr>
            </w:pPr>
            <w:r>
              <w:rPr>
                <w:rFonts w:hint="eastAsia" w:ascii="仿宋" w:hAnsi="仿宋" w:eastAsia="仿宋" w:cs="仿宋"/>
                <w:color w:val="000000"/>
                <w:kern w:val="0"/>
                <w:sz w:val="18"/>
                <w:szCs w:val="18"/>
                <w:highlight w:val="none"/>
                <w:lang w:val="en-US" w:eastAsia="zh-CN" w:bidi="ar-SA"/>
              </w:rPr>
              <w:t>注：</w:t>
            </w:r>
            <w:r>
              <w:rPr>
                <w:rFonts w:hint="eastAsia" w:ascii="仿宋" w:hAnsi="仿宋" w:eastAsia="仿宋" w:cs="仿宋"/>
                <w:sz w:val="18"/>
                <w:szCs w:val="18"/>
                <w:highlight w:val="none"/>
                <w:lang w:val="en-US" w:eastAsia="zh-CN"/>
              </w:rPr>
              <w:t>是否属于</w:t>
            </w:r>
            <w:r>
              <w:rPr>
                <w:rFonts w:hint="eastAsia" w:ascii="仿宋" w:hAnsi="仿宋" w:eastAsia="仿宋" w:cs="仿宋"/>
                <w:sz w:val="18"/>
                <w:szCs w:val="18"/>
                <w:highlight w:val="none"/>
                <w:lang w:val="zh-CN" w:eastAsia="zh-CN"/>
              </w:rPr>
              <w:t>有效的类似项目由评审委员会根据</w:t>
            </w:r>
            <w:r>
              <w:rPr>
                <w:rFonts w:hint="eastAsia" w:ascii="仿宋" w:hAnsi="仿宋" w:eastAsia="仿宋" w:cs="仿宋"/>
                <w:sz w:val="18"/>
                <w:szCs w:val="18"/>
                <w:highlight w:val="none"/>
                <w:lang w:val="en-US" w:eastAsia="zh-CN"/>
              </w:rPr>
              <w:t>投标方</w:t>
            </w:r>
            <w:r>
              <w:rPr>
                <w:rFonts w:hint="eastAsia" w:ascii="仿宋" w:hAnsi="仿宋" w:eastAsia="仿宋" w:cs="仿宋"/>
                <w:sz w:val="18"/>
                <w:szCs w:val="18"/>
                <w:highlight w:val="none"/>
                <w:lang w:val="zh-CN" w:eastAsia="zh-CN"/>
              </w:rPr>
              <w:t>提供</w:t>
            </w:r>
            <w:r>
              <w:rPr>
                <w:rFonts w:hint="eastAsia" w:ascii="仿宋" w:hAnsi="仿宋" w:eastAsia="仿宋" w:cs="仿宋"/>
                <w:sz w:val="18"/>
                <w:szCs w:val="18"/>
                <w:highlight w:val="none"/>
                <w:lang w:val="en-US" w:eastAsia="zh-CN"/>
              </w:rPr>
              <w:t>合同复印件</w:t>
            </w:r>
            <w:r>
              <w:rPr>
                <w:rFonts w:hint="eastAsia" w:ascii="仿宋" w:hAnsi="仿宋" w:eastAsia="仿宋" w:cs="仿宋"/>
                <w:sz w:val="18"/>
                <w:szCs w:val="18"/>
                <w:highlight w:val="none"/>
                <w:lang w:val="zh-CN" w:eastAsia="zh-CN"/>
              </w:rPr>
              <w:t>内容等方面与本项目的</w:t>
            </w:r>
            <w:r>
              <w:rPr>
                <w:rFonts w:hint="eastAsia" w:ascii="仿宋" w:hAnsi="仿宋" w:eastAsia="仿宋" w:cs="仿宋"/>
                <w:sz w:val="18"/>
                <w:szCs w:val="18"/>
                <w:highlight w:val="none"/>
                <w:lang w:val="en-US" w:eastAsia="zh-CN"/>
              </w:rPr>
              <w:t>关联</w:t>
            </w:r>
            <w:r>
              <w:rPr>
                <w:rFonts w:hint="eastAsia" w:ascii="仿宋" w:hAnsi="仿宋" w:eastAsia="仿宋" w:cs="仿宋"/>
                <w:sz w:val="18"/>
                <w:szCs w:val="18"/>
                <w:highlight w:val="none"/>
                <w:lang w:val="zh-CN" w:eastAsia="zh-CN"/>
              </w:rPr>
              <w:t>程度进行认定。</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00B1EA7">
            <w:pPr>
              <w:spacing w:line="240" w:lineRule="auto"/>
              <w:jc w:val="center"/>
              <w:rPr>
                <w:rFonts w:hint="eastAsia" w:ascii="仿宋" w:hAnsi="仿宋" w:eastAsia="仿宋" w:cs="仿宋"/>
                <w:bCs/>
                <w:sz w:val="18"/>
                <w:szCs w:val="18"/>
                <w:highlight w:val="none"/>
                <w:lang w:val="en-US" w:eastAsia="zh-CN"/>
              </w:rPr>
            </w:pPr>
            <w:r>
              <w:rPr>
                <w:rFonts w:hint="eastAsia" w:ascii="仿宋" w:hAnsi="仿宋" w:eastAsia="仿宋" w:cs="仿宋"/>
                <w:b/>
                <w:bCs/>
                <w:sz w:val="18"/>
                <w:szCs w:val="18"/>
                <w:highlight w:val="none"/>
                <w:lang w:val="en-US" w:eastAsia="zh-CN"/>
              </w:rPr>
              <w:t>客</w:t>
            </w:r>
            <w:r>
              <w:rPr>
                <w:rFonts w:hint="eastAsia" w:ascii="仿宋" w:hAnsi="仿宋" w:eastAsia="仿宋" w:cs="仿宋"/>
                <w:b/>
                <w:bCs/>
                <w:sz w:val="18"/>
                <w:szCs w:val="18"/>
                <w:highlight w:val="none"/>
              </w:rPr>
              <w:t>观分</w:t>
            </w:r>
          </w:p>
        </w:tc>
      </w:tr>
      <w:tr w14:paraId="05AE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999" w:type="pct"/>
            <w:gridSpan w:val="6"/>
            <w:tcBorders>
              <w:left w:val="single" w:color="auto" w:sz="4" w:space="0"/>
              <w:bottom w:val="single" w:color="auto" w:sz="4" w:space="0"/>
              <w:right w:val="single" w:color="auto" w:sz="4" w:space="0"/>
            </w:tcBorders>
            <w:noWrap w:val="0"/>
            <w:vAlign w:val="center"/>
          </w:tcPr>
          <w:p w14:paraId="50CE90AE">
            <w:pPr>
              <w:spacing w:line="240" w:lineRule="auto"/>
              <w:jc w:val="left"/>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二、技术部分</w:t>
            </w:r>
            <w:r>
              <w:rPr>
                <w:rFonts w:hint="eastAsia" w:ascii="仿宋" w:hAnsi="仿宋" w:eastAsia="仿宋" w:cs="仿宋"/>
                <w:b/>
                <w:sz w:val="18"/>
                <w:szCs w:val="18"/>
                <w:highlight w:val="none"/>
              </w:rPr>
              <w:t>（</w:t>
            </w:r>
            <w:r>
              <w:rPr>
                <w:rFonts w:hint="eastAsia" w:ascii="仿宋" w:hAnsi="仿宋" w:eastAsia="仿宋" w:cs="仿宋"/>
                <w:b/>
                <w:sz w:val="18"/>
                <w:szCs w:val="18"/>
                <w:highlight w:val="none"/>
                <w:lang w:val="en-US" w:eastAsia="zh-CN"/>
              </w:rPr>
              <w:t>80</w:t>
            </w:r>
            <w:r>
              <w:rPr>
                <w:rFonts w:hint="eastAsia" w:ascii="仿宋" w:hAnsi="仿宋" w:eastAsia="仿宋" w:cs="仿宋"/>
                <w:b/>
                <w:sz w:val="18"/>
                <w:szCs w:val="18"/>
                <w:highlight w:val="none"/>
              </w:rPr>
              <w:t>分）</w:t>
            </w:r>
          </w:p>
        </w:tc>
      </w:tr>
      <w:tr w14:paraId="576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45" w:type="pct"/>
            <w:vMerge w:val="restart"/>
            <w:tcBorders>
              <w:top w:val="single" w:color="auto" w:sz="4" w:space="0"/>
              <w:left w:val="single" w:color="auto" w:sz="4" w:space="0"/>
              <w:right w:val="single" w:color="auto" w:sz="4" w:space="0"/>
            </w:tcBorders>
            <w:noWrap w:val="0"/>
            <w:vAlign w:val="center"/>
          </w:tcPr>
          <w:p w14:paraId="3F3F98AA">
            <w:pPr>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服务方案</w:t>
            </w:r>
          </w:p>
        </w:tc>
        <w:tc>
          <w:tcPr>
            <w:tcW w:w="339" w:type="pct"/>
            <w:vMerge w:val="restart"/>
            <w:tcBorders>
              <w:top w:val="single" w:color="auto" w:sz="4" w:space="0"/>
              <w:left w:val="single" w:color="auto" w:sz="4" w:space="0"/>
              <w:right w:val="single" w:color="auto" w:sz="4" w:space="0"/>
            </w:tcBorders>
            <w:noWrap w:val="0"/>
            <w:vAlign w:val="center"/>
          </w:tcPr>
          <w:p w14:paraId="5A43304C">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33</w:t>
            </w:r>
            <w:r>
              <w:rPr>
                <w:rFonts w:hint="eastAsia" w:ascii="仿宋" w:hAnsi="仿宋" w:eastAsia="仿宋" w:cs="仿宋"/>
                <w:sz w:val="18"/>
                <w:szCs w:val="18"/>
                <w:highlight w:val="none"/>
              </w:rPr>
              <w:t>分</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620E2788">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需求</w:t>
            </w:r>
            <w:r>
              <w:rPr>
                <w:rFonts w:hint="eastAsia" w:ascii="仿宋" w:hAnsi="仿宋" w:eastAsia="仿宋" w:cs="仿宋"/>
                <w:bCs/>
                <w:sz w:val="18"/>
                <w:szCs w:val="18"/>
                <w:highlight w:val="none"/>
                <w:lang w:val="en-US" w:eastAsia="zh-CN"/>
              </w:rPr>
              <w:t>分析</w:t>
            </w:r>
            <w:r>
              <w:rPr>
                <w:rFonts w:hint="eastAsia" w:ascii="仿宋" w:hAnsi="仿宋" w:eastAsia="仿宋" w:cs="仿宋"/>
                <w:bCs/>
                <w:sz w:val="18"/>
                <w:szCs w:val="18"/>
                <w:highlight w:val="none"/>
              </w:rPr>
              <w:t>理解</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171D73E">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9</w:t>
            </w:r>
            <w:r>
              <w:rPr>
                <w:rFonts w:hint="eastAsia" w:ascii="仿宋" w:hAnsi="仿宋" w:eastAsia="仿宋" w:cs="仿宋"/>
                <w:bCs/>
                <w:sz w:val="18"/>
                <w:szCs w:val="18"/>
                <w:highlight w:val="none"/>
              </w:rPr>
              <w:t>分</w:t>
            </w:r>
          </w:p>
        </w:tc>
        <w:tc>
          <w:tcPr>
            <w:tcW w:w="2279" w:type="pct"/>
            <w:tcBorders>
              <w:top w:val="single" w:color="auto" w:sz="4" w:space="0"/>
              <w:left w:val="single" w:color="auto" w:sz="4" w:space="0"/>
              <w:bottom w:val="single" w:color="auto" w:sz="4" w:space="0"/>
              <w:right w:val="single" w:color="auto" w:sz="4" w:space="0"/>
            </w:tcBorders>
            <w:noWrap w:val="0"/>
            <w:vAlign w:val="center"/>
          </w:tcPr>
          <w:p w14:paraId="7572BBFE">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根据响应文件中针对本项目服务的（①重点分析②难点分析③工作开展建议）进行综合评审：</w:t>
            </w:r>
          </w:p>
          <w:p w14:paraId="3FC885AC">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响应方提供的重、难点分析、建议内容全面详细、准确合理、建议具有可实施性的得9分；</w:t>
            </w:r>
          </w:p>
          <w:p w14:paraId="7BAAEBF1">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上述评审内容每有一项缺项扣3分；每项内容合理性或可实施性有缺陷的扣1分。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9223B3C">
            <w:pPr>
              <w:widowControl/>
              <w:spacing w:line="240" w:lineRule="auto"/>
              <w:jc w:val="center"/>
              <w:rPr>
                <w:rFonts w:hint="eastAsia" w:ascii="仿宋" w:hAnsi="仿宋" w:eastAsia="仿宋" w:cs="仿宋"/>
                <w:sz w:val="18"/>
                <w:szCs w:val="18"/>
                <w:highlight w:val="none"/>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088B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45" w:type="pct"/>
            <w:vMerge w:val="continue"/>
            <w:tcBorders>
              <w:left w:val="single" w:color="auto" w:sz="4" w:space="0"/>
              <w:right w:val="single" w:color="auto" w:sz="4" w:space="0"/>
            </w:tcBorders>
            <w:noWrap w:val="0"/>
            <w:vAlign w:val="center"/>
          </w:tcPr>
          <w:p w14:paraId="1DB5DF14">
            <w:pPr>
              <w:widowControl/>
              <w:jc w:val="left"/>
              <w:rPr>
                <w:rFonts w:hint="eastAsia" w:ascii="仿宋" w:hAnsi="仿宋" w:eastAsia="仿宋" w:cs="仿宋"/>
                <w:sz w:val="18"/>
                <w:szCs w:val="18"/>
                <w:highlight w:val="none"/>
              </w:rPr>
            </w:pPr>
          </w:p>
        </w:tc>
        <w:tc>
          <w:tcPr>
            <w:tcW w:w="339" w:type="pct"/>
            <w:vMerge w:val="continue"/>
            <w:tcBorders>
              <w:left w:val="single" w:color="auto" w:sz="4" w:space="0"/>
              <w:right w:val="single" w:color="auto" w:sz="4" w:space="0"/>
            </w:tcBorders>
            <w:noWrap w:val="0"/>
            <w:vAlign w:val="center"/>
          </w:tcPr>
          <w:p w14:paraId="62103AFB">
            <w:pPr>
              <w:widowControl/>
              <w:jc w:val="left"/>
              <w:rPr>
                <w:rFonts w:hint="eastAsia" w:ascii="仿宋" w:hAnsi="仿宋" w:eastAsia="仿宋" w:cs="仿宋"/>
                <w:sz w:val="18"/>
                <w:szCs w:val="18"/>
                <w:highlight w:val="none"/>
              </w:rPr>
            </w:pPr>
          </w:p>
        </w:tc>
        <w:tc>
          <w:tcPr>
            <w:tcW w:w="797" w:type="pct"/>
            <w:tcBorders>
              <w:top w:val="single" w:color="auto" w:sz="4" w:space="0"/>
              <w:left w:val="single" w:color="auto" w:sz="4" w:space="0"/>
              <w:right w:val="single" w:color="auto" w:sz="4" w:space="0"/>
            </w:tcBorders>
            <w:noWrap w:val="0"/>
            <w:vAlign w:val="center"/>
          </w:tcPr>
          <w:p w14:paraId="367AADA4">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服务方案</w:t>
            </w:r>
          </w:p>
        </w:tc>
        <w:tc>
          <w:tcPr>
            <w:tcW w:w="477" w:type="pct"/>
            <w:tcBorders>
              <w:top w:val="single" w:color="auto" w:sz="4" w:space="0"/>
              <w:left w:val="single" w:color="auto" w:sz="4" w:space="0"/>
              <w:right w:val="single" w:color="auto" w:sz="4" w:space="0"/>
            </w:tcBorders>
            <w:noWrap w:val="0"/>
            <w:vAlign w:val="center"/>
          </w:tcPr>
          <w:p w14:paraId="68E016A0">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21</w:t>
            </w:r>
            <w:r>
              <w:rPr>
                <w:rFonts w:hint="eastAsia" w:ascii="仿宋" w:hAnsi="仿宋" w:eastAsia="仿宋" w:cs="仿宋"/>
                <w:bCs/>
                <w:sz w:val="18"/>
                <w:szCs w:val="18"/>
                <w:highlight w:val="none"/>
              </w:rPr>
              <w:t>分</w:t>
            </w:r>
          </w:p>
        </w:tc>
        <w:tc>
          <w:tcPr>
            <w:tcW w:w="2279" w:type="pct"/>
            <w:tcBorders>
              <w:top w:val="single" w:color="auto" w:sz="4" w:space="0"/>
              <w:left w:val="single" w:color="auto" w:sz="4" w:space="0"/>
              <w:right w:val="single" w:color="auto" w:sz="4" w:space="0"/>
            </w:tcBorders>
            <w:noWrap w:val="0"/>
            <w:vAlign w:val="center"/>
          </w:tcPr>
          <w:p w14:paraId="44EC8439">
            <w:pPr>
              <w:widowControl/>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根据响应方提供的服务方案（①质量控制②进度控制③造价控制④安全生产监督管理⑤合同管理⑥信息管理⑦监理依据）进行综合评审：</w:t>
            </w:r>
          </w:p>
          <w:p w14:paraId="0D96DC6E">
            <w:pPr>
              <w:widowControl/>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响应方提供的服务方案内容全面详细、各项方案有明确的服务计划、服务内容，具有针对性的得21分；</w:t>
            </w:r>
          </w:p>
          <w:p w14:paraId="34C28698">
            <w:pPr>
              <w:widowControl/>
              <w:spacing w:line="240" w:lineRule="auto"/>
              <w:jc w:val="left"/>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上述评审内容每有一项缺项扣3分；每项内容针对性有缺陷或不满足项目实施要求的扣1分。</w:t>
            </w:r>
          </w:p>
        </w:tc>
        <w:tc>
          <w:tcPr>
            <w:tcW w:w="559" w:type="pct"/>
            <w:tcBorders>
              <w:top w:val="single" w:color="auto" w:sz="4" w:space="0"/>
              <w:left w:val="single" w:color="auto" w:sz="4" w:space="0"/>
              <w:right w:val="single" w:color="auto" w:sz="4" w:space="0"/>
            </w:tcBorders>
            <w:noWrap w:val="0"/>
            <w:vAlign w:val="center"/>
          </w:tcPr>
          <w:p w14:paraId="62A42946">
            <w:pPr>
              <w:widowControl/>
              <w:spacing w:line="240" w:lineRule="auto"/>
              <w:jc w:val="center"/>
              <w:rPr>
                <w:rFonts w:hint="eastAsia" w:ascii="仿宋" w:hAnsi="仿宋" w:eastAsia="仿宋" w:cs="仿宋"/>
                <w:kern w:val="0"/>
                <w:sz w:val="18"/>
                <w:szCs w:val="18"/>
                <w:highlight w:val="none"/>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71F8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45" w:type="pct"/>
            <w:vMerge w:val="restart"/>
            <w:tcBorders>
              <w:top w:val="single" w:color="auto" w:sz="4" w:space="0"/>
              <w:left w:val="single" w:color="auto" w:sz="4" w:space="0"/>
              <w:right w:val="single" w:color="auto" w:sz="4" w:space="0"/>
            </w:tcBorders>
            <w:noWrap w:val="0"/>
            <w:vAlign w:val="center"/>
          </w:tcPr>
          <w:p w14:paraId="2B0B0C55">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zh-CN"/>
              </w:rPr>
              <w:t>实施方案</w:t>
            </w:r>
          </w:p>
        </w:tc>
        <w:tc>
          <w:tcPr>
            <w:tcW w:w="339" w:type="pct"/>
            <w:vMerge w:val="restart"/>
            <w:tcBorders>
              <w:top w:val="single" w:color="auto" w:sz="4" w:space="0"/>
              <w:left w:val="single" w:color="auto" w:sz="4" w:space="0"/>
              <w:right w:val="single" w:color="auto" w:sz="4" w:space="0"/>
            </w:tcBorders>
            <w:noWrap w:val="0"/>
            <w:vAlign w:val="center"/>
          </w:tcPr>
          <w:p w14:paraId="6319E04D">
            <w:pPr>
              <w:widowControl/>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44</w:t>
            </w:r>
            <w:r>
              <w:rPr>
                <w:rFonts w:hint="eastAsia" w:ascii="仿宋" w:hAnsi="仿宋" w:eastAsia="仿宋" w:cs="仿宋"/>
                <w:sz w:val="18"/>
                <w:szCs w:val="18"/>
                <w:highlight w:val="none"/>
                <w:lang w:val="zh-CN"/>
              </w:rPr>
              <w:t>分</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0A4436DF">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进度计划</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3CAAEAC">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6</w:t>
            </w:r>
            <w:r>
              <w:rPr>
                <w:rFonts w:hint="eastAsia" w:ascii="仿宋" w:hAnsi="仿宋" w:eastAsia="仿宋" w:cs="仿宋"/>
                <w:bCs/>
                <w:sz w:val="18"/>
                <w:szCs w:val="18"/>
                <w:highlight w:val="none"/>
              </w:rPr>
              <w:t>分</w:t>
            </w:r>
          </w:p>
        </w:tc>
        <w:tc>
          <w:tcPr>
            <w:tcW w:w="2279" w:type="pct"/>
            <w:tcBorders>
              <w:top w:val="single" w:color="auto" w:sz="4" w:space="0"/>
              <w:left w:val="single" w:color="auto" w:sz="4" w:space="0"/>
              <w:bottom w:val="single" w:color="auto" w:sz="4" w:space="0"/>
              <w:right w:val="single" w:color="auto" w:sz="4" w:space="0"/>
            </w:tcBorders>
            <w:noWrap w:val="0"/>
            <w:vAlign w:val="center"/>
          </w:tcPr>
          <w:p w14:paraId="7F2D30AC">
            <w:pPr>
              <w:widowControl/>
              <w:spacing w:line="240" w:lineRule="auto"/>
              <w:jc w:val="left"/>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进度计划明确分步步骤</w:t>
            </w:r>
            <w:r>
              <w:rPr>
                <w:rFonts w:hint="eastAsia" w:ascii="仿宋" w:hAnsi="仿宋" w:eastAsia="仿宋" w:cs="仿宋"/>
                <w:sz w:val="18"/>
                <w:szCs w:val="18"/>
                <w:highlight w:val="none"/>
                <w:lang w:val="en-US" w:eastAsia="zh-CN"/>
              </w:rPr>
              <w:t>得3分</w:t>
            </w:r>
            <w:r>
              <w:rPr>
                <w:rFonts w:hint="eastAsia" w:ascii="仿宋" w:hAnsi="仿宋" w:eastAsia="仿宋" w:cs="仿宋"/>
                <w:sz w:val="18"/>
                <w:szCs w:val="18"/>
                <w:highlight w:val="none"/>
                <w:lang w:eastAsia="zh-CN"/>
              </w:rPr>
              <w:t>；</w:t>
            </w:r>
          </w:p>
          <w:p w14:paraId="6BB46069">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进度计划科学合理</w:t>
            </w:r>
            <w:r>
              <w:rPr>
                <w:rFonts w:hint="eastAsia" w:ascii="仿宋" w:hAnsi="仿宋" w:eastAsia="仿宋" w:cs="仿宋"/>
                <w:sz w:val="18"/>
                <w:szCs w:val="18"/>
                <w:highlight w:val="none"/>
                <w:lang w:val="en-US" w:eastAsia="zh-CN"/>
              </w:rPr>
              <w:t>得3</w:t>
            </w:r>
            <w:r>
              <w:rPr>
                <w:rFonts w:hint="eastAsia" w:ascii="仿宋" w:hAnsi="仿宋" w:eastAsia="仿宋" w:cs="仿宋"/>
                <w:sz w:val="18"/>
                <w:szCs w:val="18"/>
                <w:highlight w:val="none"/>
              </w:rPr>
              <w:t>分；</w:t>
            </w:r>
          </w:p>
          <w:p w14:paraId="7D6F5532">
            <w:pPr>
              <w:spacing w:line="240" w:lineRule="auto"/>
              <w:jc w:val="left"/>
              <w:rPr>
                <w:rFonts w:hint="eastAsia" w:ascii="仿宋" w:hAnsi="仿宋" w:eastAsia="仿宋" w:cs="仿宋"/>
                <w:bCs/>
                <w:sz w:val="18"/>
                <w:szCs w:val="18"/>
                <w:highlight w:val="none"/>
              </w:rPr>
            </w:pPr>
            <w:r>
              <w:rPr>
                <w:rFonts w:hint="eastAsia" w:ascii="仿宋" w:hAnsi="仿宋" w:eastAsia="仿宋" w:cs="仿宋"/>
                <w:sz w:val="18"/>
                <w:szCs w:val="18"/>
                <w:highlight w:val="none"/>
                <w:lang w:val="en-US" w:eastAsia="zh-CN"/>
              </w:rPr>
              <w:t>交付期不满足</w:t>
            </w:r>
            <w:r>
              <w:rPr>
                <w:rFonts w:hint="eastAsia" w:ascii="仿宋" w:hAnsi="仿宋" w:eastAsia="仿宋" w:cs="仿宋"/>
                <w:sz w:val="18"/>
                <w:szCs w:val="18"/>
                <w:highlight w:val="none"/>
              </w:rPr>
              <w:t>或无</w:t>
            </w:r>
            <w:r>
              <w:rPr>
                <w:rFonts w:hint="eastAsia" w:ascii="仿宋" w:hAnsi="仿宋" w:eastAsia="仿宋" w:cs="仿宋"/>
                <w:sz w:val="18"/>
                <w:szCs w:val="18"/>
                <w:highlight w:val="none"/>
                <w:lang w:val="en-US" w:eastAsia="zh-CN"/>
              </w:rPr>
              <w:t>进度计划</w:t>
            </w:r>
            <w:r>
              <w:rPr>
                <w:rFonts w:hint="eastAsia" w:ascii="仿宋" w:hAnsi="仿宋" w:eastAsia="仿宋" w:cs="仿宋"/>
                <w:sz w:val="18"/>
                <w:szCs w:val="18"/>
                <w:highlight w:val="none"/>
              </w:rPr>
              <w:t>描述不得分。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625605D8">
            <w:pPr>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3A6C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45" w:type="pct"/>
            <w:vMerge w:val="continue"/>
            <w:tcBorders>
              <w:left w:val="single" w:color="auto" w:sz="4" w:space="0"/>
              <w:right w:val="single" w:color="auto" w:sz="4" w:space="0"/>
            </w:tcBorders>
            <w:noWrap w:val="0"/>
            <w:vAlign w:val="center"/>
          </w:tcPr>
          <w:p w14:paraId="5E956F8D">
            <w:pPr>
              <w:widowControl/>
              <w:jc w:val="center"/>
              <w:rPr>
                <w:rFonts w:hint="eastAsia" w:ascii="仿宋" w:hAnsi="仿宋" w:eastAsia="仿宋" w:cs="仿宋"/>
                <w:sz w:val="18"/>
                <w:szCs w:val="18"/>
                <w:highlight w:val="none"/>
                <w:lang w:val="zh-CN"/>
              </w:rPr>
            </w:pPr>
          </w:p>
        </w:tc>
        <w:tc>
          <w:tcPr>
            <w:tcW w:w="339" w:type="pct"/>
            <w:vMerge w:val="continue"/>
            <w:tcBorders>
              <w:left w:val="single" w:color="auto" w:sz="4" w:space="0"/>
              <w:right w:val="single" w:color="auto" w:sz="4" w:space="0"/>
            </w:tcBorders>
            <w:noWrap w:val="0"/>
            <w:vAlign w:val="center"/>
          </w:tcPr>
          <w:p w14:paraId="347A27C4">
            <w:pPr>
              <w:widowControl/>
              <w:jc w:val="center"/>
              <w:rPr>
                <w:rFonts w:hint="eastAsia" w:ascii="仿宋" w:hAnsi="仿宋" w:eastAsia="仿宋" w:cs="仿宋"/>
                <w:sz w:val="18"/>
                <w:szCs w:val="18"/>
                <w:highlight w:val="none"/>
                <w:lang w:val="zh-CN"/>
              </w:rPr>
            </w:pPr>
          </w:p>
        </w:tc>
        <w:tc>
          <w:tcPr>
            <w:tcW w:w="797" w:type="pct"/>
            <w:tcBorders>
              <w:top w:val="single" w:color="auto" w:sz="4" w:space="0"/>
              <w:left w:val="single" w:color="auto" w:sz="4" w:space="0"/>
              <w:bottom w:val="single" w:color="auto" w:sz="4" w:space="0"/>
              <w:right w:val="single" w:color="auto" w:sz="4" w:space="0"/>
            </w:tcBorders>
            <w:noWrap w:val="0"/>
            <w:vAlign w:val="center"/>
          </w:tcPr>
          <w:p w14:paraId="13F6B5F8">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lang w:val="en-US" w:eastAsia="zh-CN"/>
              </w:rPr>
              <w:t>项目管理机制</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1DB6C50F">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0-</w:t>
            </w:r>
            <w:r>
              <w:rPr>
                <w:rFonts w:hint="eastAsia" w:ascii="仿宋" w:hAnsi="仿宋" w:eastAsia="仿宋" w:cs="仿宋"/>
                <w:sz w:val="18"/>
                <w:szCs w:val="18"/>
                <w:highlight w:val="none"/>
                <w:lang w:val="en-US" w:eastAsia="zh-CN"/>
              </w:rPr>
              <w:t>12</w:t>
            </w:r>
            <w:r>
              <w:rPr>
                <w:rFonts w:hint="eastAsia" w:ascii="仿宋" w:hAnsi="仿宋" w:eastAsia="仿宋" w:cs="仿宋"/>
                <w:sz w:val="18"/>
                <w:szCs w:val="18"/>
                <w:highlight w:val="none"/>
              </w:rPr>
              <w:t>分</w:t>
            </w:r>
          </w:p>
        </w:tc>
        <w:tc>
          <w:tcPr>
            <w:tcW w:w="2279" w:type="pct"/>
            <w:tcBorders>
              <w:top w:val="single" w:color="auto" w:sz="4" w:space="0"/>
              <w:left w:val="single" w:color="auto" w:sz="4" w:space="0"/>
              <w:bottom w:val="single" w:color="auto" w:sz="4" w:space="0"/>
              <w:right w:val="single" w:color="auto" w:sz="4" w:space="0"/>
            </w:tcBorders>
            <w:noWrap w:val="0"/>
            <w:vAlign w:val="center"/>
          </w:tcPr>
          <w:p w14:paraId="76588073">
            <w:pPr>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根据响应方提供的项目管理机制（①项目管理制度②人员管理制度③日常工作计划④文档管理制度）进行综合评审：</w:t>
            </w:r>
          </w:p>
          <w:p w14:paraId="379BFC19">
            <w:pPr>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响应方提供的项目管理机制，上述各项内容齐全，清晰完整，针对性强、可行有效的得12分；</w:t>
            </w:r>
          </w:p>
          <w:p w14:paraId="2FE700BF">
            <w:pPr>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上述评审内容每有一项缺项扣3分；每项内容简单、针对性有缺陷或不能满足项目实施需要的扣2分。</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643E1650">
            <w:pPr>
              <w:spacing w:line="240" w:lineRule="auto"/>
              <w:jc w:val="center"/>
              <w:rPr>
                <w:rFonts w:hint="eastAsia" w:ascii="仿宋" w:hAnsi="仿宋" w:eastAsia="仿宋" w:cs="仿宋"/>
                <w:sz w:val="18"/>
                <w:szCs w:val="18"/>
                <w:highlight w:val="none"/>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378A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545" w:type="pct"/>
            <w:vMerge w:val="continue"/>
            <w:tcBorders>
              <w:left w:val="single" w:color="auto" w:sz="4" w:space="0"/>
              <w:right w:val="single" w:color="auto" w:sz="4" w:space="0"/>
            </w:tcBorders>
            <w:noWrap w:val="0"/>
            <w:vAlign w:val="center"/>
          </w:tcPr>
          <w:p w14:paraId="615040F0">
            <w:pPr>
              <w:widowControl/>
              <w:jc w:val="center"/>
              <w:rPr>
                <w:rFonts w:hint="eastAsia" w:ascii="仿宋" w:hAnsi="仿宋" w:eastAsia="仿宋" w:cs="仿宋"/>
                <w:sz w:val="18"/>
                <w:szCs w:val="18"/>
                <w:highlight w:val="none"/>
                <w:lang w:val="zh-CN"/>
              </w:rPr>
            </w:pPr>
          </w:p>
        </w:tc>
        <w:tc>
          <w:tcPr>
            <w:tcW w:w="339" w:type="pct"/>
            <w:vMerge w:val="continue"/>
            <w:tcBorders>
              <w:left w:val="single" w:color="auto" w:sz="4" w:space="0"/>
              <w:right w:val="single" w:color="auto" w:sz="4" w:space="0"/>
            </w:tcBorders>
            <w:noWrap w:val="0"/>
            <w:vAlign w:val="center"/>
          </w:tcPr>
          <w:p w14:paraId="444E2F2B">
            <w:pPr>
              <w:widowControl/>
              <w:jc w:val="center"/>
              <w:rPr>
                <w:rFonts w:hint="eastAsia" w:ascii="仿宋" w:hAnsi="仿宋" w:eastAsia="仿宋" w:cs="仿宋"/>
                <w:sz w:val="18"/>
                <w:szCs w:val="18"/>
                <w:highlight w:val="none"/>
                <w:lang w:val="zh-CN"/>
              </w:rPr>
            </w:pPr>
          </w:p>
        </w:tc>
        <w:tc>
          <w:tcPr>
            <w:tcW w:w="797" w:type="pct"/>
            <w:tcBorders>
              <w:top w:val="single" w:color="auto" w:sz="4" w:space="0"/>
              <w:left w:val="single" w:color="auto" w:sz="4" w:space="0"/>
              <w:right w:val="single" w:color="auto" w:sz="4" w:space="0"/>
            </w:tcBorders>
            <w:noWrap w:val="0"/>
            <w:vAlign w:val="center"/>
          </w:tcPr>
          <w:p w14:paraId="2E07F41D">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服务团队</w:t>
            </w:r>
          </w:p>
        </w:tc>
        <w:tc>
          <w:tcPr>
            <w:tcW w:w="477" w:type="pct"/>
            <w:tcBorders>
              <w:top w:val="single" w:color="auto" w:sz="4" w:space="0"/>
              <w:left w:val="single" w:color="auto" w:sz="4" w:space="0"/>
              <w:right w:val="single" w:color="auto" w:sz="4" w:space="0"/>
            </w:tcBorders>
            <w:noWrap w:val="0"/>
            <w:vAlign w:val="center"/>
          </w:tcPr>
          <w:p w14:paraId="22A9C261">
            <w:pPr>
              <w:jc w:val="center"/>
              <w:rPr>
                <w:rFonts w:hint="eastAsia" w:ascii="仿宋" w:hAnsi="仿宋" w:eastAsia="仿宋" w:cs="仿宋"/>
                <w:bCs/>
                <w:sz w:val="18"/>
                <w:szCs w:val="18"/>
                <w:highlight w:val="none"/>
                <w:lang w:val="en-US" w:eastAsia="zh-CN"/>
              </w:rPr>
            </w:pPr>
            <w:r>
              <w:rPr>
                <w:rFonts w:hint="eastAsia" w:ascii="仿宋" w:hAnsi="仿宋" w:eastAsia="仿宋" w:cs="仿宋"/>
                <w:bCs/>
                <w:sz w:val="18"/>
                <w:szCs w:val="18"/>
                <w:highlight w:val="none"/>
                <w:lang w:val="en-US" w:eastAsia="zh-CN"/>
              </w:rPr>
              <w:t>0-20分</w:t>
            </w:r>
          </w:p>
        </w:tc>
        <w:tc>
          <w:tcPr>
            <w:tcW w:w="2279" w:type="pct"/>
            <w:tcBorders>
              <w:top w:val="single" w:color="auto" w:sz="4" w:space="0"/>
              <w:left w:val="single" w:color="auto" w:sz="4" w:space="0"/>
              <w:right w:val="single" w:color="auto" w:sz="4" w:space="0"/>
            </w:tcBorders>
            <w:noWrap w:val="0"/>
            <w:vAlign w:val="center"/>
          </w:tcPr>
          <w:p w14:paraId="508D5B62">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根据响应方提供的人员配备（包含①人员数量②职责分工③工作经验④相关专业技术能力（证书））进行综合评审：</w:t>
            </w:r>
          </w:p>
          <w:p w14:paraId="22900634">
            <w:pPr>
              <w:widowControl/>
              <w:spacing w:line="240" w:lineRule="auto"/>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响应方提供人员配备，数量满足项目实施要求，职责分工明确、工作经验丰富、专业技术能力强的得20分；</w:t>
            </w:r>
          </w:p>
          <w:p w14:paraId="3DAABCDC">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上述评审内容每有一项缺项扣5分；每项内容简单或不能满足项目实施需要的扣3分；每项内容不完整但基本满足项目实施需要的扣1分。</w:t>
            </w:r>
          </w:p>
          <w:p w14:paraId="32B20029">
            <w:pPr>
              <w:widowControl/>
              <w:spacing w:line="240" w:lineRule="auto"/>
              <w:jc w:val="left"/>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提供人员名单不满足项目要求视为①缺项，无专业技术能力证书视为④缺项。</w:t>
            </w:r>
          </w:p>
          <w:p w14:paraId="63B9B46F">
            <w:pPr>
              <w:spacing w:line="240" w:lineRule="auto"/>
              <w:jc w:val="left"/>
              <w:rPr>
                <w:rFonts w:hint="eastAsia" w:ascii="仿宋" w:hAnsi="仿宋" w:eastAsia="仿宋" w:cs="仿宋"/>
                <w:bCs/>
                <w:sz w:val="18"/>
                <w:szCs w:val="18"/>
                <w:highlight w:val="none"/>
              </w:rPr>
            </w:pPr>
            <w:r>
              <w:rPr>
                <w:rFonts w:hint="eastAsia" w:ascii="仿宋" w:hAnsi="仿宋" w:eastAsia="仿宋" w:cs="仿宋"/>
                <w:sz w:val="18"/>
                <w:szCs w:val="18"/>
                <w:highlight w:val="none"/>
                <w:lang w:val="en-US" w:eastAsia="zh-CN"/>
              </w:rPr>
              <w:t>注：是否属于相关专业技术能力（证书）由评标委员会根据投标单位提供的证书在服务内容、服务特点等方面进行认定。</w:t>
            </w:r>
          </w:p>
        </w:tc>
        <w:tc>
          <w:tcPr>
            <w:tcW w:w="559" w:type="pct"/>
            <w:tcBorders>
              <w:top w:val="single" w:color="auto" w:sz="4" w:space="0"/>
              <w:left w:val="single" w:color="auto" w:sz="4" w:space="0"/>
              <w:right w:val="single" w:color="auto" w:sz="4" w:space="0"/>
            </w:tcBorders>
            <w:noWrap w:val="0"/>
            <w:vAlign w:val="center"/>
          </w:tcPr>
          <w:p w14:paraId="669EC778">
            <w:pPr>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78AC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5" w:type="pct"/>
            <w:vMerge w:val="continue"/>
            <w:tcBorders>
              <w:left w:val="single" w:color="auto" w:sz="4" w:space="0"/>
              <w:right w:val="single" w:color="auto" w:sz="4" w:space="0"/>
            </w:tcBorders>
            <w:noWrap w:val="0"/>
            <w:vAlign w:val="center"/>
          </w:tcPr>
          <w:p w14:paraId="32D3066D">
            <w:pPr>
              <w:jc w:val="center"/>
              <w:rPr>
                <w:rFonts w:hint="eastAsia" w:ascii="仿宋" w:hAnsi="仿宋" w:eastAsia="仿宋" w:cs="仿宋"/>
                <w:sz w:val="18"/>
                <w:szCs w:val="18"/>
                <w:highlight w:val="none"/>
                <w:lang w:val="zh-CN"/>
              </w:rPr>
            </w:pPr>
          </w:p>
        </w:tc>
        <w:tc>
          <w:tcPr>
            <w:tcW w:w="339" w:type="pct"/>
            <w:vMerge w:val="continue"/>
            <w:tcBorders>
              <w:left w:val="single" w:color="auto" w:sz="4" w:space="0"/>
              <w:bottom w:val="single" w:color="auto" w:sz="4" w:space="0"/>
              <w:right w:val="single" w:color="auto" w:sz="4" w:space="0"/>
            </w:tcBorders>
            <w:noWrap w:val="0"/>
            <w:vAlign w:val="center"/>
          </w:tcPr>
          <w:p w14:paraId="2E102B8D">
            <w:pPr>
              <w:jc w:val="center"/>
              <w:rPr>
                <w:rFonts w:hint="eastAsia" w:ascii="仿宋" w:hAnsi="仿宋" w:eastAsia="仿宋" w:cs="仿宋"/>
                <w:sz w:val="18"/>
                <w:szCs w:val="18"/>
                <w:highlight w:val="none"/>
                <w:lang w:val="zh-CN"/>
              </w:rPr>
            </w:pPr>
          </w:p>
        </w:tc>
        <w:tc>
          <w:tcPr>
            <w:tcW w:w="797" w:type="pct"/>
            <w:tcBorders>
              <w:top w:val="single" w:color="auto" w:sz="4" w:space="0"/>
              <w:left w:val="single" w:color="auto" w:sz="4" w:space="0"/>
              <w:bottom w:val="single" w:color="auto" w:sz="4" w:space="0"/>
              <w:right w:val="single" w:color="auto" w:sz="4" w:space="0"/>
            </w:tcBorders>
            <w:noWrap w:val="0"/>
            <w:vAlign w:val="center"/>
          </w:tcPr>
          <w:p w14:paraId="1695BD2D">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lang w:eastAsia="zh-CN"/>
              </w:rPr>
              <w:t>应急预案</w:t>
            </w:r>
          </w:p>
        </w:tc>
        <w:tc>
          <w:tcPr>
            <w:tcW w:w="477" w:type="pct"/>
            <w:tcBorders>
              <w:top w:val="single" w:color="auto" w:sz="4" w:space="0"/>
              <w:left w:val="single" w:color="auto" w:sz="4" w:space="0"/>
              <w:right w:val="single" w:color="auto" w:sz="4" w:space="0"/>
            </w:tcBorders>
            <w:noWrap w:val="0"/>
            <w:vAlign w:val="center"/>
          </w:tcPr>
          <w:p w14:paraId="0E3E9783">
            <w:pPr>
              <w:jc w:val="center"/>
              <w:rPr>
                <w:rFonts w:hint="eastAsia" w:ascii="仿宋" w:hAnsi="仿宋" w:eastAsia="仿宋" w:cs="仿宋"/>
                <w:bCs/>
                <w:sz w:val="18"/>
                <w:szCs w:val="18"/>
                <w:highlight w:val="none"/>
              </w:rPr>
            </w:pPr>
            <w:r>
              <w:rPr>
                <w:rFonts w:hint="eastAsia" w:ascii="仿宋" w:hAnsi="仿宋" w:eastAsia="仿宋" w:cs="仿宋"/>
                <w:bCs/>
                <w:sz w:val="18"/>
                <w:szCs w:val="18"/>
                <w:highlight w:val="none"/>
              </w:rPr>
              <w:t>0-</w:t>
            </w:r>
            <w:r>
              <w:rPr>
                <w:rFonts w:hint="eastAsia" w:ascii="仿宋" w:hAnsi="仿宋" w:eastAsia="仿宋" w:cs="仿宋"/>
                <w:bCs/>
                <w:sz w:val="18"/>
                <w:szCs w:val="18"/>
                <w:highlight w:val="none"/>
                <w:lang w:val="en-US" w:eastAsia="zh-CN"/>
              </w:rPr>
              <w:t>8</w:t>
            </w:r>
            <w:r>
              <w:rPr>
                <w:rFonts w:hint="eastAsia" w:ascii="仿宋" w:hAnsi="仿宋" w:eastAsia="仿宋" w:cs="仿宋"/>
                <w:bCs/>
                <w:sz w:val="18"/>
                <w:szCs w:val="18"/>
                <w:highlight w:val="none"/>
              </w:rPr>
              <w:t>分</w:t>
            </w:r>
          </w:p>
        </w:tc>
        <w:tc>
          <w:tcPr>
            <w:tcW w:w="2279" w:type="pct"/>
            <w:tcBorders>
              <w:top w:val="single" w:color="auto" w:sz="4" w:space="0"/>
              <w:left w:val="single" w:color="auto" w:sz="4" w:space="0"/>
              <w:right w:val="single" w:color="auto" w:sz="4" w:space="0"/>
            </w:tcBorders>
            <w:noWrap w:val="0"/>
            <w:vAlign w:val="center"/>
          </w:tcPr>
          <w:p w14:paraId="694C083D">
            <w:pPr>
              <w:pStyle w:val="43"/>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根据响应方提供应急响应方案（①响应时间②响应人员安排③响应方式④应急处理措施和流程）进行综合评分：</w:t>
            </w:r>
          </w:p>
          <w:p w14:paraId="1BCB024B">
            <w:pPr>
              <w:pStyle w:val="43"/>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响应方提供的应急响应方案完善详细，可行性、针对性强的得8分；</w:t>
            </w:r>
          </w:p>
          <w:p w14:paraId="6B4E8A20">
            <w:pPr>
              <w:pStyle w:val="43"/>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上述评审内容每有一项缺项扣2分；每项内容简单、针对性有缺陷的扣1分。</w:t>
            </w:r>
          </w:p>
        </w:tc>
        <w:tc>
          <w:tcPr>
            <w:tcW w:w="559" w:type="pct"/>
            <w:tcBorders>
              <w:top w:val="single" w:color="auto" w:sz="4" w:space="0"/>
              <w:left w:val="single" w:color="auto" w:sz="4" w:space="0"/>
              <w:right w:val="single" w:color="auto" w:sz="4" w:space="0"/>
            </w:tcBorders>
            <w:noWrap w:val="0"/>
            <w:vAlign w:val="center"/>
          </w:tcPr>
          <w:p w14:paraId="1593C5A0">
            <w:pPr>
              <w:spacing w:line="240" w:lineRule="auto"/>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b w:val="0"/>
                <w:bCs w:val="0"/>
                <w:sz w:val="18"/>
                <w:szCs w:val="18"/>
                <w:highlight w:val="none"/>
                <w:lang w:val="en-US" w:eastAsia="zh-CN"/>
              </w:rPr>
              <w:t>主</w:t>
            </w:r>
            <w:r>
              <w:rPr>
                <w:rFonts w:hint="eastAsia" w:ascii="仿宋" w:hAnsi="仿宋" w:eastAsia="仿宋" w:cs="仿宋"/>
                <w:b w:val="0"/>
                <w:bCs w:val="0"/>
                <w:sz w:val="18"/>
                <w:szCs w:val="18"/>
                <w:highlight w:val="none"/>
              </w:rPr>
              <w:t>观分</w:t>
            </w:r>
          </w:p>
        </w:tc>
      </w:tr>
      <w:tr w14:paraId="3B99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545" w:type="pct"/>
            <w:tcBorders>
              <w:left w:val="single" w:color="auto" w:sz="4" w:space="0"/>
              <w:right w:val="single" w:color="auto" w:sz="4" w:space="0"/>
            </w:tcBorders>
            <w:noWrap w:val="0"/>
            <w:vAlign w:val="center"/>
          </w:tcPr>
          <w:p w14:paraId="3EC9A937">
            <w:pPr>
              <w:jc w:val="center"/>
              <w:rPr>
                <w:rFonts w:hint="eastAsia" w:ascii="仿宋" w:hAnsi="仿宋" w:eastAsia="仿宋" w:cs="仿宋"/>
                <w:kern w:val="2"/>
                <w:sz w:val="18"/>
                <w:szCs w:val="18"/>
                <w:highlight w:val="none"/>
                <w:lang w:val="zh-CN" w:eastAsia="zh-CN" w:bidi="ar-SA"/>
              </w:rPr>
            </w:pPr>
            <w:r>
              <w:rPr>
                <w:rFonts w:hint="eastAsia" w:ascii="仿宋" w:hAnsi="仿宋" w:eastAsia="仿宋" w:cs="仿宋"/>
                <w:sz w:val="18"/>
                <w:szCs w:val="18"/>
                <w:highlight w:val="none"/>
                <w:lang w:val="zh-CN"/>
              </w:rPr>
              <w:t>服务承诺</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046DDBF2">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分</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265C0C63">
            <w:pPr>
              <w:jc w:val="center"/>
              <w:rPr>
                <w:rFonts w:hint="eastAsia" w:ascii="仿宋" w:hAnsi="仿宋" w:eastAsia="仿宋" w:cs="仿宋"/>
                <w:bCs/>
                <w:kern w:val="2"/>
                <w:sz w:val="18"/>
                <w:szCs w:val="18"/>
                <w:highlight w:val="none"/>
                <w:lang w:val="en-US" w:eastAsia="zh-CN" w:bidi="ar-SA"/>
              </w:rPr>
            </w:pPr>
            <w:r>
              <w:rPr>
                <w:rFonts w:hint="eastAsia" w:ascii="仿宋" w:hAnsi="仿宋" w:eastAsia="仿宋" w:cs="仿宋"/>
                <w:sz w:val="18"/>
                <w:szCs w:val="18"/>
                <w:highlight w:val="none"/>
                <w:lang w:val="zh-CN"/>
              </w:rPr>
              <w:t>相关服务承诺</w:t>
            </w:r>
          </w:p>
        </w:tc>
        <w:tc>
          <w:tcPr>
            <w:tcW w:w="477" w:type="pct"/>
            <w:tcBorders>
              <w:top w:val="single" w:color="auto" w:sz="4" w:space="0"/>
              <w:left w:val="single" w:color="auto" w:sz="4" w:space="0"/>
              <w:right w:val="single" w:color="auto" w:sz="4" w:space="0"/>
            </w:tcBorders>
            <w:noWrap w:val="0"/>
            <w:vAlign w:val="center"/>
          </w:tcPr>
          <w:p w14:paraId="2A07AFDD">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0-</w:t>
            </w: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分</w:t>
            </w:r>
          </w:p>
        </w:tc>
        <w:tc>
          <w:tcPr>
            <w:tcW w:w="2279" w:type="pct"/>
            <w:tcBorders>
              <w:top w:val="single" w:color="auto" w:sz="4" w:space="0"/>
              <w:left w:val="single" w:color="auto" w:sz="4" w:space="0"/>
              <w:right w:val="single" w:color="auto" w:sz="4" w:space="0"/>
            </w:tcBorders>
            <w:noWrap w:val="0"/>
            <w:vAlign w:val="center"/>
          </w:tcPr>
          <w:p w14:paraId="5357F063">
            <w:pPr>
              <w:spacing w:line="240" w:lineRule="auto"/>
              <w:jc w:val="left"/>
              <w:rPr>
                <w:rFonts w:hint="eastAsia" w:ascii="仿宋" w:hAnsi="仿宋" w:eastAsia="仿宋" w:cs="仿宋"/>
                <w:sz w:val="18"/>
                <w:szCs w:val="18"/>
                <w:highlight w:val="none"/>
                <w:lang w:val="zh-CN" w:eastAsia="zh-CN"/>
              </w:rPr>
            </w:pPr>
            <w:r>
              <w:rPr>
                <w:rFonts w:hint="eastAsia" w:ascii="仿宋" w:hAnsi="仿宋" w:eastAsia="仿宋" w:cs="仿宋"/>
                <w:sz w:val="18"/>
                <w:szCs w:val="18"/>
                <w:highlight w:val="none"/>
                <w:lang w:val="zh-CN" w:eastAsia="zh-CN"/>
              </w:rPr>
              <w:t>提供征得采购人同意方能更换项目</w:t>
            </w:r>
            <w:r>
              <w:rPr>
                <w:rFonts w:hint="eastAsia" w:ascii="仿宋" w:hAnsi="仿宋" w:eastAsia="仿宋" w:cs="仿宋"/>
                <w:sz w:val="18"/>
                <w:szCs w:val="18"/>
                <w:highlight w:val="none"/>
                <w:lang w:val="en-US" w:eastAsia="zh-CN"/>
              </w:rPr>
              <w:t>负责人</w:t>
            </w:r>
            <w:r>
              <w:rPr>
                <w:rFonts w:hint="eastAsia" w:ascii="仿宋" w:hAnsi="仿宋" w:eastAsia="仿宋" w:cs="仿宋"/>
                <w:sz w:val="18"/>
                <w:szCs w:val="18"/>
                <w:highlight w:val="none"/>
                <w:lang w:val="zh-CN" w:eastAsia="zh-CN"/>
              </w:rPr>
              <w:t>的相关承诺得1分；</w:t>
            </w:r>
          </w:p>
          <w:p w14:paraId="70149498">
            <w:pPr>
              <w:pStyle w:val="43"/>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提供针对项目的或其他相关服务承诺1项得1分，最多3分。</w:t>
            </w:r>
          </w:p>
          <w:p w14:paraId="161DB89B">
            <w:pPr>
              <w:spacing w:line="240" w:lineRule="auto"/>
              <w:jc w:val="left"/>
              <w:rPr>
                <w:rFonts w:hint="eastAsia" w:ascii="仿宋" w:hAnsi="仿宋" w:eastAsia="仿宋" w:cs="仿宋"/>
                <w:sz w:val="18"/>
                <w:szCs w:val="18"/>
                <w:highlight w:val="none"/>
                <w:lang w:val="zh-CN" w:eastAsia="zh-CN"/>
              </w:rPr>
            </w:pPr>
            <w:r>
              <w:rPr>
                <w:rFonts w:hint="eastAsia" w:ascii="仿宋" w:hAnsi="仿宋" w:eastAsia="仿宋" w:cs="仿宋"/>
                <w:sz w:val="18"/>
                <w:szCs w:val="18"/>
                <w:highlight w:val="none"/>
                <w:lang w:val="zh-CN" w:eastAsia="zh-CN"/>
              </w:rPr>
              <w:t>项目服务期不满足需求本项不得分。</w:t>
            </w:r>
          </w:p>
        </w:tc>
        <w:tc>
          <w:tcPr>
            <w:tcW w:w="559" w:type="pct"/>
            <w:tcBorders>
              <w:top w:val="single" w:color="auto" w:sz="4" w:space="0"/>
              <w:left w:val="single" w:color="auto" w:sz="4" w:space="0"/>
              <w:right w:val="single" w:color="auto" w:sz="4" w:space="0"/>
            </w:tcBorders>
            <w:noWrap w:val="0"/>
            <w:vAlign w:val="center"/>
          </w:tcPr>
          <w:p w14:paraId="28B113EB">
            <w:pPr>
              <w:spacing w:line="240" w:lineRule="auto"/>
              <w:jc w:val="center"/>
              <w:rPr>
                <w:rFonts w:hint="eastAsia" w:ascii="仿宋" w:hAnsi="仿宋" w:eastAsia="仿宋" w:cs="仿宋"/>
                <w:sz w:val="18"/>
                <w:szCs w:val="18"/>
                <w:highlight w:val="none"/>
                <w:lang w:val="zh-CN" w:eastAsia="zh-CN"/>
              </w:rPr>
            </w:pPr>
            <w:r>
              <w:rPr>
                <w:rFonts w:hint="eastAsia" w:ascii="仿宋" w:hAnsi="仿宋" w:eastAsia="仿宋" w:cs="仿宋"/>
                <w:b/>
                <w:bCs/>
                <w:sz w:val="18"/>
                <w:szCs w:val="18"/>
                <w:highlight w:val="none"/>
              </w:rPr>
              <w:t>客观分</w:t>
            </w:r>
          </w:p>
        </w:tc>
      </w:tr>
      <w:tr w14:paraId="2BC0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tcBorders>
              <w:top w:val="single" w:color="auto" w:sz="4" w:space="0"/>
              <w:left w:val="single" w:color="auto" w:sz="4" w:space="0"/>
              <w:bottom w:val="single" w:color="auto" w:sz="4" w:space="0"/>
              <w:right w:val="single" w:color="auto" w:sz="4" w:space="0"/>
            </w:tcBorders>
            <w:noWrap w:val="0"/>
            <w:vAlign w:val="center"/>
          </w:tcPr>
          <w:p w14:paraId="7903DAC9">
            <w:pPr>
              <w:tabs>
                <w:tab w:val="left" w:pos="360"/>
              </w:tabs>
              <w:adjustRightInd w:val="0"/>
              <w:snapToGrid w:val="0"/>
              <w:spacing w:line="360" w:lineRule="auto"/>
              <w:jc w:val="center"/>
              <w:rPr>
                <w:rFonts w:hint="eastAsia" w:ascii="仿宋" w:hAnsi="仿宋" w:eastAsia="仿宋" w:cs="仿宋"/>
                <w:bCs/>
                <w:sz w:val="18"/>
                <w:szCs w:val="18"/>
                <w:highlight w:val="none"/>
              </w:rPr>
            </w:pPr>
            <w:r>
              <w:rPr>
                <w:rFonts w:hint="eastAsia" w:ascii="仿宋" w:hAnsi="仿宋" w:eastAsia="仿宋" w:cs="仿宋"/>
                <w:spacing w:val="10"/>
                <w:sz w:val="18"/>
                <w:szCs w:val="18"/>
                <w:highlight w:val="none"/>
              </w:rPr>
              <w:t>合计</w:t>
            </w:r>
          </w:p>
        </w:tc>
        <w:tc>
          <w:tcPr>
            <w:tcW w:w="4454" w:type="pct"/>
            <w:gridSpan w:val="5"/>
            <w:tcBorders>
              <w:top w:val="single" w:color="auto" w:sz="4" w:space="0"/>
              <w:left w:val="single" w:color="auto" w:sz="4" w:space="0"/>
              <w:bottom w:val="single" w:color="auto" w:sz="4" w:space="0"/>
              <w:right w:val="single" w:color="auto" w:sz="4" w:space="0"/>
            </w:tcBorders>
            <w:noWrap w:val="0"/>
            <w:vAlign w:val="center"/>
          </w:tcPr>
          <w:p w14:paraId="1E2A3B9B">
            <w:pPr>
              <w:tabs>
                <w:tab w:val="left" w:pos="360"/>
              </w:tabs>
              <w:adjustRightInd w:val="0"/>
              <w:snapToGrid w:val="0"/>
              <w:spacing w:line="360" w:lineRule="auto"/>
              <w:jc w:val="center"/>
              <w:rPr>
                <w:rFonts w:hint="eastAsia" w:ascii="仿宋" w:hAnsi="仿宋" w:eastAsia="仿宋" w:cs="仿宋"/>
                <w:spacing w:val="10"/>
                <w:sz w:val="18"/>
                <w:szCs w:val="18"/>
                <w:highlight w:val="none"/>
              </w:rPr>
            </w:pPr>
            <w:r>
              <w:rPr>
                <w:rFonts w:hint="eastAsia" w:ascii="仿宋" w:hAnsi="仿宋" w:eastAsia="仿宋" w:cs="仿宋"/>
                <w:spacing w:val="10"/>
                <w:sz w:val="18"/>
                <w:szCs w:val="18"/>
                <w:highlight w:val="none"/>
              </w:rPr>
              <w:t>100分</w:t>
            </w:r>
          </w:p>
        </w:tc>
      </w:tr>
      <w:tr w14:paraId="037C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9" w:type="pct"/>
            <w:gridSpan w:val="6"/>
            <w:tcBorders>
              <w:top w:val="single" w:color="auto" w:sz="4" w:space="0"/>
              <w:left w:val="single" w:color="auto" w:sz="4" w:space="0"/>
              <w:bottom w:val="single" w:color="auto" w:sz="4" w:space="0"/>
              <w:right w:val="single" w:color="auto" w:sz="4" w:space="0"/>
            </w:tcBorders>
            <w:noWrap w:val="0"/>
            <w:vAlign w:val="center"/>
          </w:tcPr>
          <w:p w14:paraId="0C6BD550">
            <w:pPr>
              <w:tabs>
                <w:tab w:val="left" w:pos="360"/>
              </w:tabs>
              <w:adjustRightInd w:val="0"/>
              <w:snapToGrid w:val="0"/>
              <w:spacing w:line="360" w:lineRule="auto"/>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sz w:val="18"/>
                <w:szCs w:val="18"/>
                <w:highlight w:val="none"/>
              </w:rPr>
              <w:t>评分结果保留小数点后两位，小数点后第三位四舍五入。</w:t>
            </w:r>
          </w:p>
        </w:tc>
      </w:tr>
    </w:tbl>
    <w:p w14:paraId="5AE2BEAF">
      <w:pPr>
        <w:spacing w:line="360" w:lineRule="auto"/>
        <w:rPr>
          <w:rFonts w:hint="default" w:ascii="仿宋" w:hAnsi="仿宋" w:eastAsia="仿宋" w:cs="宋体"/>
          <w:sz w:val="24"/>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Optimum">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01598"/>
    <w:rsid w:val="001129F2"/>
    <w:rsid w:val="00192128"/>
    <w:rsid w:val="00226120"/>
    <w:rsid w:val="002A33D4"/>
    <w:rsid w:val="00386DEB"/>
    <w:rsid w:val="003A489D"/>
    <w:rsid w:val="003B452D"/>
    <w:rsid w:val="0042309A"/>
    <w:rsid w:val="004244C0"/>
    <w:rsid w:val="004921F4"/>
    <w:rsid w:val="004A1E7F"/>
    <w:rsid w:val="005B2AB0"/>
    <w:rsid w:val="005C522E"/>
    <w:rsid w:val="005F5306"/>
    <w:rsid w:val="006056F4"/>
    <w:rsid w:val="0061086C"/>
    <w:rsid w:val="006565D3"/>
    <w:rsid w:val="00695CC4"/>
    <w:rsid w:val="006A42BF"/>
    <w:rsid w:val="006F53D0"/>
    <w:rsid w:val="00703426"/>
    <w:rsid w:val="0071594C"/>
    <w:rsid w:val="00735AA3"/>
    <w:rsid w:val="00833A80"/>
    <w:rsid w:val="00836AAF"/>
    <w:rsid w:val="00A80070"/>
    <w:rsid w:val="00AC7D0B"/>
    <w:rsid w:val="00AD7F70"/>
    <w:rsid w:val="00B31167"/>
    <w:rsid w:val="00C37FF8"/>
    <w:rsid w:val="00C50E93"/>
    <w:rsid w:val="00C63771"/>
    <w:rsid w:val="00C741E9"/>
    <w:rsid w:val="04E25213"/>
    <w:rsid w:val="0510031A"/>
    <w:rsid w:val="096B4DF1"/>
    <w:rsid w:val="0A5272AD"/>
    <w:rsid w:val="0AD876A7"/>
    <w:rsid w:val="0BEC4CD3"/>
    <w:rsid w:val="0FDD2BE9"/>
    <w:rsid w:val="10A708AF"/>
    <w:rsid w:val="11712C85"/>
    <w:rsid w:val="134A310C"/>
    <w:rsid w:val="14457227"/>
    <w:rsid w:val="1CA20C35"/>
    <w:rsid w:val="1CDE345E"/>
    <w:rsid w:val="1E4A207E"/>
    <w:rsid w:val="26BB3CAD"/>
    <w:rsid w:val="274517C9"/>
    <w:rsid w:val="27490680"/>
    <w:rsid w:val="27AB3D22"/>
    <w:rsid w:val="27C50783"/>
    <w:rsid w:val="2865661D"/>
    <w:rsid w:val="29CE5DA6"/>
    <w:rsid w:val="2A693A20"/>
    <w:rsid w:val="2C9C1E8B"/>
    <w:rsid w:val="2D15390A"/>
    <w:rsid w:val="2D5C17EC"/>
    <w:rsid w:val="2EC67693"/>
    <w:rsid w:val="396106E4"/>
    <w:rsid w:val="3EB809E3"/>
    <w:rsid w:val="439F029D"/>
    <w:rsid w:val="4AED2CA2"/>
    <w:rsid w:val="4BDE77B0"/>
    <w:rsid w:val="4DCC2FCD"/>
    <w:rsid w:val="50CF4561"/>
    <w:rsid w:val="51002139"/>
    <w:rsid w:val="51D9289A"/>
    <w:rsid w:val="551408A9"/>
    <w:rsid w:val="598A113A"/>
    <w:rsid w:val="5D40739C"/>
    <w:rsid w:val="5DF9063C"/>
    <w:rsid w:val="5F795ED8"/>
    <w:rsid w:val="608F2B25"/>
    <w:rsid w:val="618F1D6E"/>
    <w:rsid w:val="619E5E5D"/>
    <w:rsid w:val="63971582"/>
    <w:rsid w:val="6AEE4CA2"/>
    <w:rsid w:val="6B6A0DCB"/>
    <w:rsid w:val="6BE922FA"/>
    <w:rsid w:val="75D540A3"/>
    <w:rsid w:val="775D17E4"/>
    <w:rsid w:val="7842383C"/>
    <w:rsid w:val="7BE0283D"/>
    <w:rsid w:val="7FCF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2"/>
    <w:qFormat/>
    <w:uiPriority w:val="0"/>
    <w:pPr>
      <w:spacing w:before="120" w:after="120" w:line="288" w:lineRule="auto"/>
    </w:pPr>
    <w:rPr>
      <w:rFonts w:ascii="Arial" w:hAnsi="Arial" w:eastAsia="等线" w:cs="Arial"/>
      <w:kern w:val="0"/>
      <w:sz w:val="22"/>
      <w:szCs w:val="22"/>
      <w:lang w:val="en-US" w:eastAsia="zh-CN" w:bidi="ar-SA"/>
      <w14:ligatures w14:val="none"/>
    </w:rPr>
  </w:style>
  <w:style w:type="character" w:customStyle="1" w:styleId="41">
    <w:name w:val="font31"/>
    <w:basedOn w:val="17"/>
    <w:qFormat/>
    <w:uiPriority w:val="0"/>
    <w:rPr>
      <w:rFonts w:hint="eastAsia" w:ascii="宋体" w:hAnsi="宋体" w:eastAsia="宋体" w:cs="宋体"/>
      <w:b/>
      <w:bCs/>
      <w:color w:val="000000"/>
      <w:sz w:val="20"/>
      <w:szCs w:val="20"/>
      <w:u w:val="none"/>
      <w:vertAlign w:val="superscript"/>
    </w:rPr>
  </w:style>
  <w:style w:type="character" w:customStyle="1" w:styleId="42">
    <w:name w:val="font21"/>
    <w:basedOn w:val="17"/>
    <w:qFormat/>
    <w:uiPriority w:val="0"/>
    <w:rPr>
      <w:rFonts w:hint="eastAsia" w:ascii="宋体" w:hAnsi="宋体" w:eastAsia="宋体" w:cs="宋体"/>
      <w:b/>
      <w:bCs/>
      <w:color w:val="000000"/>
      <w:sz w:val="22"/>
      <w:szCs w:val="22"/>
      <w:u w:val="none"/>
    </w:rPr>
  </w:style>
  <w:style w:type="paragraph" w:customStyle="1" w:styleId="43">
    <w:name w:val="Default"/>
    <w:autoRedefine/>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CC26-F2F8-4547-A3CC-9F302A5F3B66}">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5529</Words>
  <Characters>5880</Characters>
  <Lines>22</Lines>
  <Paragraphs>6</Paragraphs>
  <TotalTime>3</TotalTime>
  <ScaleCrop>false</ScaleCrop>
  <LinksUpToDate>false</LinksUpToDate>
  <CharactersWithSpaces>6100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2026-01-08T01:32:00Z</dcterms:created>
  <dc:creator>佳靓 钱</dc:creator>
  <cp:lastModifiedBy>KK</cp:lastModifiedBy>
  <dcterms:modified xsi:type="dcterms:W3CDTF">2026-04-13T00:51:13Z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E51D50EDF8E24816A082BB2EEBEB1F79_13</vt:lpwstr>
  </property>
  <property fmtid="{D5CDD505-2E9C-101B-9397-08002B2CF9AE}" pid="4" name="KSOTemplateDocerSaveRecord">
    <vt:lpwstr>eyJoZGlkIjoiMmE4N2JkYjVkNWViNzM1ZDhjOGJlMGNiNDg0ZTBkMmYiLCJ1c2VySWQiOiI0NjIyODY0MDEifQ==</vt:lpwstr>
  </property>
</Properties>
</file>